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02" w:rsidRPr="00B134E9" w:rsidRDefault="00A260FF">
      <w:pPr>
        <w:rPr>
          <w:rFonts w:ascii="Times New Roman" w:hAnsi="Times New Roman" w:cs="Times New Roman"/>
          <w:b/>
          <w:sz w:val="28"/>
          <w:szCs w:val="28"/>
        </w:rPr>
      </w:pPr>
      <w:r w:rsidRPr="00B134E9">
        <w:rPr>
          <w:rFonts w:ascii="Times New Roman" w:hAnsi="Times New Roman" w:cs="Times New Roman"/>
          <w:b/>
          <w:sz w:val="28"/>
          <w:szCs w:val="28"/>
        </w:rPr>
        <w:t>План – конспект непосредственно – образовательной деятельности в подготовительной группе.</w:t>
      </w:r>
    </w:p>
    <w:p w:rsidR="00A260FF" w:rsidRPr="00B134E9" w:rsidRDefault="00A260FF">
      <w:pPr>
        <w:rPr>
          <w:rFonts w:ascii="Times New Roman" w:hAnsi="Times New Roman" w:cs="Times New Roman"/>
          <w:b/>
          <w:sz w:val="24"/>
          <w:szCs w:val="24"/>
        </w:rPr>
      </w:pPr>
      <w:r w:rsidRPr="00B134E9">
        <w:rPr>
          <w:rFonts w:ascii="Times New Roman" w:hAnsi="Times New Roman" w:cs="Times New Roman"/>
          <w:b/>
          <w:sz w:val="24"/>
          <w:szCs w:val="24"/>
        </w:rPr>
        <w:t>Тема «Портрет волшебницы Природы в осенних нарядах».</w:t>
      </w:r>
    </w:p>
    <w:p w:rsidR="00A260FF" w:rsidRPr="00B134E9" w:rsidRDefault="00A260FF" w:rsidP="00B13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Интеграция образовательных областей: «Художественно – эстетическое развитие», «Речевое развитие», «Познавательное развитие», «Социально – коммуникативное развитие», «Физическое развитие».</w:t>
      </w:r>
    </w:p>
    <w:p w:rsidR="00B134E9" w:rsidRPr="00B134E9" w:rsidRDefault="00B134E9" w:rsidP="00B13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0FF" w:rsidRPr="00B134E9" w:rsidRDefault="00A260FF" w:rsidP="00B13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Задачи:</w:t>
      </w:r>
    </w:p>
    <w:p w:rsidR="00A260FF" w:rsidRPr="00B134E9" w:rsidRDefault="00A260FF" w:rsidP="00B13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Художественно – эстетическое развитие:</w:t>
      </w:r>
    </w:p>
    <w:p w:rsidR="00A260FF" w:rsidRPr="00B134E9" w:rsidRDefault="00A260FF" w:rsidP="00B134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Формировать умение создавать женский портретный образ пастелью, используя графические средства выразительности: линию, пятно, штрих.</w:t>
      </w:r>
    </w:p>
    <w:p w:rsidR="00A260FF" w:rsidRPr="00B134E9" w:rsidRDefault="00A260FF" w:rsidP="00B134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Развивать умение передавать в рисунке настроение человека.</w:t>
      </w:r>
    </w:p>
    <w:p w:rsidR="00A260FF" w:rsidRPr="00B134E9" w:rsidRDefault="00A260FF" w:rsidP="00B134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Способствовать тому, чтобы в рисунке дети передавали свое отношение к образу волшебницы Осени, используя цвет как средство выражения.</w:t>
      </w:r>
    </w:p>
    <w:p w:rsidR="00A260FF" w:rsidRPr="00B134E9" w:rsidRDefault="00A260FF" w:rsidP="00B134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Вызвать интерес к изображению женского образа.</w:t>
      </w:r>
    </w:p>
    <w:p w:rsidR="00A260FF" w:rsidRPr="00B134E9" w:rsidRDefault="00A260FF" w:rsidP="00B134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Способствовать созданию оригинальных и динамичных композиций.</w:t>
      </w:r>
    </w:p>
    <w:p w:rsidR="00A260FF" w:rsidRPr="00B134E9" w:rsidRDefault="00A260FF" w:rsidP="00B134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Формировать музыкальную восприимчивость, способность эмоционально откликаться на музыку, сопереживать выраженным в ней чувствам.</w:t>
      </w:r>
    </w:p>
    <w:p w:rsidR="00A260FF" w:rsidRPr="00B134E9" w:rsidRDefault="00A260FF" w:rsidP="00B13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646" w:rsidRPr="00B134E9" w:rsidRDefault="00732646" w:rsidP="00B13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Речевое развитие:</w:t>
      </w:r>
    </w:p>
    <w:p w:rsidR="00732646" w:rsidRPr="00B134E9" w:rsidRDefault="00732646" w:rsidP="00B134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Активизировать речевую деятельность.</w:t>
      </w:r>
    </w:p>
    <w:p w:rsidR="00732646" w:rsidRPr="00B134E9" w:rsidRDefault="00732646" w:rsidP="00B134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Побуждать высказывать свое личное мнение по поводу увиденного и услышанного.</w:t>
      </w:r>
    </w:p>
    <w:p w:rsidR="00732646" w:rsidRPr="00B134E9" w:rsidRDefault="00732646" w:rsidP="00B134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Расширять и закреплять словарный запас: портрет, пастель, образ, сопереживание.</w:t>
      </w:r>
    </w:p>
    <w:p w:rsidR="00732646" w:rsidRPr="00B134E9" w:rsidRDefault="00732646" w:rsidP="00B134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Расширять интерес к сказкам.</w:t>
      </w:r>
    </w:p>
    <w:p w:rsidR="00732646" w:rsidRPr="00B134E9" w:rsidRDefault="00732646" w:rsidP="00B134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Воспитывать культуру общения.</w:t>
      </w:r>
    </w:p>
    <w:p w:rsidR="00732646" w:rsidRPr="00B134E9" w:rsidRDefault="00732646" w:rsidP="00B13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646" w:rsidRPr="00B134E9" w:rsidRDefault="00732646" w:rsidP="00B13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732646" w:rsidRPr="00B134E9" w:rsidRDefault="00732646" w:rsidP="00B134E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Закреплять знания о временах года.</w:t>
      </w:r>
    </w:p>
    <w:p w:rsidR="00732646" w:rsidRPr="00B134E9" w:rsidRDefault="00732646" w:rsidP="00B134E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Расширять представление о жанре портрета.</w:t>
      </w:r>
    </w:p>
    <w:p w:rsidR="00732646" w:rsidRPr="00B134E9" w:rsidRDefault="00732646" w:rsidP="00B134E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Продолжать знакомить с репродукциями картин известных художников.</w:t>
      </w:r>
    </w:p>
    <w:p w:rsidR="00732646" w:rsidRPr="00B134E9" w:rsidRDefault="00732646" w:rsidP="00B134E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 xml:space="preserve">Развивать любознательность, наблюдательность при рассматривании репродукций. </w:t>
      </w:r>
    </w:p>
    <w:p w:rsidR="00732646" w:rsidRPr="00B134E9" w:rsidRDefault="00732646" w:rsidP="00B13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646" w:rsidRPr="00B134E9" w:rsidRDefault="00732646" w:rsidP="00B13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Социально – коммуникативное развитие:</w:t>
      </w:r>
    </w:p>
    <w:p w:rsidR="00732646" w:rsidRPr="00B134E9" w:rsidRDefault="00732646" w:rsidP="00B134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Продолжать формировать умение слушать и отвечать на вопросы.</w:t>
      </w:r>
    </w:p>
    <w:p w:rsidR="00732646" w:rsidRPr="00B134E9" w:rsidRDefault="00F70CD0" w:rsidP="00B134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 xml:space="preserve">Развивать навыки общения, дружеское отношение между детьми. </w:t>
      </w:r>
    </w:p>
    <w:p w:rsidR="00F70CD0" w:rsidRPr="00B134E9" w:rsidRDefault="00F70CD0" w:rsidP="00B134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Закреплять правильное произношение, следить за полными ответами, активизировать в речи прилагательные.</w:t>
      </w:r>
    </w:p>
    <w:p w:rsidR="00F70CD0" w:rsidRPr="00B134E9" w:rsidRDefault="00F70CD0" w:rsidP="00B134E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CD0" w:rsidRPr="00B134E9" w:rsidRDefault="00F70CD0" w:rsidP="00B134E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Физическое развитие:</w:t>
      </w:r>
    </w:p>
    <w:p w:rsidR="00F70CD0" w:rsidRPr="00B134E9" w:rsidRDefault="00F70CD0" w:rsidP="00B134E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Развивать двигательную активность, координацию движений.</w:t>
      </w:r>
    </w:p>
    <w:p w:rsidR="00F70CD0" w:rsidRPr="00B134E9" w:rsidRDefault="00F70CD0" w:rsidP="00B134E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lastRenderedPageBreak/>
        <w:t>Развивать умение сочетать слово с движением.</w:t>
      </w:r>
    </w:p>
    <w:p w:rsidR="00F70CD0" w:rsidRPr="00B134E9" w:rsidRDefault="00F70CD0" w:rsidP="00B134E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CD0" w:rsidRPr="00B134E9" w:rsidRDefault="00F70CD0" w:rsidP="00B134E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Методы и приемы:</w:t>
      </w:r>
    </w:p>
    <w:p w:rsidR="00F70CD0" w:rsidRPr="00B134E9" w:rsidRDefault="00F70CD0" w:rsidP="00B134E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Практические: обследование натуры, выделяя характерные особенности, создание проблемной ситуации, обучение технике рисования пастелью («растирка», «плашмя», «торцом»), частичный показ.</w:t>
      </w:r>
    </w:p>
    <w:p w:rsidR="00F70CD0" w:rsidRPr="00B134E9" w:rsidRDefault="00F70CD0" w:rsidP="00B134E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>Наглядные: наблюдение в природе, детальное рассматривание.</w:t>
      </w:r>
    </w:p>
    <w:p w:rsidR="00F70CD0" w:rsidRPr="00B134E9" w:rsidRDefault="00F70CD0" w:rsidP="00B134E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134E9">
        <w:rPr>
          <w:rFonts w:ascii="Times New Roman" w:hAnsi="Times New Roman" w:cs="Times New Roman"/>
          <w:sz w:val="24"/>
          <w:szCs w:val="24"/>
        </w:rPr>
        <w:t xml:space="preserve">Словесные: подробное объяснение, художественное слово, рассказы детей из личного </w:t>
      </w:r>
      <w:r w:rsidRPr="00B134E9">
        <w:rPr>
          <w:rFonts w:ascii="Times New Roman" w:hAnsi="Times New Roman" w:cs="Times New Roman"/>
          <w:sz w:val="24"/>
          <w:szCs w:val="24"/>
          <w:u w:val="single"/>
        </w:rPr>
        <w:t>опыта, беседа.</w:t>
      </w:r>
    </w:p>
    <w:p w:rsidR="00F70CD0" w:rsidRPr="00B134E9" w:rsidRDefault="00F70CD0" w:rsidP="00B134E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CD0" w:rsidRPr="00B134E9" w:rsidRDefault="00F70CD0" w:rsidP="00B134E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34E9">
        <w:rPr>
          <w:rFonts w:ascii="Times New Roman" w:hAnsi="Times New Roman" w:cs="Times New Roman"/>
          <w:sz w:val="24"/>
          <w:szCs w:val="24"/>
        </w:rPr>
        <w:t xml:space="preserve">Материалы и оборудование: репродукции картин художников: </w:t>
      </w:r>
      <w:proofErr w:type="spellStart"/>
      <w:r w:rsidRPr="00B134E9">
        <w:rPr>
          <w:rFonts w:ascii="Times New Roman" w:hAnsi="Times New Roman" w:cs="Times New Roman"/>
          <w:sz w:val="24"/>
          <w:szCs w:val="24"/>
        </w:rPr>
        <w:t>А.Матисс</w:t>
      </w:r>
      <w:proofErr w:type="spellEnd"/>
      <w:r w:rsidRPr="00B134E9">
        <w:rPr>
          <w:rFonts w:ascii="Times New Roman" w:hAnsi="Times New Roman" w:cs="Times New Roman"/>
          <w:sz w:val="24"/>
          <w:szCs w:val="24"/>
        </w:rPr>
        <w:t xml:space="preserve"> «Женщина в шляпе», </w:t>
      </w:r>
      <w:proofErr w:type="spellStart"/>
      <w:r w:rsidRPr="00B134E9">
        <w:rPr>
          <w:rFonts w:ascii="Times New Roman" w:hAnsi="Times New Roman" w:cs="Times New Roman"/>
          <w:sz w:val="24"/>
          <w:szCs w:val="24"/>
        </w:rPr>
        <w:t>О.Ренуар</w:t>
      </w:r>
      <w:proofErr w:type="spellEnd"/>
      <w:r w:rsidRPr="00B134E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134E9">
        <w:rPr>
          <w:rFonts w:ascii="Times New Roman" w:hAnsi="Times New Roman" w:cs="Times New Roman"/>
          <w:sz w:val="24"/>
          <w:szCs w:val="24"/>
        </w:rPr>
        <w:t>Женщина  с</w:t>
      </w:r>
      <w:proofErr w:type="gramEnd"/>
      <w:r w:rsidRPr="00B134E9">
        <w:rPr>
          <w:rFonts w:ascii="Times New Roman" w:hAnsi="Times New Roman" w:cs="Times New Roman"/>
          <w:sz w:val="24"/>
          <w:szCs w:val="24"/>
        </w:rPr>
        <w:t xml:space="preserve"> белой розой», таблица «Мимика лица», детские рисунки за прошлые годы, магнитофон, аудиозапись </w:t>
      </w:r>
      <w:proofErr w:type="spellStart"/>
      <w:r w:rsidRPr="00B134E9">
        <w:rPr>
          <w:rFonts w:ascii="Times New Roman" w:hAnsi="Times New Roman" w:cs="Times New Roman"/>
          <w:sz w:val="24"/>
          <w:szCs w:val="24"/>
        </w:rPr>
        <w:t>П.Чайковского</w:t>
      </w:r>
      <w:proofErr w:type="spellEnd"/>
      <w:r w:rsidRPr="00B134E9">
        <w:rPr>
          <w:rFonts w:ascii="Times New Roman" w:hAnsi="Times New Roman" w:cs="Times New Roman"/>
          <w:sz w:val="24"/>
          <w:szCs w:val="24"/>
        </w:rPr>
        <w:t xml:space="preserve"> «Времена года», бумага (формат на выбор: прямоугольный или квадратный), пастель.</w:t>
      </w:r>
    </w:p>
    <w:p w:rsidR="00F70CD0" w:rsidRPr="00B134E9" w:rsidRDefault="00F70CD0" w:rsidP="00B134E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CD0" w:rsidRPr="00B134E9" w:rsidRDefault="00F70CD0" w:rsidP="00B134E9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34E9">
        <w:rPr>
          <w:rFonts w:ascii="Times New Roman" w:hAnsi="Times New Roman" w:cs="Times New Roman"/>
          <w:sz w:val="24"/>
          <w:szCs w:val="24"/>
          <w:u w:val="single"/>
        </w:rPr>
        <w:t>Формы организации совместной деятельности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869"/>
        <w:gridCol w:w="4481"/>
      </w:tblGrid>
      <w:tr w:rsidR="00366232" w:rsidRPr="00B134E9" w:rsidTr="00B134E9">
        <w:trPr>
          <w:trHeight w:val="910"/>
        </w:trPr>
        <w:tc>
          <w:tcPr>
            <w:tcW w:w="4869" w:type="dxa"/>
          </w:tcPr>
          <w:p w:rsidR="00366232" w:rsidRPr="00B134E9" w:rsidRDefault="00366232" w:rsidP="00B1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Детская деятельность</w:t>
            </w:r>
          </w:p>
        </w:tc>
        <w:tc>
          <w:tcPr>
            <w:tcW w:w="4481" w:type="dxa"/>
          </w:tcPr>
          <w:p w:rsidR="00366232" w:rsidRPr="00B134E9" w:rsidRDefault="00366232" w:rsidP="00B1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366232" w:rsidRPr="00B134E9" w:rsidTr="00B134E9">
        <w:trPr>
          <w:trHeight w:val="1562"/>
        </w:trPr>
        <w:tc>
          <w:tcPr>
            <w:tcW w:w="4869" w:type="dxa"/>
          </w:tcPr>
          <w:p w:rsidR="00366232" w:rsidRPr="00B134E9" w:rsidRDefault="00366232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Продуктивная (рисование)</w:t>
            </w:r>
          </w:p>
        </w:tc>
        <w:tc>
          <w:tcPr>
            <w:tcW w:w="4481" w:type="dxa"/>
          </w:tcPr>
          <w:p w:rsidR="00366232" w:rsidRPr="00B134E9" w:rsidRDefault="00366232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Рисование пастелью портрета волшебницы Природы.</w:t>
            </w:r>
          </w:p>
          <w:p w:rsidR="00366232" w:rsidRPr="00B134E9" w:rsidRDefault="00366232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создавать женский портретный образ пастелью, используя цвет как средство выражения.</w:t>
            </w:r>
          </w:p>
        </w:tc>
      </w:tr>
      <w:tr w:rsidR="00366232" w:rsidRPr="00B134E9" w:rsidTr="00B134E9">
        <w:tc>
          <w:tcPr>
            <w:tcW w:w="4869" w:type="dxa"/>
          </w:tcPr>
          <w:p w:rsidR="00366232" w:rsidRPr="00B134E9" w:rsidRDefault="00366232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481" w:type="dxa"/>
          </w:tcPr>
          <w:p w:rsidR="00366232" w:rsidRPr="00B134E9" w:rsidRDefault="00366232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Словесная игра «Составь портрет»</w:t>
            </w:r>
          </w:p>
          <w:p w:rsidR="00366232" w:rsidRPr="00B134E9" w:rsidRDefault="00366232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жанре – портрет, научить составлять композиции по собственному замыслу, по заданному жанру.</w:t>
            </w:r>
          </w:p>
        </w:tc>
      </w:tr>
      <w:tr w:rsidR="00366232" w:rsidRPr="00B134E9" w:rsidTr="00B134E9">
        <w:trPr>
          <w:trHeight w:val="1136"/>
        </w:trPr>
        <w:tc>
          <w:tcPr>
            <w:tcW w:w="4869" w:type="dxa"/>
          </w:tcPr>
          <w:p w:rsidR="00366232" w:rsidRPr="00B134E9" w:rsidRDefault="00366232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4481" w:type="dxa"/>
          </w:tcPr>
          <w:p w:rsidR="00366232" w:rsidRPr="00B134E9" w:rsidRDefault="00366232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B134E9">
              <w:rPr>
                <w:rFonts w:ascii="Times New Roman" w:hAnsi="Times New Roman" w:cs="Times New Roman"/>
                <w:sz w:val="24"/>
                <w:szCs w:val="24"/>
              </w:rPr>
              <w:t xml:space="preserve"> «Листики осенние»</w:t>
            </w:r>
          </w:p>
          <w:p w:rsidR="00366232" w:rsidRPr="00B134E9" w:rsidRDefault="00366232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Цель: Развивать координацию, снятие напряжения.</w:t>
            </w:r>
          </w:p>
        </w:tc>
      </w:tr>
      <w:tr w:rsidR="00366232" w:rsidRPr="00B134E9" w:rsidTr="00B134E9">
        <w:trPr>
          <w:trHeight w:val="843"/>
        </w:trPr>
        <w:tc>
          <w:tcPr>
            <w:tcW w:w="4869" w:type="dxa"/>
          </w:tcPr>
          <w:p w:rsidR="00366232" w:rsidRPr="00B134E9" w:rsidRDefault="00366232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4481" w:type="dxa"/>
          </w:tcPr>
          <w:p w:rsidR="00366232" w:rsidRPr="00B134E9" w:rsidRDefault="00366232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Чтение сказки «Превращения волшебницы Природы»</w:t>
            </w:r>
          </w:p>
        </w:tc>
      </w:tr>
      <w:tr w:rsidR="00366232" w:rsidRPr="00B134E9" w:rsidTr="00B134E9">
        <w:tc>
          <w:tcPr>
            <w:tcW w:w="4869" w:type="dxa"/>
          </w:tcPr>
          <w:p w:rsidR="00366232" w:rsidRPr="00B134E9" w:rsidRDefault="00366232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Музыкально - художественная</w:t>
            </w:r>
          </w:p>
        </w:tc>
        <w:tc>
          <w:tcPr>
            <w:tcW w:w="4481" w:type="dxa"/>
          </w:tcPr>
          <w:p w:rsidR="00366232" w:rsidRPr="00B134E9" w:rsidRDefault="00366232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Слушание музыки П. Чайковского «Времена года»</w:t>
            </w:r>
          </w:p>
          <w:p w:rsidR="00366232" w:rsidRPr="00B134E9" w:rsidRDefault="00366232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Цель: Формировать способность эмоционально откликаться на музыку, сопереживать выраженным в ней чувствам.</w:t>
            </w:r>
          </w:p>
        </w:tc>
      </w:tr>
    </w:tbl>
    <w:p w:rsidR="00F70CD0" w:rsidRPr="00B134E9" w:rsidRDefault="00F70CD0" w:rsidP="00B134E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B134E9" w:rsidRDefault="00B134E9" w:rsidP="00B13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7A44" w:rsidRPr="00B134E9" w:rsidRDefault="00D57A44" w:rsidP="00B134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B134E9">
        <w:rPr>
          <w:rFonts w:ascii="Times New Roman" w:hAnsi="Times New Roman" w:cs="Times New Roman"/>
          <w:sz w:val="24"/>
          <w:szCs w:val="24"/>
          <w:u w:val="single"/>
        </w:rPr>
        <w:lastRenderedPageBreak/>
        <w:t>Логика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"/>
        <w:gridCol w:w="3958"/>
        <w:gridCol w:w="7"/>
        <w:gridCol w:w="2335"/>
        <w:gridCol w:w="2340"/>
      </w:tblGrid>
      <w:tr w:rsidR="00850ECE" w:rsidRPr="00B134E9" w:rsidTr="00D00143">
        <w:tc>
          <w:tcPr>
            <w:tcW w:w="705" w:type="dxa"/>
          </w:tcPr>
          <w:bookmarkEnd w:id="0"/>
          <w:p w:rsidR="00850ECE" w:rsidRPr="00B134E9" w:rsidRDefault="00850ECE" w:rsidP="00B1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7" w:type="dxa"/>
            <w:gridSpan w:val="2"/>
          </w:tcPr>
          <w:p w:rsidR="00850ECE" w:rsidRPr="00B134E9" w:rsidRDefault="00850ECE" w:rsidP="00B1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336" w:type="dxa"/>
          </w:tcPr>
          <w:p w:rsidR="00850ECE" w:rsidRPr="00B134E9" w:rsidRDefault="00850ECE" w:rsidP="00B1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337" w:type="dxa"/>
          </w:tcPr>
          <w:p w:rsidR="00850ECE" w:rsidRPr="00B134E9" w:rsidRDefault="00850ECE" w:rsidP="00B1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850ECE" w:rsidRPr="00B134E9" w:rsidTr="00D00143">
        <w:tc>
          <w:tcPr>
            <w:tcW w:w="705" w:type="dxa"/>
          </w:tcPr>
          <w:p w:rsidR="00850ECE" w:rsidRPr="00B134E9" w:rsidRDefault="00850ECE" w:rsidP="00B1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  <w:gridSpan w:val="2"/>
          </w:tcPr>
          <w:p w:rsidR="00850ECE" w:rsidRPr="00B134E9" w:rsidRDefault="00850ECE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Чтение сказки «Превращение волшебницы Природы». Воспитатель рассказывает незнакомую сказку о том, как Природа меняет свои наряды тогда, когда меняется погода. Рассказывание сказки сопровождается показом портретов волшебницы Природы в разных одеждах.</w:t>
            </w:r>
          </w:p>
        </w:tc>
        <w:tc>
          <w:tcPr>
            <w:tcW w:w="2336" w:type="dxa"/>
          </w:tcPr>
          <w:p w:rsidR="00850ECE" w:rsidRPr="00B134E9" w:rsidRDefault="00850ECE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Дети заинтересованы интересной сказкой.</w:t>
            </w:r>
          </w:p>
        </w:tc>
        <w:tc>
          <w:tcPr>
            <w:tcW w:w="2337" w:type="dxa"/>
          </w:tcPr>
          <w:p w:rsidR="00850ECE" w:rsidRPr="00B134E9" w:rsidRDefault="00850ECE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Сформирована мотивация.</w:t>
            </w:r>
          </w:p>
        </w:tc>
      </w:tr>
      <w:tr w:rsidR="00850ECE" w:rsidRPr="00B134E9" w:rsidTr="00D00143">
        <w:tc>
          <w:tcPr>
            <w:tcW w:w="705" w:type="dxa"/>
          </w:tcPr>
          <w:p w:rsidR="00850ECE" w:rsidRPr="00B134E9" w:rsidRDefault="00850ECE" w:rsidP="00B1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  <w:gridSpan w:val="2"/>
          </w:tcPr>
          <w:p w:rsidR="00850ECE" w:rsidRPr="00B134E9" w:rsidRDefault="00850ECE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Рассматривание портретов Природы в осенней и зимней одежде. Воспитатель обращает внимание на детали одежды, украшений. Задает вопросы «Какие цвета доминируют в каждом портрете? Почему? На каком из портретов преобладают теплые цвета? На каком холодные?</w:t>
            </w:r>
          </w:p>
        </w:tc>
        <w:tc>
          <w:tcPr>
            <w:tcW w:w="2336" w:type="dxa"/>
          </w:tcPr>
          <w:p w:rsidR="00850ECE" w:rsidRPr="00B134E9" w:rsidRDefault="00850ECE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Дети рассматривают портреты, отвечают на поставленные вопросы.</w:t>
            </w:r>
          </w:p>
        </w:tc>
        <w:tc>
          <w:tcPr>
            <w:tcW w:w="2337" w:type="dxa"/>
          </w:tcPr>
          <w:p w:rsidR="00850ECE" w:rsidRPr="00B134E9" w:rsidRDefault="00850ECE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Закреплены знания о теплых и холодных цветах.</w:t>
            </w:r>
          </w:p>
        </w:tc>
      </w:tr>
      <w:tr w:rsidR="00850ECE" w:rsidRPr="00B134E9" w:rsidTr="00D00143">
        <w:tc>
          <w:tcPr>
            <w:tcW w:w="705" w:type="dxa"/>
          </w:tcPr>
          <w:p w:rsidR="00850ECE" w:rsidRPr="00B134E9" w:rsidRDefault="00850ECE" w:rsidP="00B1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  <w:gridSpan w:val="2"/>
          </w:tcPr>
          <w:p w:rsidR="00850ECE" w:rsidRPr="00B134E9" w:rsidRDefault="006564B0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поиграть, составить портрет, предлагает крупные разрезные картинки из разных жанров (пейзаж, натюрморт, портрет).</w:t>
            </w:r>
          </w:p>
        </w:tc>
        <w:tc>
          <w:tcPr>
            <w:tcW w:w="2336" w:type="dxa"/>
          </w:tcPr>
          <w:p w:rsidR="00850ECE" w:rsidRPr="00B134E9" w:rsidRDefault="006564B0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Дети по желанию выходят и на мольберте составляют портреты.</w:t>
            </w:r>
          </w:p>
        </w:tc>
        <w:tc>
          <w:tcPr>
            <w:tcW w:w="2337" w:type="dxa"/>
          </w:tcPr>
          <w:p w:rsidR="00850ECE" w:rsidRPr="00B134E9" w:rsidRDefault="006564B0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Дети закрепляют свои знания о портрете, его отличиях от других жанров живописи.</w:t>
            </w:r>
          </w:p>
        </w:tc>
      </w:tr>
      <w:tr w:rsidR="00850ECE" w:rsidRPr="00B134E9" w:rsidTr="00D00143">
        <w:tc>
          <w:tcPr>
            <w:tcW w:w="705" w:type="dxa"/>
          </w:tcPr>
          <w:p w:rsidR="00850ECE" w:rsidRPr="00B134E9" w:rsidRDefault="006564B0" w:rsidP="00B1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  <w:gridSpan w:val="2"/>
          </w:tcPr>
          <w:p w:rsidR="00850ECE" w:rsidRPr="00B134E9" w:rsidRDefault="006564B0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Воспитатель читает стихотворение о портрете:</w:t>
            </w:r>
          </w:p>
          <w:p w:rsidR="006564B0" w:rsidRPr="00B134E9" w:rsidRDefault="006564B0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Если видишь, что с картины</w:t>
            </w:r>
          </w:p>
          <w:p w:rsidR="006564B0" w:rsidRPr="00B134E9" w:rsidRDefault="006564B0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 xml:space="preserve">Смотрит кто – </w:t>
            </w:r>
            <w:proofErr w:type="spellStart"/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B134E9">
              <w:rPr>
                <w:rFonts w:ascii="Times New Roman" w:hAnsi="Times New Roman" w:cs="Times New Roman"/>
                <w:sz w:val="24"/>
                <w:szCs w:val="24"/>
              </w:rPr>
              <w:t xml:space="preserve"> из нас,-</w:t>
            </w:r>
          </w:p>
          <w:p w:rsidR="006564B0" w:rsidRPr="00B134E9" w:rsidRDefault="006564B0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 xml:space="preserve">Или принц в плаще старинном, </w:t>
            </w:r>
          </w:p>
          <w:p w:rsidR="006564B0" w:rsidRPr="00B134E9" w:rsidRDefault="006564B0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 xml:space="preserve">Или в робе верхолаз, </w:t>
            </w:r>
          </w:p>
          <w:p w:rsidR="006564B0" w:rsidRPr="00B134E9" w:rsidRDefault="006564B0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 xml:space="preserve">Летчик или балерина, </w:t>
            </w:r>
          </w:p>
          <w:p w:rsidR="006564B0" w:rsidRPr="00B134E9" w:rsidRDefault="006564B0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Или Колька, твой сосед,-</w:t>
            </w:r>
          </w:p>
          <w:p w:rsidR="006564B0" w:rsidRPr="00B134E9" w:rsidRDefault="006564B0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картина </w:t>
            </w:r>
          </w:p>
          <w:p w:rsidR="006564B0" w:rsidRPr="00B134E9" w:rsidRDefault="006564B0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Называется портрет.</w:t>
            </w:r>
          </w:p>
        </w:tc>
        <w:tc>
          <w:tcPr>
            <w:tcW w:w="2336" w:type="dxa"/>
          </w:tcPr>
          <w:p w:rsidR="00850ECE" w:rsidRPr="00B134E9" w:rsidRDefault="006564B0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Дети слушают стихотворение, участвуют в беседе о прочитанном.</w:t>
            </w:r>
          </w:p>
        </w:tc>
        <w:tc>
          <w:tcPr>
            <w:tcW w:w="2337" w:type="dxa"/>
          </w:tcPr>
          <w:p w:rsidR="00850ECE" w:rsidRPr="00B134E9" w:rsidRDefault="006564B0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Сформирована мотивация к деятельности. Дети хотят сами нарисовать портрет.</w:t>
            </w:r>
          </w:p>
        </w:tc>
      </w:tr>
      <w:tr w:rsidR="00850ECE" w:rsidRPr="00B134E9" w:rsidTr="00D00143">
        <w:tc>
          <w:tcPr>
            <w:tcW w:w="705" w:type="dxa"/>
          </w:tcPr>
          <w:p w:rsidR="00850ECE" w:rsidRPr="00B134E9" w:rsidRDefault="006564B0" w:rsidP="00B1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7" w:type="dxa"/>
            <w:gridSpan w:val="2"/>
          </w:tcPr>
          <w:p w:rsidR="00850ECE" w:rsidRPr="00B134E9" w:rsidRDefault="006564B0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включает магнитофон, предлагает послушать фрагмент произведения </w:t>
            </w:r>
            <w:proofErr w:type="spellStart"/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B134E9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года», и решить какому женскому портрету соответствует этот фрагмент.</w:t>
            </w:r>
          </w:p>
        </w:tc>
        <w:tc>
          <w:tcPr>
            <w:tcW w:w="2336" w:type="dxa"/>
          </w:tcPr>
          <w:p w:rsidR="00850ECE" w:rsidRPr="00B134E9" w:rsidRDefault="006564B0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Дети слушают музыкальное произведение, участвуют в обсуждении.</w:t>
            </w:r>
          </w:p>
        </w:tc>
        <w:tc>
          <w:tcPr>
            <w:tcW w:w="2337" w:type="dxa"/>
          </w:tcPr>
          <w:p w:rsidR="00850ECE" w:rsidRPr="00B134E9" w:rsidRDefault="006564B0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Дети эмоционально откликаются на музыку, сопереживают выраженным в ней чувствам.</w:t>
            </w:r>
          </w:p>
        </w:tc>
      </w:tr>
      <w:tr w:rsidR="00850ECE" w:rsidRPr="00B134E9" w:rsidTr="00D00143">
        <w:tc>
          <w:tcPr>
            <w:tcW w:w="705" w:type="dxa"/>
          </w:tcPr>
          <w:p w:rsidR="00850ECE" w:rsidRPr="00B134E9" w:rsidRDefault="006564B0" w:rsidP="00B1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7" w:type="dxa"/>
            <w:gridSpan w:val="2"/>
          </w:tcPr>
          <w:p w:rsidR="00850ECE" w:rsidRPr="00B134E9" w:rsidRDefault="006564B0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дать названия портретам.</w:t>
            </w:r>
          </w:p>
        </w:tc>
        <w:tc>
          <w:tcPr>
            <w:tcW w:w="2336" w:type="dxa"/>
          </w:tcPr>
          <w:p w:rsidR="00850ECE" w:rsidRPr="00B134E9" w:rsidRDefault="00F02519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Дети вступают в совместное обсуждение о том, как можно назвать портреты.</w:t>
            </w:r>
          </w:p>
        </w:tc>
        <w:tc>
          <w:tcPr>
            <w:tcW w:w="2337" w:type="dxa"/>
          </w:tcPr>
          <w:p w:rsidR="00850ECE" w:rsidRPr="00B134E9" w:rsidRDefault="00F02519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Дети проявляют самостоятельность, договариваются друг с другом.</w:t>
            </w:r>
          </w:p>
        </w:tc>
      </w:tr>
      <w:tr w:rsidR="00850ECE" w:rsidRPr="00B134E9" w:rsidTr="00D00143">
        <w:tc>
          <w:tcPr>
            <w:tcW w:w="705" w:type="dxa"/>
          </w:tcPr>
          <w:p w:rsidR="00850ECE" w:rsidRPr="00B134E9" w:rsidRDefault="00F02519" w:rsidP="00B1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7" w:type="dxa"/>
            <w:gridSpan w:val="2"/>
          </w:tcPr>
          <w:p w:rsidR="00850ECE" w:rsidRPr="00B134E9" w:rsidRDefault="00F02519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проводит </w:t>
            </w:r>
            <w:proofErr w:type="spellStart"/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B134E9">
              <w:rPr>
                <w:rFonts w:ascii="Times New Roman" w:hAnsi="Times New Roman" w:cs="Times New Roman"/>
                <w:sz w:val="24"/>
                <w:szCs w:val="24"/>
              </w:rPr>
              <w:t xml:space="preserve"> «Листики осенние».</w:t>
            </w:r>
          </w:p>
          <w:p w:rsidR="00F02519" w:rsidRPr="00B134E9" w:rsidRDefault="00F02519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листики осенние на дереве сидим, </w:t>
            </w:r>
          </w:p>
          <w:p w:rsidR="00F02519" w:rsidRPr="00B134E9" w:rsidRDefault="00F02519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Дунул ветер полетели, полетели</w:t>
            </w:r>
          </w:p>
          <w:p w:rsidR="00F02519" w:rsidRPr="00B134E9" w:rsidRDefault="00F02519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И на землю тихо сели,</w:t>
            </w:r>
          </w:p>
          <w:p w:rsidR="00F02519" w:rsidRPr="00B134E9" w:rsidRDefault="00F02519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Ветер снова набежал</w:t>
            </w:r>
          </w:p>
          <w:p w:rsidR="00F02519" w:rsidRPr="00B134E9" w:rsidRDefault="00F02519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 xml:space="preserve">И листочки все поднял, </w:t>
            </w:r>
          </w:p>
          <w:p w:rsidR="00F02519" w:rsidRPr="00B134E9" w:rsidRDefault="00F02519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Закружились, завертелись</w:t>
            </w:r>
          </w:p>
          <w:p w:rsidR="00F02519" w:rsidRPr="00B134E9" w:rsidRDefault="00F02519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И на землю тихо сели.</w:t>
            </w:r>
          </w:p>
          <w:p w:rsidR="00F02519" w:rsidRPr="00B134E9" w:rsidRDefault="00F02519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(выполняются упражнения в соответствии со словами)</w:t>
            </w:r>
          </w:p>
          <w:p w:rsidR="00F02519" w:rsidRPr="00B134E9" w:rsidRDefault="00F02519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50ECE" w:rsidRPr="00B134E9" w:rsidRDefault="00F02519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выполняют упражнения в </w:t>
            </w:r>
            <w:r w:rsidRPr="00B13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текстом.</w:t>
            </w:r>
          </w:p>
        </w:tc>
        <w:tc>
          <w:tcPr>
            <w:tcW w:w="2337" w:type="dxa"/>
          </w:tcPr>
          <w:p w:rsidR="00850ECE" w:rsidRPr="00B134E9" w:rsidRDefault="00F02519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Обогащается двигательный опыт, снято напряжение.</w:t>
            </w:r>
          </w:p>
        </w:tc>
      </w:tr>
      <w:tr w:rsidR="00850ECE" w:rsidRPr="00B134E9" w:rsidTr="00D00143">
        <w:tc>
          <w:tcPr>
            <w:tcW w:w="705" w:type="dxa"/>
          </w:tcPr>
          <w:p w:rsidR="00850ECE" w:rsidRPr="00B134E9" w:rsidRDefault="00F02519" w:rsidP="00B1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7" w:type="dxa"/>
            <w:gridSpan w:val="2"/>
          </w:tcPr>
          <w:p w:rsidR="00850ECE" w:rsidRPr="00B134E9" w:rsidRDefault="00F02519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стать юными художниками и изобразить портрет волшебницы Природы в осенних нарядах. Обращает внимание на выбор формата. Задает вопросы, концентрируя их внимание на изображении головы, плеч и т.д. Задает вопросы «Какую форму напоминает голова? Глаза? Как можно изобразить нос? Губы? Как можно догадаться, что глаза смотрят вправо? Вверх? Если дети затрудняются с ответами, воспитатель предлагает рассмотреть репродукции портретов </w:t>
            </w:r>
            <w:proofErr w:type="spellStart"/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А.Матисса</w:t>
            </w:r>
            <w:proofErr w:type="spellEnd"/>
            <w:r w:rsidRPr="00B13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D00143" w:rsidRPr="00B134E9">
              <w:rPr>
                <w:rFonts w:ascii="Times New Roman" w:hAnsi="Times New Roman" w:cs="Times New Roman"/>
                <w:sz w:val="24"/>
                <w:szCs w:val="24"/>
              </w:rPr>
              <w:t>Ренуара</w:t>
            </w:r>
            <w:proofErr w:type="spellEnd"/>
            <w:r w:rsidR="00D00143" w:rsidRPr="00B1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850ECE" w:rsidRPr="00B134E9" w:rsidRDefault="00D00143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Дети представляют, что они настоящие художники, отвечают на вопросы, намечают, каким будет портрет.</w:t>
            </w:r>
          </w:p>
        </w:tc>
        <w:tc>
          <w:tcPr>
            <w:tcW w:w="2337" w:type="dxa"/>
          </w:tcPr>
          <w:p w:rsidR="00850ECE" w:rsidRPr="00B134E9" w:rsidRDefault="00D00143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вовлечения в продуктивную деятельность. Сформирована мотивация.</w:t>
            </w:r>
          </w:p>
        </w:tc>
      </w:tr>
      <w:tr w:rsidR="00850ECE" w:rsidRPr="00B134E9" w:rsidTr="00D00143">
        <w:tc>
          <w:tcPr>
            <w:tcW w:w="705" w:type="dxa"/>
          </w:tcPr>
          <w:p w:rsidR="00850ECE" w:rsidRPr="00B134E9" w:rsidRDefault="00D00143" w:rsidP="00B1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7" w:type="dxa"/>
            <w:gridSpan w:val="2"/>
          </w:tcPr>
          <w:p w:rsidR="00850ECE" w:rsidRPr="00B134E9" w:rsidRDefault="00D00143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открыть коробки с пастелью, обращает внимание детей на выборе цвета пастели, напоминает о технике рисования пастелью («растирка», «плашмя», «торцом»).</w:t>
            </w:r>
          </w:p>
        </w:tc>
        <w:tc>
          <w:tcPr>
            <w:tcW w:w="2336" w:type="dxa"/>
          </w:tcPr>
          <w:p w:rsidR="00850ECE" w:rsidRPr="00B134E9" w:rsidRDefault="00D00143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Дети открывают коробки с пастелью, продумывают какие цвета будут использовать в работе, вспоминают технику рисования пастелью.</w:t>
            </w:r>
          </w:p>
        </w:tc>
        <w:tc>
          <w:tcPr>
            <w:tcW w:w="2337" w:type="dxa"/>
          </w:tcPr>
          <w:p w:rsidR="00850ECE" w:rsidRPr="00B134E9" w:rsidRDefault="00D00143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Закреплены знания о цветах, доминирующих в осенних образах (теплые).</w:t>
            </w:r>
          </w:p>
        </w:tc>
      </w:tr>
      <w:tr w:rsidR="00850ECE" w:rsidRPr="00B134E9" w:rsidTr="00D00143">
        <w:tc>
          <w:tcPr>
            <w:tcW w:w="705" w:type="dxa"/>
          </w:tcPr>
          <w:p w:rsidR="00850ECE" w:rsidRPr="00B134E9" w:rsidRDefault="00D00143" w:rsidP="00B1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7" w:type="dxa"/>
            <w:gridSpan w:val="2"/>
          </w:tcPr>
          <w:p w:rsidR="00850ECE" w:rsidRPr="00B134E9" w:rsidRDefault="00D00143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приступить к работе. Во время практической работы звучит классическая музыка (</w:t>
            </w:r>
            <w:proofErr w:type="spellStart"/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B134E9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«Времена года»).</w:t>
            </w:r>
          </w:p>
        </w:tc>
        <w:tc>
          <w:tcPr>
            <w:tcW w:w="2336" w:type="dxa"/>
          </w:tcPr>
          <w:p w:rsidR="00850ECE" w:rsidRPr="00B134E9" w:rsidRDefault="00D00143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Дети рисуют.</w:t>
            </w:r>
          </w:p>
        </w:tc>
        <w:tc>
          <w:tcPr>
            <w:tcW w:w="2337" w:type="dxa"/>
          </w:tcPr>
          <w:p w:rsidR="00850ECE" w:rsidRPr="00B134E9" w:rsidRDefault="00D00143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Закреплены умения рисования пастелью портрета.</w:t>
            </w:r>
          </w:p>
        </w:tc>
      </w:tr>
      <w:tr w:rsidR="00D00143" w:rsidRPr="00B134E9" w:rsidTr="00D00143">
        <w:tblPrEx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705" w:type="dxa"/>
          </w:tcPr>
          <w:p w:rsidR="00D00143" w:rsidRPr="00B134E9" w:rsidRDefault="00D00143" w:rsidP="00B1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</w:tcPr>
          <w:p w:rsidR="00D00143" w:rsidRPr="00B134E9" w:rsidRDefault="00D00143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организовать выставку работ. Предлагает дать названия каждому рисунку, поощряет те работы, в которых замысел соответствует конечном у результату.</w:t>
            </w:r>
          </w:p>
        </w:tc>
        <w:tc>
          <w:tcPr>
            <w:tcW w:w="2340" w:type="dxa"/>
            <w:gridSpan w:val="2"/>
          </w:tcPr>
          <w:p w:rsidR="00D00143" w:rsidRPr="00B134E9" w:rsidRDefault="00D00143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Дети выставляют свои работы на выставку, придумывают названия</w:t>
            </w:r>
            <w:r w:rsidR="00B134E9" w:rsidRPr="00B134E9">
              <w:rPr>
                <w:rFonts w:ascii="Times New Roman" w:hAnsi="Times New Roman" w:cs="Times New Roman"/>
                <w:sz w:val="24"/>
                <w:szCs w:val="24"/>
              </w:rPr>
              <w:t xml:space="preserve"> для своих рисунков.</w:t>
            </w:r>
          </w:p>
        </w:tc>
        <w:tc>
          <w:tcPr>
            <w:tcW w:w="2340" w:type="dxa"/>
          </w:tcPr>
          <w:p w:rsidR="00D00143" w:rsidRPr="00B134E9" w:rsidRDefault="00B134E9" w:rsidP="00B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Дети оценивают свои работы и работы друг друга. Закреплены навыки правильного произношения, умения высказывать свое мнение. Подведены итоги.</w:t>
            </w:r>
          </w:p>
        </w:tc>
      </w:tr>
    </w:tbl>
    <w:p w:rsidR="00D57A44" w:rsidRPr="00B134E9" w:rsidRDefault="00D57A44" w:rsidP="00B134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D57A44" w:rsidRPr="00B1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5D88"/>
    <w:multiLevelType w:val="hybridMultilevel"/>
    <w:tmpl w:val="3648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266"/>
    <w:multiLevelType w:val="hybridMultilevel"/>
    <w:tmpl w:val="3352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62777"/>
    <w:multiLevelType w:val="hybridMultilevel"/>
    <w:tmpl w:val="3056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25659"/>
    <w:multiLevelType w:val="hybridMultilevel"/>
    <w:tmpl w:val="CDB8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5106"/>
    <w:multiLevelType w:val="hybridMultilevel"/>
    <w:tmpl w:val="299E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9C"/>
    <w:rsid w:val="0005559C"/>
    <w:rsid w:val="00366232"/>
    <w:rsid w:val="006564B0"/>
    <w:rsid w:val="00732602"/>
    <w:rsid w:val="00732646"/>
    <w:rsid w:val="00850ECE"/>
    <w:rsid w:val="00A260FF"/>
    <w:rsid w:val="00B134E9"/>
    <w:rsid w:val="00D00143"/>
    <w:rsid w:val="00D57A44"/>
    <w:rsid w:val="00F02519"/>
    <w:rsid w:val="00F7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7D485-1383-49DF-AC81-F620C09A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0FF"/>
    <w:pPr>
      <w:ind w:left="720"/>
      <w:contextualSpacing/>
    </w:pPr>
  </w:style>
  <w:style w:type="table" w:styleId="a4">
    <w:name w:val="Table Grid"/>
    <w:basedOn w:val="a1"/>
    <w:uiPriority w:val="39"/>
    <w:rsid w:val="0036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1A8E5-4570-4F4B-AFB7-EF9CA911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gynku</dc:creator>
  <cp:keywords/>
  <dc:description/>
  <cp:lastModifiedBy>gleb gynku</cp:lastModifiedBy>
  <cp:revision>3</cp:revision>
  <dcterms:created xsi:type="dcterms:W3CDTF">2014-10-26T05:09:00Z</dcterms:created>
  <dcterms:modified xsi:type="dcterms:W3CDTF">2014-10-26T06:48:00Z</dcterms:modified>
</cp:coreProperties>
</file>