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DF" w:rsidRDefault="00F739DF" w:rsidP="00F739DF">
      <w:pPr>
        <w:pStyle w:val="2"/>
        <w:shd w:val="clear" w:color="auto" w:fill="auto"/>
        <w:spacing w:after="0" w:line="240" w:lineRule="auto"/>
        <w:ind w:left="20" w:right="20"/>
        <w:rPr>
          <w:rStyle w:val="Georgia"/>
          <w:rFonts w:ascii="Times New Roman" w:hAnsi="Times New Roman" w:cs="Times New Roman"/>
          <w:i/>
          <w:sz w:val="32"/>
          <w:szCs w:val="32"/>
          <w:u w:val="none"/>
        </w:rPr>
      </w:pPr>
      <w:r w:rsidRPr="00F739DF">
        <w:rPr>
          <w:rStyle w:val="Georgia"/>
          <w:rFonts w:ascii="Times New Roman" w:hAnsi="Times New Roman" w:cs="Times New Roman"/>
          <w:sz w:val="32"/>
          <w:szCs w:val="32"/>
          <w:u w:val="none"/>
        </w:rPr>
        <w:t>«</w:t>
      </w:r>
      <w:r w:rsidRPr="00F739DF">
        <w:rPr>
          <w:rStyle w:val="Georgia"/>
          <w:rFonts w:ascii="Times New Roman" w:hAnsi="Times New Roman" w:cs="Times New Roman"/>
          <w:i/>
          <w:sz w:val="32"/>
          <w:szCs w:val="32"/>
          <w:u w:val="none"/>
        </w:rPr>
        <w:t xml:space="preserve">Значение экскурсий в ознакомлении детей </w:t>
      </w:r>
    </w:p>
    <w:p w:rsidR="00F739DF" w:rsidRDefault="00F739DF" w:rsidP="00F739DF">
      <w:pPr>
        <w:pStyle w:val="2"/>
        <w:shd w:val="clear" w:color="auto" w:fill="auto"/>
        <w:spacing w:after="0" w:line="240" w:lineRule="auto"/>
        <w:ind w:left="20" w:right="20"/>
        <w:rPr>
          <w:rStyle w:val="Georgia"/>
          <w:rFonts w:ascii="Times New Roman" w:hAnsi="Times New Roman" w:cs="Times New Roman"/>
          <w:sz w:val="32"/>
          <w:szCs w:val="32"/>
          <w:u w:val="none"/>
        </w:rPr>
      </w:pPr>
      <w:r w:rsidRPr="00F739DF">
        <w:rPr>
          <w:rStyle w:val="Georgia"/>
          <w:rFonts w:ascii="Times New Roman" w:hAnsi="Times New Roman" w:cs="Times New Roman"/>
          <w:i/>
          <w:sz w:val="32"/>
          <w:szCs w:val="32"/>
          <w:u w:val="none"/>
        </w:rPr>
        <w:t>с природой местного края</w:t>
      </w:r>
      <w:r w:rsidRPr="00F739DF">
        <w:rPr>
          <w:rStyle w:val="Georgia"/>
          <w:rFonts w:ascii="Times New Roman" w:hAnsi="Times New Roman" w:cs="Times New Roman"/>
          <w:sz w:val="32"/>
          <w:szCs w:val="32"/>
          <w:u w:val="none"/>
        </w:rPr>
        <w:t>»</w:t>
      </w:r>
    </w:p>
    <w:p w:rsidR="00F739DF" w:rsidRPr="00F739DF" w:rsidRDefault="00F739DF" w:rsidP="00F739DF">
      <w:pPr>
        <w:pStyle w:val="2"/>
        <w:shd w:val="clear" w:color="auto" w:fill="auto"/>
        <w:spacing w:after="0" w:line="240" w:lineRule="auto"/>
        <w:ind w:left="20" w:right="20"/>
        <w:rPr>
          <w:rStyle w:val="Georgia"/>
          <w:rFonts w:ascii="Times New Roman" w:hAnsi="Times New Roman" w:cs="Times New Roman"/>
          <w:b w:val="0"/>
          <w:sz w:val="28"/>
          <w:szCs w:val="28"/>
          <w:u w:val="none"/>
        </w:rPr>
      </w:pPr>
      <w:r w:rsidRPr="00F739DF">
        <w:rPr>
          <w:rStyle w:val="Georgia"/>
          <w:rFonts w:ascii="Times New Roman" w:hAnsi="Times New Roman" w:cs="Times New Roman"/>
          <w:b w:val="0"/>
          <w:sz w:val="28"/>
          <w:szCs w:val="28"/>
          <w:u w:val="none"/>
        </w:rPr>
        <w:t>выступление на заседании педагогического совета</w:t>
      </w:r>
    </w:p>
    <w:p w:rsidR="00F739DF" w:rsidRDefault="00F739DF" w:rsidP="00F739DF">
      <w:pPr>
        <w:pStyle w:val="30"/>
        <w:shd w:val="clear" w:color="auto" w:fill="auto"/>
        <w:tabs>
          <w:tab w:val="right" w:pos="9790"/>
        </w:tabs>
        <w:spacing w:before="0" w:line="365" w:lineRule="exact"/>
        <w:ind w:right="60" w:firstLine="0"/>
        <w:jc w:val="both"/>
      </w:pPr>
    </w:p>
    <w:p w:rsidR="00E557F7" w:rsidRDefault="00E557F7" w:rsidP="00E557F7">
      <w:pPr>
        <w:pStyle w:val="30"/>
        <w:shd w:val="clear" w:color="auto" w:fill="auto"/>
        <w:tabs>
          <w:tab w:val="right" w:pos="9790"/>
        </w:tabs>
        <w:spacing w:before="0" w:line="365" w:lineRule="exact"/>
        <w:ind w:left="40" w:right="60" w:firstLine="520"/>
        <w:jc w:val="both"/>
      </w:pPr>
      <w:r>
        <w:t>Экскурсия — один из видов занятий по ознакомлению детей с природой. Во время экскурсий ребенок может в естественной обстановке наблюдать явления природы, сезонные изменения, увидеть, как человек преобразует природу и как она служит людям. Преимущества экскурсий — занятий в том, что здесь дети имеют возможность видеть растения и животных в среде их обитания. Экскурсии помогают формировать у детей первичные мировоззренческие представления о взаимосвязях, существующих в природе.</w:t>
      </w:r>
    </w:p>
    <w:p w:rsidR="00E557F7" w:rsidRDefault="00E557F7" w:rsidP="00E557F7">
      <w:pPr>
        <w:pStyle w:val="30"/>
        <w:shd w:val="clear" w:color="auto" w:fill="auto"/>
        <w:tabs>
          <w:tab w:val="right" w:pos="9790"/>
        </w:tabs>
        <w:spacing w:before="0" w:line="365" w:lineRule="exact"/>
        <w:ind w:left="40" w:right="60" w:firstLine="520"/>
        <w:jc w:val="both"/>
      </w:pPr>
      <w:r>
        <w:t>Экскурсии в лес, в поля, на берег реки привлекают внимание детей, предоставляют возможность под руководством воспитателя собирать разнообразный материал для последующих наблюдений</w:t>
      </w:r>
      <w:r>
        <w:rPr>
          <w:rStyle w:val="31"/>
        </w:rPr>
        <w:t xml:space="preserve"> </w:t>
      </w:r>
      <w:r>
        <w:t>работы в группе, в уголке природы. Благодаря экскурсиям у детей развивается наблюдательность, интерес к изучению природы. Они</w:t>
      </w:r>
      <w:r>
        <w:rPr>
          <w:rStyle w:val="31"/>
        </w:rPr>
        <w:t xml:space="preserve"> </w:t>
      </w:r>
      <w:r>
        <w:t>приучаются всматриваться в предмет и подмечать его характерные особенности.</w:t>
      </w:r>
    </w:p>
    <w:p w:rsidR="00E557F7" w:rsidRDefault="00E557F7" w:rsidP="00E557F7">
      <w:pPr>
        <w:pStyle w:val="30"/>
        <w:shd w:val="clear" w:color="auto" w:fill="auto"/>
        <w:tabs>
          <w:tab w:val="right" w:pos="9790"/>
        </w:tabs>
        <w:spacing w:before="0" w:line="365" w:lineRule="exact"/>
        <w:ind w:left="40" w:right="60" w:firstLine="520"/>
        <w:jc w:val="both"/>
      </w:pPr>
      <w:r>
        <w:t>Красота природы вызывает у ребят глубокие переживания, неизгладимые впечатления, способствует развитию эстетических чувств. На этой основе формируется любовь к родной природе, бережное отношение к ней, любовь к Родине.</w:t>
      </w:r>
    </w:p>
    <w:p w:rsidR="00E557F7" w:rsidRDefault="00E557F7" w:rsidP="00E557F7">
      <w:pPr>
        <w:pStyle w:val="30"/>
        <w:shd w:val="clear" w:color="auto" w:fill="auto"/>
        <w:tabs>
          <w:tab w:val="right" w:pos="9790"/>
        </w:tabs>
        <w:spacing w:before="0" w:line="365" w:lineRule="exact"/>
        <w:ind w:left="40" w:right="60" w:firstLine="520"/>
        <w:jc w:val="both"/>
      </w:pPr>
      <w:r>
        <w:t>По содержанию экскурсии можно разделить на два вида: природоведческие парк, в лес, на реку, на луг и т.п., а так же в зоопарк, ботанический сад; экскурсии на сельскохозяйственные объекты - в поле, в сад, в огород, на птицефабрику и т.п.</w:t>
      </w:r>
    </w:p>
    <w:p w:rsidR="00E557F7" w:rsidRDefault="00F739DF" w:rsidP="00E557F7">
      <w:pPr>
        <w:pStyle w:val="30"/>
        <w:shd w:val="clear" w:color="auto" w:fill="auto"/>
        <w:tabs>
          <w:tab w:val="right" w:pos="9790"/>
        </w:tabs>
        <w:spacing w:before="0" w:line="365" w:lineRule="exact"/>
        <w:ind w:left="40" w:right="60" w:firstLine="0"/>
        <w:jc w:val="both"/>
      </w:pPr>
      <w:r>
        <w:t xml:space="preserve">        </w:t>
      </w:r>
      <w:r w:rsidR="00E557F7">
        <w:t>Экскурсии как форму занятий проводят со средней группы. Для каждой экскурсии определяют цель. Природоведческие экскурсии проводят в определенной системе. Организовывать их целесообразно на одни и те же объекты в разные времена года, с тем, чтобы показать детям сезонные изменения, которые  происходят в природе. Весной, например, можно провести три экскурсии в парк с постепенным усложнением задач.</w:t>
      </w:r>
    </w:p>
    <w:p w:rsidR="00E557F7" w:rsidRDefault="00E557F7" w:rsidP="00E557F7">
      <w:pPr>
        <w:pStyle w:val="30"/>
        <w:shd w:val="clear" w:color="auto" w:fill="auto"/>
        <w:tabs>
          <w:tab w:val="right" w:pos="9790"/>
        </w:tabs>
        <w:spacing w:before="0" w:line="365" w:lineRule="exact"/>
        <w:ind w:left="40" w:right="60" w:firstLine="520"/>
        <w:jc w:val="both"/>
      </w:pPr>
      <w:r>
        <w:t>Сельскохозяйственные экскурс</w:t>
      </w:r>
      <w:r w:rsidR="00FD0B2B">
        <w:t xml:space="preserve">ии проводят эпизодически, для </w:t>
      </w:r>
      <w:r>
        <w:t>ознакомления с отдельными</w:t>
      </w:r>
      <w:r w:rsidR="00FD0B2B">
        <w:t xml:space="preserve"> видами труда взрослых.</w:t>
      </w:r>
    </w:p>
    <w:p w:rsidR="00FD0B2B" w:rsidRDefault="00FD0B2B" w:rsidP="00FD0B2B">
      <w:pPr>
        <w:pStyle w:val="30"/>
        <w:shd w:val="clear" w:color="auto" w:fill="auto"/>
        <w:tabs>
          <w:tab w:val="right" w:pos="9790"/>
        </w:tabs>
        <w:spacing w:before="0" w:line="365" w:lineRule="exact"/>
        <w:ind w:left="40" w:right="60" w:firstLine="520"/>
        <w:jc w:val="both"/>
      </w:pPr>
      <w:r>
        <w:t>Успех проведения экскурсий зависит от подготовки к ней воспитателя и детей.</w:t>
      </w:r>
    </w:p>
    <w:p w:rsidR="00FD0B2B" w:rsidRDefault="00FD0B2B" w:rsidP="00F739DF">
      <w:pPr>
        <w:pStyle w:val="30"/>
        <w:shd w:val="clear" w:color="auto" w:fill="auto"/>
        <w:spacing w:before="0" w:line="365" w:lineRule="exact"/>
        <w:ind w:left="40" w:right="60" w:firstLine="520"/>
        <w:jc w:val="both"/>
      </w:pPr>
      <w:proofErr w:type="gramStart"/>
      <w:r>
        <w:t>Воспитатель</w:t>
      </w:r>
      <w:proofErr w:type="gramEnd"/>
      <w:r>
        <w:t xml:space="preserve"> планируя экскурсию точно определяет тему и цель, намечает место экскурсии, выбирает путь, он должен быть не </w:t>
      </w:r>
      <w:r>
        <w:lastRenderedPageBreak/>
        <w:t>утомительным для детей. Воспитатель осматривает место экскурсии, находит нужные объекты. Намечает последовательность</w:t>
      </w:r>
      <w:r w:rsidR="00F739DF">
        <w:t xml:space="preserve"> </w:t>
      </w:r>
      <w:r>
        <w:t>наблюдений, содержание и объем тех знаний, которые должны получить дети. Чтобы экскурсия была интересней, воспитатель заранее подбирает стихи, загадки, пословицы.</w:t>
      </w:r>
    </w:p>
    <w:p w:rsidR="00FD0B2B" w:rsidRDefault="00F739DF" w:rsidP="00F739DF">
      <w:pPr>
        <w:pStyle w:val="30"/>
        <w:shd w:val="clear" w:color="auto" w:fill="auto"/>
        <w:tabs>
          <w:tab w:val="right" w:pos="9779"/>
        </w:tabs>
        <w:spacing w:before="0" w:line="365" w:lineRule="exact"/>
        <w:ind w:left="40" w:right="40" w:firstLine="0"/>
        <w:jc w:val="both"/>
      </w:pPr>
      <w:r>
        <w:t xml:space="preserve">       </w:t>
      </w:r>
      <w:r w:rsidR="00FD0B2B">
        <w:t>За несколько дней до экскурсии, воспитатель проводит с детьми небольшую беседу, чтобы вызвать у них интерес, оживить впечатления и представления, сообщает цель. Дети должны знать куда пойдут, зачем, что увидят и т.д.</w:t>
      </w:r>
    </w:p>
    <w:p w:rsidR="00FD0B2B" w:rsidRDefault="00FD0B2B" w:rsidP="00FD0B2B">
      <w:pPr>
        <w:pStyle w:val="30"/>
        <w:shd w:val="clear" w:color="auto" w:fill="auto"/>
        <w:tabs>
          <w:tab w:val="right" w:pos="9790"/>
        </w:tabs>
        <w:spacing w:before="0" w:line="365" w:lineRule="exact"/>
        <w:ind w:left="40" w:right="60" w:firstLine="520"/>
        <w:jc w:val="both"/>
      </w:pPr>
      <w:r>
        <w:t>При подготовке к экскурсии нужно обратить внимание на одежду детей, она должна быть легкой, соответствовать погоде, сезону.</w:t>
      </w:r>
    </w:p>
    <w:p w:rsidR="00FD0B2B" w:rsidRDefault="00FD0B2B" w:rsidP="00FD0B2B">
      <w:pPr>
        <w:pStyle w:val="30"/>
        <w:shd w:val="clear" w:color="auto" w:fill="auto"/>
        <w:tabs>
          <w:tab w:val="right" w:pos="9779"/>
        </w:tabs>
        <w:spacing w:before="0" w:line="365" w:lineRule="exact"/>
        <w:ind w:left="40" w:right="40" w:firstLine="520"/>
        <w:jc w:val="both"/>
      </w:pPr>
      <w:r>
        <w:t>Природоведческая экскурсия включает в себя вводную беседу, коллективное наблюдение, индивидуальные самостоятельные</w:t>
      </w:r>
      <w:r w:rsidRPr="00D46200">
        <w:rPr>
          <w:lang w:eastAsia="en-US" w:bidi="en-US"/>
        </w:rPr>
        <w:t xml:space="preserve"> </w:t>
      </w:r>
      <w:r>
        <w:t>детские наблюдения, сбор природного материала, игры ребят, заключительную часть, где воспитатель подводит итоги, обращает внимание детей на общую картину природы.</w:t>
      </w:r>
    </w:p>
    <w:p w:rsidR="00FD0B2B" w:rsidRDefault="00FD0B2B" w:rsidP="00FD0B2B">
      <w:pPr>
        <w:pStyle w:val="30"/>
        <w:shd w:val="clear" w:color="auto" w:fill="auto"/>
        <w:spacing w:before="0" w:line="370" w:lineRule="exact"/>
        <w:ind w:left="40" w:right="40" w:firstLine="669"/>
        <w:jc w:val="both"/>
      </w:pPr>
      <w:r>
        <w:t>Знания, полученные на экскурсии, расширяются и закрепляются на занятиях, в играх, наблюдениях в уголке природы.</w:t>
      </w:r>
    </w:p>
    <w:p w:rsidR="00FD0B2B" w:rsidRDefault="00FD0B2B" w:rsidP="00FD0B2B">
      <w:pPr>
        <w:pStyle w:val="30"/>
        <w:shd w:val="clear" w:color="auto" w:fill="auto"/>
        <w:spacing w:before="0" w:line="370" w:lineRule="exact"/>
        <w:ind w:right="40" w:firstLine="709"/>
        <w:jc w:val="both"/>
      </w:pPr>
      <w:r>
        <w:t xml:space="preserve">Через 2-3 дня после экскурсии нужно провести занятие по рисованию, лепке, дидактические игры с природным материалом. </w:t>
      </w:r>
    </w:p>
    <w:p w:rsidR="00FD0B2B" w:rsidRDefault="00F739DF" w:rsidP="00FD0B2B">
      <w:pPr>
        <w:pStyle w:val="30"/>
        <w:shd w:val="clear" w:color="auto" w:fill="auto"/>
        <w:spacing w:before="0" w:after="36" w:line="300" w:lineRule="exact"/>
        <w:ind w:left="40" w:firstLine="0"/>
        <w:jc w:val="both"/>
      </w:pPr>
      <w:r>
        <w:t xml:space="preserve">         </w:t>
      </w:r>
      <w:r w:rsidR="00FD0B2B">
        <w:t>Планируя беседу, после экскурсии воспитатель должен поставить вопросы так, чтобы в памяти у детей восстановить весь  ход экскурсии, подчеркнуть наиболее важные в образовательном и воспитательном отношении моменты, подвести детей к установлению связей между явлениями.</w:t>
      </w:r>
    </w:p>
    <w:p w:rsidR="00FD0B2B" w:rsidRDefault="00FD0B2B" w:rsidP="00FD0B2B">
      <w:pPr>
        <w:pStyle w:val="30"/>
        <w:shd w:val="clear" w:color="auto" w:fill="auto"/>
        <w:tabs>
          <w:tab w:val="right" w:pos="9790"/>
        </w:tabs>
        <w:spacing w:before="0" w:line="365" w:lineRule="exact"/>
        <w:ind w:left="40" w:right="60" w:firstLine="520"/>
        <w:jc w:val="both"/>
      </w:pPr>
    </w:p>
    <w:p w:rsidR="00F739DF" w:rsidRPr="00F739DF" w:rsidRDefault="00F739DF" w:rsidP="00F739DF">
      <w:pPr>
        <w:pStyle w:val="100"/>
        <w:shd w:val="clear" w:color="auto" w:fill="auto"/>
        <w:spacing w:after="1051" w:line="230" w:lineRule="exact"/>
        <w:ind w:left="2640"/>
        <w:rPr>
          <w:i w:val="0"/>
        </w:rPr>
      </w:pPr>
      <w:r w:rsidRPr="00F739DF">
        <w:rPr>
          <w:i w:val="0"/>
        </w:rPr>
        <w:t>ЛИТЕРАТУРА</w:t>
      </w:r>
    </w:p>
    <w:p w:rsidR="00F739DF" w:rsidRPr="00F739DF" w:rsidRDefault="00F739DF" w:rsidP="00F739DF">
      <w:pPr>
        <w:pStyle w:val="190"/>
        <w:shd w:val="clear" w:color="auto" w:fill="auto"/>
        <w:spacing w:before="0"/>
        <w:ind w:right="300" w:firstLine="0"/>
        <w:jc w:val="both"/>
        <w:rPr>
          <w:i w:val="0"/>
        </w:rPr>
      </w:pPr>
      <w:r w:rsidRPr="00F739DF">
        <w:rPr>
          <w:rStyle w:val="1913pt"/>
          <w:b/>
        </w:rPr>
        <w:t>1.</w:t>
      </w:r>
      <w:r w:rsidRPr="00F739DF">
        <w:rPr>
          <w:rStyle w:val="1913pt"/>
        </w:rPr>
        <w:t xml:space="preserve">     </w:t>
      </w:r>
      <w:proofErr w:type="spellStart"/>
      <w:r w:rsidRPr="00F739DF">
        <w:rPr>
          <w:rStyle w:val="1913pt"/>
          <w:b/>
        </w:rPr>
        <w:t>Молодова</w:t>
      </w:r>
      <w:proofErr w:type="spellEnd"/>
      <w:r w:rsidRPr="00F739DF">
        <w:rPr>
          <w:rStyle w:val="1913pt"/>
          <w:b/>
        </w:rPr>
        <w:t xml:space="preserve"> Л</w:t>
      </w:r>
      <w:r w:rsidRPr="00F739DF">
        <w:rPr>
          <w:rStyle w:val="1913pt"/>
        </w:rPr>
        <w:t>. «</w:t>
      </w:r>
      <w:r w:rsidRPr="00F739DF">
        <w:rPr>
          <w:i w:val="0"/>
        </w:rPr>
        <w:t xml:space="preserve">Нравственно-экологическое воспитание старших дошкольников». </w:t>
      </w:r>
      <w:r w:rsidRPr="00F739DF">
        <w:rPr>
          <w:rStyle w:val="1913pt"/>
        </w:rPr>
        <w:t>Минск ,1999.</w:t>
      </w:r>
    </w:p>
    <w:p w:rsidR="00F739DF" w:rsidRPr="00F739DF" w:rsidRDefault="00F739DF" w:rsidP="00F739DF">
      <w:pPr>
        <w:pStyle w:val="190"/>
        <w:shd w:val="clear" w:color="auto" w:fill="auto"/>
        <w:tabs>
          <w:tab w:val="right" w:pos="9790"/>
        </w:tabs>
        <w:spacing w:before="0" w:after="0" w:line="365" w:lineRule="exact"/>
        <w:ind w:right="60" w:firstLine="0"/>
        <w:jc w:val="both"/>
        <w:rPr>
          <w:i w:val="0"/>
        </w:rPr>
      </w:pPr>
      <w:r w:rsidRPr="00F739DF">
        <w:rPr>
          <w:b/>
          <w:i w:val="0"/>
        </w:rPr>
        <w:t xml:space="preserve">2.   </w:t>
      </w:r>
      <w:r w:rsidRPr="00F739DF">
        <w:rPr>
          <w:rStyle w:val="1913pt"/>
          <w:b/>
        </w:rPr>
        <w:t>Николаева С.</w:t>
      </w:r>
      <w:r w:rsidRPr="00F739DF">
        <w:rPr>
          <w:rStyle w:val="1913pt"/>
        </w:rPr>
        <w:t xml:space="preserve"> «</w:t>
      </w:r>
      <w:r w:rsidRPr="00F739DF">
        <w:rPr>
          <w:i w:val="0"/>
        </w:rPr>
        <w:t>Воспитание экологической культуры в дошкольном детстве</w:t>
      </w:r>
      <w:proofErr w:type="gramStart"/>
      <w:r w:rsidRPr="00F739DF">
        <w:rPr>
          <w:i w:val="0"/>
        </w:rPr>
        <w:t xml:space="preserve">.».  </w:t>
      </w:r>
      <w:proofErr w:type="gramEnd"/>
      <w:r w:rsidRPr="00F739DF">
        <w:rPr>
          <w:rStyle w:val="1913pt"/>
        </w:rPr>
        <w:t>М., 1996.</w:t>
      </w:r>
      <w:r w:rsidRPr="00F739DF">
        <w:rPr>
          <w:i w:val="0"/>
        </w:rPr>
        <w:t xml:space="preserve"> </w:t>
      </w:r>
    </w:p>
    <w:p w:rsidR="00FD0B2B" w:rsidRPr="00F739DF" w:rsidRDefault="00FD0B2B" w:rsidP="00FD0B2B">
      <w:pPr>
        <w:pStyle w:val="30"/>
        <w:shd w:val="clear" w:color="auto" w:fill="auto"/>
        <w:tabs>
          <w:tab w:val="right" w:pos="9790"/>
        </w:tabs>
        <w:spacing w:before="0" w:line="365" w:lineRule="exact"/>
        <w:ind w:left="40" w:right="60" w:firstLine="520"/>
        <w:jc w:val="both"/>
      </w:pPr>
    </w:p>
    <w:p w:rsidR="00FD0B2B" w:rsidRDefault="00FD0B2B">
      <w:pPr>
        <w:rPr>
          <w:rFonts w:ascii="Times New Roman" w:eastAsia="Times New Roman" w:hAnsi="Times New Roman" w:cs="Times New Roman"/>
          <w:sz w:val="30"/>
          <w:szCs w:val="30"/>
        </w:rPr>
      </w:pPr>
      <w:r w:rsidRPr="00F739DF">
        <w:br w:type="page"/>
      </w:r>
    </w:p>
    <w:sectPr w:rsidR="00FD0B2B" w:rsidSect="0014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44651"/>
    <w:multiLevelType w:val="multilevel"/>
    <w:tmpl w:val="C7E40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557F7"/>
    <w:rsid w:val="00144E71"/>
    <w:rsid w:val="006D313B"/>
    <w:rsid w:val="008A0044"/>
    <w:rsid w:val="0090201E"/>
    <w:rsid w:val="00B2006F"/>
    <w:rsid w:val="00E557F7"/>
    <w:rsid w:val="00F739DF"/>
    <w:rsid w:val="00FD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557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Georgia">
    <w:name w:val="Основной текст + Georgia;Полужирный"/>
    <w:basedOn w:val="a3"/>
    <w:rsid w:val="00E557F7"/>
    <w:rPr>
      <w:rFonts w:ascii="Georgia" w:eastAsia="Georgia" w:hAnsi="Georgia" w:cs="Georgia"/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557F7"/>
    <w:pPr>
      <w:widowControl w:val="0"/>
      <w:shd w:val="clear" w:color="auto" w:fill="FFFFFF"/>
      <w:spacing w:after="29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E557F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1">
    <w:name w:val="Основной текст (3) + Полужирный;Курсив"/>
    <w:basedOn w:val="3"/>
    <w:rsid w:val="00E557F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557F7"/>
    <w:pPr>
      <w:widowControl w:val="0"/>
      <w:shd w:val="clear" w:color="auto" w:fill="FFFFFF"/>
      <w:spacing w:before="1200" w:after="0" w:line="418" w:lineRule="exact"/>
      <w:ind w:hanging="42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Основной текст (2)_"/>
    <w:basedOn w:val="a0"/>
    <w:link w:val="21"/>
    <w:rsid w:val="00E557F7"/>
    <w:rPr>
      <w:rFonts w:ascii="Times New Roman" w:eastAsia="Times New Roman" w:hAnsi="Times New Roman" w:cs="Times New Roman"/>
      <w:i/>
      <w:iCs/>
      <w:sz w:val="40"/>
      <w:szCs w:val="4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557F7"/>
    <w:pPr>
      <w:widowControl w:val="0"/>
      <w:shd w:val="clear" w:color="auto" w:fill="FFFFFF"/>
      <w:spacing w:before="1080" w:after="1200" w:line="427" w:lineRule="exact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character" w:customStyle="1" w:styleId="12">
    <w:name w:val="Основной текст (12)_"/>
    <w:basedOn w:val="a0"/>
    <w:link w:val="120"/>
    <w:rsid w:val="00FD0B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FD0B2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FD0B2B"/>
    <w:pPr>
      <w:widowControl w:val="0"/>
      <w:shd w:val="clear" w:color="auto" w:fill="FFFFFF"/>
      <w:spacing w:before="840" w:after="600" w:line="56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Основной текст (10)_"/>
    <w:basedOn w:val="a0"/>
    <w:link w:val="100"/>
    <w:rsid w:val="00FD0B2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FD0B2B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1913pt">
    <w:name w:val="Основной текст (19) + 13 pt"/>
    <w:basedOn w:val="19"/>
    <w:rsid w:val="00FD0B2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FD0B2B"/>
    <w:pPr>
      <w:widowControl w:val="0"/>
      <w:shd w:val="clear" w:color="auto" w:fill="FFFFFF"/>
      <w:spacing w:after="144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90">
    <w:name w:val="Основной текст (19)"/>
    <w:basedOn w:val="a"/>
    <w:link w:val="19"/>
    <w:rsid w:val="00FD0B2B"/>
    <w:pPr>
      <w:widowControl w:val="0"/>
      <w:shd w:val="clear" w:color="auto" w:fill="FFFFFF"/>
      <w:spacing w:before="1140" w:after="540" w:line="360" w:lineRule="exact"/>
      <w:ind w:hanging="360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FBU KP RM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kukolina</dc:creator>
  <cp:keywords/>
  <dc:description/>
  <cp:lastModifiedBy>Sadik69</cp:lastModifiedBy>
  <cp:revision>8</cp:revision>
  <dcterms:created xsi:type="dcterms:W3CDTF">2014-02-20T08:10:00Z</dcterms:created>
  <dcterms:modified xsi:type="dcterms:W3CDTF">2014-03-05T12:13:00Z</dcterms:modified>
</cp:coreProperties>
</file>