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17" w:rsidRPr="00B465C8" w:rsidRDefault="00833E17" w:rsidP="00833E1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B465C8">
        <w:rPr>
          <w:rFonts w:ascii="Times New Roman" w:hAnsi="Times New Roman" w:cs="Times New Roman"/>
          <w:b/>
          <w:color w:val="FF0000"/>
          <w:sz w:val="32"/>
          <w:szCs w:val="32"/>
        </w:rPr>
        <w:t>Итоговая</w:t>
      </w:r>
      <w:proofErr w:type="gramEnd"/>
      <w:r w:rsidRPr="00B465C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интегрированная НОД в подготовительной группе МКДОУ </w:t>
      </w:r>
      <w:proofErr w:type="spellStart"/>
      <w:r w:rsidRPr="00B465C8">
        <w:rPr>
          <w:rFonts w:ascii="Times New Roman" w:hAnsi="Times New Roman" w:cs="Times New Roman"/>
          <w:b/>
          <w:color w:val="FF0000"/>
          <w:sz w:val="32"/>
          <w:szCs w:val="32"/>
        </w:rPr>
        <w:t>Бутурлиновский</w:t>
      </w:r>
      <w:proofErr w:type="spellEnd"/>
      <w:r w:rsidRPr="00B465C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д/с №1</w:t>
      </w:r>
    </w:p>
    <w:p w:rsidR="00833E17" w:rsidRPr="00B465C8" w:rsidRDefault="00833E17" w:rsidP="00833E17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465C8">
        <w:rPr>
          <w:rFonts w:ascii="Times New Roman" w:hAnsi="Times New Roman" w:cs="Times New Roman"/>
          <w:b/>
          <w:color w:val="0000FF"/>
          <w:sz w:val="32"/>
          <w:szCs w:val="32"/>
        </w:rPr>
        <w:t>«Весёлая ярмарка»</w:t>
      </w:r>
    </w:p>
    <w:p w:rsidR="00833E17" w:rsidRDefault="00833E17" w:rsidP="00833E17">
      <w:pPr>
        <w:rPr>
          <w:rFonts w:ascii="Times New Roman" w:hAnsi="Times New Roman" w:cs="Times New Roman"/>
          <w:sz w:val="28"/>
          <w:szCs w:val="28"/>
        </w:rPr>
      </w:pPr>
      <w:r w:rsidRPr="00684CE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833E17">
        <w:rPr>
          <w:rFonts w:ascii="Times New Roman" w:hAnsi="Times New Roman" w:cs="Times New Roman"/>
          <w:sz w:val="28"/>
          <w:szCs w:val="28"/>
        </w:rPr>
        <w:t xml:space="preserve"> закрепить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русском декоративно-прикладном искусстве: дымковской игрушке, семёновской матрёшке, хохломских изделиях;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продолжать учить различать особенности, характерны</w:t>
      </w:r>
      <w:r w:rsidR="00684CE1">
        <w:rPr>
          <w:rFonts w:ascii="Times New Roman" w:hAnsi="Times New Roman" w:cs="Times New Roman"/>
          <w:sz w:val="28"/>
          <w:szCs w:val="28"/>
        </w:rPr>
        <w:t>е для каждого вида росписи;</w:t>
      </w:r>
      <w:r w:rsidR="00684CE1">
        <w:rPr>
          <w:rFonts w:ascii="Times New Roman" w:hAnsi="Times New Roman" w:cs="Times New Roman"/>
          <w:sz w:val="28"/>
          <w:szCs w:val="28"/>
        </w:rPr>
        <w:tab/>
      </w:r>
      <w:r w:rsidR="00684CE1">
        <w:rPr>
          <w:rFonts w:ascii="Times New Roman" w:hAnsi="Times New Roman" w:cs="Times New Roman"/>
          <w:sz w:val="28"/>
          <w:szCs w:val="28"/>
        </w:rPr>
        <w:tab/>
      </w:r>
      <w:r w:rsidR="00684CE1">
        <w:rPr>
          <w:rFonts w:ascii="Times New Roman" w:hAnsi="Times New Roman" w:cs="Times New Roman"/>
          <w:sz w:val="28"/>
          <w:szCs w:val="28"/>
        </w:rPr>
        <w:tab/>
      </w:r>
      <w:r w:rsidR="00684CE1">
        <w:rPr>
          <w:rFonts w:ascii="Times New Roman" w:hAnsi="Times New Roman" w:cs="Times New Roman"/>
          <w:sz w:val="28"/>
          <w:szCs w:val="28"/>
        </w:rPr>
        <w:tab/>
      </w:r>
      <w:r w:rsidR="00684CE1">
        <w:rPr>
          <w:rFonts w:ascii="Times New Roman" w:hAnsi="Times New Roman" w:cs="Times New Roman"/>
          <w:sz w:val="28"/>
          <w:szCs w:val="28"/>
        </w:rPr>
        <w:tab/>
      </w:r>
      <w:r w:rsidR="00684CE1">
        <w:rPr>
          <w:rFonts w:ascii="Times New Roman" w:hAnsi="Times New Roman" w:cs="Times New Roman"/>
          <w:sz w:val="28"/>
          <w:szCs w:val="28"/>
        </w:rPr>
        <w:tab/>
      </w:r>
      <w:r w:rsidR="00684CE1">
        <w:rPr>
          <w:rFonts w:ascii="Times New Roman" w:hAnsi="Times New Roman" w:cs="Times New Roman"/>
          <w:sz w:val="28"/>
          <w:szCs w:val="28"/>
        </w:rPr>
        <w:tab/>
      </w:r>
      <w:r w:rsidR="00684CE1">
        <w:rPr>
          <w:rFonts w:ascii="Times New Roman" w:hAnsi="Times New Roman" w:cs="Times New Roman"/>
          <w:sz w:val="28"/>
          <w:szCs w:val="28"/>
        </w:rPr>
        <w:tab/>
      </w:r>
      <w:r w:rsidR="00684CE1">
        <w:rPr>
          <w:rFonts w:ascii="Times New Roman" w:hAnsi="Times New Roman" w:cs="Times New Roman"/>
          <w:sz w:val="28"/>
          <w:szCs w:val="28"/>
        </w:rPr>
        <w:tab/>
        <w:t xml:space="preserve">          совершенствовать навыки росписи, используя для каждого промысла характерные </w:t>
      </w:r>
      <w:r w:rsidR="00B465C8">
        <w:rPr>
          <w:rFonts w:ascii="Times New Roman" w:hAnsi="Times New Roman" w:cs="Times New Roman"/>
          <w:sz w:val="28"/>
          <w:szCs w:val="28"/>
        </w:rPr>
        <w:t>элементы и цветовую гамму;</w:t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  <w:t xml:space="preserve">       развивать умение создавать композицию, гармонично сочетая элементы на заданной площади;</w:t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</w:r>
      <w:r w:rsidR="00B465C8">
        <w:rPr>
          <w:rFonts w:ascii="Times New Roman" w:hAnsi="Times New Roman" w:cs="Times New Roman"/>
          <w:sz w:val="28"/>
          <w:szCs w:val="28"/>
        </w:rPr>
        <w:tab/>
        <w:t xml:space="preserve">      развивать чувство цвета</w:t>
      </w:r>
      <w:proofErr w:type="gramStart"/>
      <w:r w:rsidR="00B465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65C8">
        <w:rPr>
          <w:rFonts w:ascii="Times New Roman" w:hAnsi="Times New Roman" w:cs="Times New Roman"/>
          <w:sz w:val="28"/>
          <w:szCs w:val="28"/>
        </w:rPr>
        <w:t xml:space="preserve"> фантазию, творческое воображение;</w:t>
      </w:r>
      <w:r w:rsidR="00B465C8">
        <w:rPr>
          <w:rFonts w:ascii="Times New Roman" w:hAnsi="Times New Roman" w:cs="Times New Roman"/>
          <w:sz w:val="28"/>
          <w:szCs w:val="28"/>
        </w:rPr>
        <w:tab/>
        <w:t xml:space="preserve">  воспитывать интерес к русскому декоративно-прикладному искусству, русским пословицам и поговоркам, закрепить понимание взаимосвязи русского декоративно-прикладного искусства и народной музыки.</w:t>
      </w:r>
    </w:p>
    <w:p w:rsidR="00B465C8" w:rsidRDefault="00B465C8" w:rsidP="00833E17">
      <w:pPr>
        <w:rPr>
          <w:rFonts w:ascii="Times New Roman" w:hAnsi="Times New Roman" w:cs="Times New Roman"/>
          <w:sz w:val="28"/>
          <w:szCs w:val="28"/>
        </w:rPr>
      </w:pPr>
    </w:p>
    <w:p w:rsidR="00B465C8" w:rsidRPr="00833E17" w:rsidRDefault="00B465C8" w:rsidP="00833E17">
      <w:pPr>
        <w:rPr>
          <w:rFonts w:ascii="Times New Roman" w:hAnsi="Times New Roman" w:cs="Times New Roman"/>
          <w:sz w:val="28"/>
          <w:szCs w:val="28"/>
        </w:rPr>
      </w:pPr>
    </w:p>
    <w:p w:rsidR="00AD2D70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в народных костюмах сидят на пенечках, скамеечках.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гостей: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Пожалуйте гости дорогие! Будьте как дома! У меня для каждого найдется местечко и словечко. Туда голуби летают, где их привечают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Гость:</w:t>
      </w:r>
      <w:r>
        <w:rPr>
          <w:rFonts w:ascii="Times New Roman" w:hAnsi="Times New Roman" w:cs="Times New Roman"/>
          <w:sz w:val="28"/>
          <w:szCs w:val="28"/>
        </w:rPr>
        <w:t xml:space="preserve"> Гости люди подневольные, где посадят, там и сидят.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Удобно ли вам гости дорогие? Всем ли видно, всем ли слышно? Всем ли места хватило?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Гость:</w:t>
      </w:r>
      <w:r>
        <w:rPr>
          <w:rFonts w:ascii="Times New Roman" w:hAnsi="Times New Roman" w:cs="Times New Roman"/>
          <w:sz w:val="28"/>
          <w:szCs w:val="28"/>
        </w:rPr>
        <w:t xml:space="preserve"> Гостю то, известное дело, хватило места, а не тесновато ли хозяевам?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тесноте да не в обиде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Быт людей отмечен веком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Поменялся старый мир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Нынче все мы по «сусекам»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Личных дач или квартир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досуг порою мелок</w:t>
      </w:r>
    </w:p>
    <w:p w:rsidR="000C33FB" w:rsidRDefault="000C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5FC">
        <w:rPr>
          <w:rFonts w:ascii="Times New Roman" w:hAnsi="Times New Roman" w:cs="Times New Roman"/>
          <w:sz w:val="28"/>
          <w:szCs w:val="28"/>
        </w:rPr>
        <w:t>И чего там говорить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Скучно жить без посиделок!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бы надо возродить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завалинках в светелке,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Иль на бревнышках каких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Собрались на посиделки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Пожилых и молодых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 лучине ли сидели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Иль под светлый небосвод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Говорили, песни пели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водили хоровод.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</w:p>
    <w:p w:rsidR="000955FC" w:rsidRPr="00CF7D2E" w:rsidRDefault="000955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Люблю березку русскую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грустную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зеленом сарафанчике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платочками в карманчиках.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«Во поле березка стояла». Дети исполняют хоровод.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ребята, очень любил народ гулянья, на которых водили хороводы, в игры играли, а игры были разные интересные. Давайте  и мы с вами поиграем в игру «Петушиный бой».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есть одна игра «Перепрыгивание через кочергу»</w:t>
      </w:r>
    </w:p>
    <w:p w:rsidR="000955FC" w:rsidRDefault="00095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 для чего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кочерга</w:t>
      </w:r>
      <w:r w:rsidR="00675CD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75CD3" w:rsidRDefault="000955FC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CD3">
        <w:rPr>
          <w:rFonts w:ascii="Times New Roman" w:hAnsi="Times New Roman" w:cs="Times New Roman"/>
          <w:sz w:val="28"/>
          <w:szCs w:val="28"/>
        </w:rPr>
        <w:t xml:space="preserve">Да печь занимала в избе центральное место. Печь называли в народе «кормилицей матушкой». Между стеной и печью было пространство, </w:t>
      </w:r>
      <w:r w:rsidR="00675CD3">
        <w:rPr>
          <w:rFonts w:ascii="Times New Roman" w:hAnsi="Times New Roman" w:cs="Times New Roman"/>
          <w:sz w:val="28"/>
          <w:szCs w:val="28"/>
        </w:rPr>
        <w:lastRenderedPageBreak/>
        <w:t>которое называли запечье. Вот там и хранились все принадлежности необходимые для работы. Среди них была и кочерга. И детвора устраивали игры</w:t>
      </w:r>
      <w:r w:rsidR="00CF7D2E">
        <w:rPr>
          <w:rFonts w:ascii="Times New Roman" w:hAnsi="Times New Roman" w:cs="Times New Roman"/>
          <w:sz w:val="28"/>
          <w:szCs w:val="28"/>
        </w:rPr>
        <w:t xml:space="preserve"> </w:t>
      </w:r>
      <w:r w:rsidR="00675CD3">
        <w:rPr>
          <w:rFonts w:ascii="Times New Roman" w:hAnsi="Times New Roman" w:cs="Times New Roman"/>
          <w:sz w:val="28"/>
          <w:szCs w:val="28"/>
        </w:rPr>
        <w:t>- соревнования: «Кто дольше попрыгает через кочергу».</w:t>
      </w:r>
    </w:p>
    <w:p w:rsidR="00675CD3" w:rsidRDefault="00675CD3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поиграем в русскую народную игру «Ручеек</w:t>
      </w:r>
      <w:r w:rsidR="00CF7D2E">
        <w:rPr>
          <w:rFonts w:ascii="Times New Roman" w:hAnsi="Times New Roman" w:cs="Times New Roman"/>
          <w:sz w:val="28"/>
          <w:szCs w:val="28"/>
        </w:rPr>
        <w:t>». Играя, дети попадают на «Ярма</w:t>
      </w:r>
      <w:r>
        <w:rPr>
          <w:rFonts w:ascii="Times New Roman" w:hAnsi="Times New Roman" w:cs="Times New Roman"/>
          <w:sz w:val="28"/>
          <w:szCs w:val="28"/>
        </w:rPr>
        <w:t>рку».</w:t>
      </w:r>
    </w:p>
    <w:p w:rsidR="00675CD3" w:rsidRDefault="0067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столы, на кот</w:t>
      </w:r>
      <w:r w:rsidR="00CF7D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разный товар разложен (</w:t>
      </w:r>
      <w:r w:rsidR="00CF7D2E">
        <w:rPr>
          <w:rFonts w:ascii="Times New Roman" w:hAnsi="Times New Roman" w:cs="Times New Roman"/>
          <w:sz w:val="28"/>
          <w:szCs w:val="28"/>
        </w:rPr>
        <w:t>лошадки, ложки, матрешки и т.д.</w:t>
      </w:r>
      <w:r>
        <w:rPr>
          <w:rFonts w:ascii="Times New Roman" w:hAnsi="Times New Roman" w:cs="Times New Roman"/>
          <w:sz w:val="28"/>
          <w:szCs w:val="28"/>
        </w:rPr>
        <w:t>). Дети ходят, рассматривают, любуются.</w:t>
      </w:r>
    </w:p>
    <w:p w:rsidR="00675CD3" w:rsidRDefault="00675CD3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видите предметы со знакомыми росписями? Останавливаются у изделий с Хохломской росписью.</w:t>
      </w:r>
    </w:p>
    <w:p w:rsidR="00675CD3" w:rsidRDefault="0067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народной песни</w:t>
      </w:r>
    </w:p>
    <w:p w:rsidR="00675CD3" w:rsidRDefault="0067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 это роспись?</w:t>
      </w:r>
    </w:p>
    <w:p w:rsidR="00675CD3" w:rsidRDefault="00675CD3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Хохломская</w:t>
      </w:r>
    </w:p>
    <w:p w:rsidR="00675CD3" w:rsidRDefault="0067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рассказывает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5CD3" w:rsidRDefault="0067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Хохлома, хохлома!</w:t>
      </w:r>
    </w:p>
    <w:p w:rsidR="00EE688D" w:rsidRDefault="0067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88D">
        <w:rPr>
          <w:rFonts w:ascii="Times New Roman" w:hAnsi="Times New Roman" w:cs="Times New Roman"/>
          <w:sz w:val="28"/>
          <w:szCs w:val="28"/>
        </w:rPr>
        <w:t>Блещут золотом дома!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Миски, ложки, чашки, блюда- 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Золотая вся посуда!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хохлома. В такой посуде любая еда покажется праздничной, сказочно вкусной.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элементы хохломской росписи вы знаете?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разные ягоды: Смородина, малина, клубника, гроздья рябины, травка, завитки, листья, цветы.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подпишем названия этой росписи.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фломастером пишут «Хохлома»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частушек.</w:t>
      </w:r>
    </w:p>
    <w:p w:rsidR="00EE688D" w:rsidRPr="00CF7D2E" w:rsidRDefault="00EE68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загадка об игрушке: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дружке</w:t>
      </w:r>
    </w:p>
    <w:p w:rsidR="00EE688D" w:rsidRDefault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 большой до самой крошки</w:t>
      </w:r>
    </w:p>
    <w:p w:rsidR="00EE688D" w:rsidRDefault="00EE688D" w:rsidP="00EE68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(матрешки)</w:t>
      </w:r>
    </w:p>
    <w:p w:rsidR="00EE688D" w:rsidRPr="00CF7D2E" w:rsidRDefault="00EE688D" w:rsidP="00EE68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EE688D" w:rsidRDefault="00EE688D" w:rsidP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Поколдую я немножко </w:t>
      </w:r>
    </w:p>
    <w:p w:rsidR="00EE688D" w:rsidRDefault="00EE688D" w:rsidP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меня одна матрешка</w:t>
      </w:r>
    </w:p>
    <w:p w:rsidR="00EE688D" w:rsidRDefault="00EE688D" w:rsidP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столе она стояла.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E688D" w:rsidRDefault="00EE688D" w:rsidP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их десять стало.</w:t>
      </w:r>
    </w:p>
    <w:p w:rsidR="00EE688D" w:rsidRDefault="00EE688D" w:rsidP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ка, ребята, расскажите мне о матрешке.</w:t>
      </w:r>
    </w:p>
    <w:p w:rsidR="000955FC" w:rsidRDefault="00EE688D" w:rsidP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Матрешка- русская деревянная игрушка, которая состоит из нескольких разрисованных кук</w:t>
      </w:r>
      <w:r w:rsidR="00033CB1">
        <w:rPr>
          <w:rFonts w:ascii="Times New Roman" w:hAnsi="Times New Roman" w:cs="Times New Roman"/>
          <w:sz w:val="28"/>
          <w:szCs w:val="28"/>
        </w:rPr>
        <w:t>ол, вложенных одна в другую. Ко</w:t>
      </w:r>
      <w:r>
        <w:rPr>
          <w:rFonts w:ascii="Times New Roman" w:hAnsi="Times New Roman" w:cs="Times New Roman"/>
          <w:sz w:val="28"/>
          <w:szCs w:val="28"/>
        </w:rPr>
        <w:t>личество кукол бывает разное от 3 до 72 штук. Первая матрешка в России</w:t>
      </w:r>
      <w:r w:rsidR="00675CD3">
        <w:rPr>
          <w:rFonts w:ascii="Times New Roman" w:hAnsi="Times New Roman" w:cs="Times New Roman"/>
          <w:sz w:val="28"/>
          <w:szCs w:val="28"/>
        </w:rPr>
        <w:t xml:space="preserve"> </w:t>
      </w:r>
      <w:r w:rsidR="00033CB1">
        <w:rPr>
          <w:rFonts w:ascii="Times New Roman" w:hAnsi="Times New Roman" w:cs="Times New Roman"/>
          <w:sz w:val="28"/>
          <w:szCs w:val="28"/>
        </w:rPr>
        <w:t xml:space="preserve">появилась более 100 лет назад. Матрешка является символом России. Матрешек расписывают </w:t>
      </w:r>
      <w:r w:rsidR="00CF7D2E">
        <w:rPr>
          <w:rFonts w:ascii="Times New Roman" w:hAnsi="Times New Roman" w:cs="Times New Roman"/>
          <w:sz w:val="28"/>
          <w:szCs w:val="28"/>
        </w:rPr>
        <w:t>по-разному</w:t>
      </w:r>
      <w:r w:rsidR="00033CB1">
        <w:rPr>
          <w:rFonts w:ascii="Times New Roman" w:hAnsi="Times New Roman" w:cs="Times New Roman"/>
          <w:sz w:val="28"/>
          <w:szCs w:val="28"/>
        </w:rPr>
        <w:t>. Самая известная роспис</w:t>
      </w:r>
      <w:proofErr w:type="gramStart"/>
      <w:r w:rsidR="00033CB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33CB1">
        <w:rPr>
          <w:rFonts w:ascii="Times New Roman" w:hAnsi="Times New Roman" w:cs="Times New Roman"/>
          <w:sz w:val="28"/>
          <w:szCs w:val="28"/>
        </w:rPr>
        <w:t xml:space="preserve"> Семеновская. Используют яркие цвета – желтый, красный, синий.</w:t>
      </w:r>
    </w:p>
    <w:p w:rsidR="00033CB1" w:rsidRDefault="00033CB1" w:rsidP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элементы рисуют?</w:t>
      </w:r>
    </w:p>
    <w:p w:rsidR="00033CB1" w:rsidRDefault="00033CB1" w:rsidP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Букет из цветов и трав.</w:t>
      </w:r>
    </w:p>
    <w:p w:rsidR="00033CB1" w:rsidRDefault="00033CB1" w:rsidP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очень хорошо рассказали о матрешке.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самая известная считается матрешка Семеновская, то напишем «Семенова».</w:t>
      </w:r>
    </w:p>
    <w:p w:rsidR="00033CB1" w:rsidRDefault="00033CB1" w:rsidP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мелодия (во время рассказа).</w:t>
      </w:r>
    </w:p>
    <w:p w:rsidR="00033CB1" w:rsidRDefault="00033CB1" w:rsidP="00EE688D">
      <w:pPr>
        <w:rPr>
          <w:rFonts w:ascii="Times New Roman" w:hAnsi="Times New Roman" w:cs="Times New Roman"/>
          <w:sz w:val="28"/>
          <w:szCs w:val="28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расписные игрушки.</w:t>
      </w:r>
    </w:p>
    <w:p w:rsidR="00033CB1" w:rsidRPr="00CF7D2E" w:rsidRDefault="00033CB1" w:rsidP="00EE68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D2E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033CB1" w:rsidRDefault="00033CB1" w:rsidP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Дымково есть мастера,</w:t>
      </w:r>
    </w:p>
    <w:p w:rsidR="00033CB1" w:rsidRDefault="00033CB1" w:rsidP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Глиной заняты с утра,</w:t>
      </w:r>
      <w:proofErr w:type="gramEnd"/>
    </w:p>
    <w:p w:rsidR="00033CB1" w:rsidRDefault="00033CB1" w:rsidP="00EE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Лепят барынь расписных 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зверушек озорных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Кони глиняные мчатся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поставках что есть сил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за хвост не удержаться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гриву упустил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селение называлось Дымково,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игрушка называется? (ответы детей). А какие краски используют мастера?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Красную, зеленую, синюю, черную, голубую, желтую, оранжевую.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элементы Дымковской росписи вы знаете?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Клеточки, полоски, линии, кружочки, точки, волнистые линии.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подпишем «Дымка».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ребята «Делу время, а потехе час», а какие вы еще знаете пословицы о труде?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CF7D2E" w:rsidRDefault="00CF7D2E" w:rsidP="00CF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учит, мучит, да кормит</w:t>
      </w:r>
    </w:p>
    <w:p w:rsidR="00CF7D2E" w:rsidRDefault="00CF7D2E" w:rsidP="00CF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дела жить, только небо коптить</w:t>
      </w:r>
    </w:p>
    <w:p w:rsidR="00CF7D2E" w:rsidRDefault="00CF7D2E" w:rsidP="00CF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дело – гуляй смело</w:t>
      </w:r>
    </w:p>
    <w:p w:rsidR="00CF7D2E" w:rsidRDefault="00CF7D2E" w:rsidP="00CF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 вытащишь и рыбку из пруда</w:t>
      </w:r>
    </w:p>
    <w:p w:rsidR="00CF7D2E" w:rsidRDefault="00CF7D2E" w:rsidP="00CF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портит</w:t>
      </w:r>
    </w:p>
    <w:p w:rsidR="00CF7D2E" w:rsidRDefault="00CF7D2E" w:rsidP="00CF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мастер, такое и дело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много пословиц знаете о труде. Скажу я вам по секрету гости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не простые, а купцы заморские и уехать о нас хотят с товаром невиданным, ну давайте их удивим, у меня припасены изделия, но они не расписаны, давайте их распишем и предложим гостям.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в другую комнату, где на столах приготовлен весь необходимый материал для работы (гуашь, кисточки, изделия). Каждый ребенок выбирает по желанию предмет для росписи (фигурки из глины,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матрешки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выпиленные из фанеры, деревянные ложки).</w:t>
      </w:r>
    </w:p>
    <w:p w:rsidR="00CF7D2E" w:rsidRDefault="00CF7D2E" w:rsidP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самостоятельной работе. Звучит негромкая народная музыка. Во время работы воспитатель помогает детям советом.</w:t>
      </w:r>
    </w:p>
    <w:p w:rsidR="000955FC" w:rsidRPr="000C33FB" w:rsidRDefault="00CF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ж ребята «Сделал дело – гуляй смело». А теперь я предлагаю обменять свои изделия не на конфеты, а на монетки золотые (дети несут свои работы гостям, в обмен получают золотые монеты)</w:t>
      </w:r>
      <w:bookmarkStart w:id="0" w:name="_GoBack"/>
      <w:bookmarkEnd w:id="0"/>
    </w:p>
    <w:sectPr w:rsidR="000955FC" w:rsidRPr="000C33FB" w:rsidSect="006F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843"/>
    <w:multiLevelType w:val="hybridMultilevel"/>
    <w:tmpl w:val="25FE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3FB"/>
    <w:rsid w:val="00033CB1"/>
    <w:rsid w:val="000955FC"/>
    <w:rsid w:val="000C33FB"/>
    <w:rsid w:val="003E1B37"/>
    <w:rsid w:val="00675CD3"/>
    <w:rsid w:val="00684CE1"/>
    <w:rsid w:val="006F52A7"/>
    <w:rsid w:val="00833E17"/>
    <w:rsid w:val="009861CA"/>
    <w:rsid w:val="00AD2D70"/>
    <w:rsid w:val="00B465C8"/>
    <w:rsid w:val="00C93696"/>
    <w:rsid w:val="00CF7D2E"/>
    <w:rsid w:val="00E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Volkswagen</cp:lastModifiedBy>
  <cp:revision>5</cp:revision>
  <dcterms:created xsi:type="dcterms:W3CDTF">2014-10-30T18:41:00Z</dcterms:created>
  <dcterms:modified xsi:type="dcterms:W3CDTF">2014-11-06T17:18:00Z</dcterms:modified>
</cp:coreProperties>
</file>