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307" w:rsidRDefault="00A46307" w:rsidP="00B13C1A">
      <w:pPr>
        <w:spacing w:before="100" w:beforeAutospacing="1" w:after="100" w:afterAutospacing="1" w:line="248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72"/>
          <w:szCs w:val="72"/>
        </w:rPr>
      </w:pPr>
    </w:p>
    <w:p w:rsidR="00A46307" w:rsidRDefault="00A46307" w:rsidP="00B13C1A">
      <w:pPr>
        <w:spacing w:before="100" w:beforeAutospacing="1" w:after="100" w:afterAutospacing="1" w:line="248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72"/>
          <w:szCs w:val="72"/>
        </w:rPr>
      </w:pPr>
    </w:p>
    <w:p w:rsidR="00B13C1A" w:rsidRPr="00B13C1A" w:rsidRDefault="00B13C1A" w:rsidP="00B13C1A">
      <w:pPr>
        <w:spacing w:before="100" w:beforeAutospacing="1" w:after="100" w:afterAutospacing="1" w:line="248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72"/>
          <w:szCs w:val="72"/>
        </w:rPr>
      </w:pPr>
      <w:r w:rsidRPr="00B13C1A">
        <w:rPr>
          <w:rFonts w:ascii="Monotype Corsiva" w:eastAsia="Times New Roman" w:hAnsi="Monotype Corsiva" w:cs="Times New Roman"/>
          <w:b/>
          <w:bCs/>
          <w:i/>
          <w:kern w:val="36"/>
          <w:sz w:val="72"/>
          <w:szCs w:val="72"/>
        </w:rPr>
        <w:t>Тренинг</w:t>
      </w:r>
      <w:r>
        <w:rPr>
          <w:rFonts w:ascii="Monotype Corsiva" w:eastAsia="Times New Roman" w:hAnsi="Monotype Corsiva" w:cs="Times New Roman"/>
          <w:b/>
          <w:bCs/>
          <w:i/>
          <w:kern w:val="36"/>
          <w:sz w:val="72"/>
          <w:szCs w:val="72"/>
        </w:rPr>
        <w:t xml:space="preserve"> для педагогов</w:t>
      </w:r>
    </w:p>
    <w:p w:rsidR="00B13C1A" w:rsidRDefault="00B13C1A" w:rsidP="00B13C1A">
      <w:pPr>
        <w:spacing w:before="100" w:beforeAutospacing="1" w:after="100" w:afterAutospacing="1" w:line="248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72"/>
          <w:szCs w:val="72"/>
        </w:rPr>
      </w:pPr>
      <w:r w:rsidRPr="00B13C1A">
        <w:rPr>
          <w:rFonts w:ascii="Monotype Corsiva" w:eastAsia="Times New Roman" w:hAnsi="Monotype Corsiva" w:cs="Times New Roman"/>
          <w:b/>
          <w:bCs/>
          <w:i/>
          <w:kern w:val="36"/>
          <w:sz w:val="72"/>
          <w:szCs w:val="72"/>
        </w:rPr>
        <w:t xml:space="preserve">«Хорошее настроение – </w:t>
      </w:r>
    </w:p>
    <w:p w:rsidR="00B13C1A" w:rsidRPr="00B13C1A" w:rsidRDefault="00B13C1A" w:rsidP="00B13C1A">
      <w:pPr>
        <w:spacing w:before="100" w:beforeAutospacing="1" w:after="100" w:afterAutospacing="1" w:line="248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72"/>
          <w:szCs w:val="72"/>
        </w:rPr>
      </w:pPr>
      <w:r w:rsidRPr="00B13C1A">
        <w:rPr>
          <w:rFonts w:ascii="Monotype Corsiva" w:eastAsia="Times New Roman" w:hAnsi="Monotype Corsiva" w:cs="Times New Roman"/>
          <w:b/>
          <w:bCs/>
          <w:i/>
          <w:kern w:val="36"/>
          <w:sz w:val="72"/>
          <w:szCs w:val="72"/>
        </w:rPr>
        <w:t>залог здоровья»</w:t>
      </w: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307" w:rsidRDefault="00A46307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307" w:rsidRDefault="00A46307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307" w:rsidRDefault="00A46307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</w:p>
    <w:p w:rsidR="00B13C1A" w:rsidRDefault="00B13C1A" w:rsidP="00B13C1A">
      <w:pPr>
        <w:spacing w:after="0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13C1A" w:rsidRDefault="00B13C1A" w:rsidP="00B13C1A">
      <w:pPr>
        <w:spacing w:after="0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Кинзябаева Э.Н.,</w:t>
      </w:r>
    </w:p>
    <w:p w:rsidR="00B13C1A" w:rsidRDefault="00B13C1A" w:rsidP="00B13C1A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1A" w:rsidRDefault="00B13C1A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307" w:rsidRDefault="00A46307" w:rsidP="00B13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476" w:rsidRDefault="00361476" w:rsidP="00361476">
      <w:pPr>
        <w:pStyle w:val="teaser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72FD4" w:rsidRPr="00533E99" w:rsidRDefault="00592430" w:rsidP="00A463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3E99">
        <w:rPr>
          <w:rFonts w:ascii="Times New Roman" w:hAnsi="Times New Roman" w:cs="Times New Roman"/>
          <w:b/>
          <w:sz w:val="32"/>
          <w:szCs w:val="32"/>
        </w:rPr>
        <w:t>Задачи:</w:t>
      </w:r>
      <w:r w:rsidR="00533E99" w:rsidRPr="00533E99">
        <w:rPr>
          <w:rFonts w:ascii="Times New Roman" w:hAnsi="Times New Roman" w:cs="Times New Roman"/>
          <w:sz w:val="32"/>
          <w:szCs w:val="32"/>
        </w:rPr>
        <w:t xml:space="preserve"> Повышение групповой сплоченности. </w:t>
      </w:r>
      <w:r w:rsidR="00672FD4" w:rsidRPr="00533E99">
        <w:rPr>
          <w:rFonts w:ascii="Times New Roman" w:hAnsi="Times New Roman" w:cs="Times New Roman"/>
          <w:sz w:val="32"/>
          <w:szCs w:val="32"/>
        </w:rPr>
        <w:t xml:space="preserve">Поощрение осознания </w:t>
      </w:r>
      <w:r w:rsidR="00A46307">
        <w:rPr>
          <w:rFonts w:ascii="Times New Roman" w:hAnsi="Times New Roman" w:cs="Times New Roman"/>
          <w:sz w:val="32"/>
          <w:szCs w:val="32"/>
        </w:rPr>
        <w:t xml:space="preserve">своего </w:t>
      </w:r>
      <w:r w:rsidR="00672FD4" w:rsidRPr="00533E99">
        <w:rPr>
          <w:rFonts w:ascii="Times New Roman" w:hAnsi="Times New Roman" w:cs="Times New Roman"/>
          <w:sz w:val="32"/>
          <w:szCs w:val="32"/>
        </w:rPr>
        <w:t xml:space="preserve">тела, творческого движения и </w:t>
      </w:r>
      <w:proofErr w:type="gramStart"/>
      <w:r w:rsidR="00672FD4" w:rsidRPr="00533E99">
        <w:rPr>
          <w:rFonts w:ascii="Times New Roman" w:hAnsi="Times New Roman" w:cs="Times New Roman"/>
          <w:sz w:val="32"/>
          <w:szCs w:val="32"/>
        </w:rPr>
        <w:t>межличностной</w:t>
      </w:r>
      <w:proofErr w:type="gramEnd"/>
      <w:r w:rsidR="00672FD4" w:rsidRPr="00533E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2FD4" w:rsidRPr="00533E99">
        <w:rPr>
          <w:rFonts w:ascii="Times New Roman" w:hAnsi="Times New Roman" w:cs="Times New Roman"/>
          <w:sz w:val="32"/>
          <w:szCs w:val="32"/>
        </w:rPr>
        <w:t>эмпатии</w:t>
      </w:r>
      <w:proofErr w:type="spellEnd"/>
      <w:r w:rsidR="00672FD4" w:rsidRPr="00533E99">
        <w:rPr>
          <w:rFonts w:ascii="Times New Roman" w:hAnsi="Times New Roman" w:cs="Times New Roman"/>
          <w:sz w:val="32"/>
          <w:szCs w:val="32"/>
        </w:rPr>
        <w:t>. Развити</w:t>
      </w:r>
      <w:r w:rsidR="00533E99" w:rsidRPr="00533E99">
        <w:rPr>
          <w:rFonts w:ascii="Times New Roman" w:hAnsi="Times New Roman" w:cs="Times New Roman"/>
          <w:sz w:val="32"/>
          <w:szCs w:val="32"/>
        </w:rPr>
        <w:t>е</w:t>
      </w:r>
      <w:r w:rsidR="00672FD4" w:rsidRPr="00533E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2FD4" w:rsidRPr="00533E99">
        <w:rPr>
          <w:rFonts w:ascii="Times New Roman" w:hAnsi="Times New Roman" w:cs="Times New Roman"/>
          <w:sz w:val="32"/>
          <w:szCs w:val="32"/>
        </w:rPr>
        <w:t>самопринятия</w:t>
      </w:r>
      <w:proofErr w:type="spellEnd"/>
      <w:r w:rsidR="00672FD4" w:rsidRPr="00533E99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="00672FD4" w:rsidRPr="00533E99">
        <w:rPr>
          <w:rFonts w:ascii="Times New Roman" w:hAnsi="Times New Roman" w:cs="Times New Roman"/>
          <w:sz w:val="32"/>
          <w:szCs w:val="32"/>
        </w:rPr>
        <w:t>взаимопринятия</w:t>
      </w:r>
      <w:proofErr w:type="spellEnd"/>
      <w:r w:rsidR="00672FD4" w:rsidRPr="00533E99">
        <w:rPr>
          <w:rFonts w:ascii="Times New Roman" w:hAnsi="Times New Roman" w:cs="Times New Roman"/>
          <w:sz w:val="32"/>
          <w:szCs w:val="32"/>
        </w:rPr>
        <w:t>. Осознание участниками собственных способов выражения различных межличностных отношений.</w:t>
      </w:r>
      <w:r w:rsidR="00533E99" w:rsidRPr="00533E99">
        <w:rPr>
          <w:rFonts w:ascii="Times New Roman" w:hAnsi="Times New Roman" w:cs="Times New Roman"/>
          <w:sz w:val="32"/>
          <w:szCs w:val="32"/>
        </w:rPr>
        <w:t xml:space="preserve"> </w:t>
      </w:r>
      <w:r w:rsidR="00672FD4" w:rsidRPr="00533E99">
        <w:rPr>
          <w:rFonts w:ascii="Times New Roman" w:hAnsi="Times New Roman" w:cs="Times New Roman"/>
          <w:sz w:val="32"/>
          <w:szCs w:val="32"/>
        </w:rPr>
        <w:t xml:space="preserve">Актуализация </w:t>
      </w:r>
      <w:proofErr w:type="spellStart"/>
      <w:r w:rsidR="00672FD4" w:rsidRPr="00533E99">
        <w:rPr>
          <w:rFonts w:ascii="Times New Roman" w:hAnsi="Times New Roman" w:cs="Times New Roman"/>
          <w:sz w:val="32"/>
          <w:szCs w:val="32"/>
        </w:rPr>
        <w:t>архетипических</w:t>
      </w:r>
      <w:proofErr w:type="spellEnd"/>
      <w:r w:rsidR="00672FD4" w:rsidRPr="00533E99">
        <w:rPr>
          <w:rFonts w:ascii="Times New Roman" w:hAnsi="Times New Roman" w:cs="Times New Roman"/>
          <w:sz w:val="32"/>
          <w:szCs w:val="32"/>
        </w:rPr>
        <w:t xml:space="preserve"> </w:t>
      </w:r>
      <w:r w:rsidR="00857580" w:rsidRPr="00533E99">
        <w:rPr>
          <w:rFonts w:ascii="Times New Roman" w:hAnsi="Times New Roman" w:cs="Times New Roman"/>
          <w:sz w:val="32"/>
          <w:szCs w:val="32"/>
        </w:rPr>
        <w:t>переживаний</w:t>
      </w:r>
      <w:r w:rsidR="00A46307">
        <w:rPr>
          <w:rFonts w:ascii="Times New Roman" w:hAnsi="Times New Roman" w:cs="Times New Roman"/>
          <w:sz w:val="32"/>
          <w:szCs w:val="32"/>
        </w:rPr>
        <w:t>,</w:t>
      </w:r>
      <w:r w:rsidR="00857580" w:rsidRPr="00533E99">
        <w:rPr>
          <w:rFonts w:ascii="Times New Roman" w:hAnsi="Times New Roman" w:cs="Times New Roman"/>
          <w:sz w:val="32"/>
          <w:szCs w:val="32"/>
        </w:rPr>
        <w:t xml:space="preserve"> защищенности, сопричастности. </w:t>
      </w:r>
    </w:p>
    <w:p w:rsidR="00592430" w:rsidRPr="00533E99" w:rsidRDefault="00592430" w:rsidP="00A463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3E99">
        <w:rPr>
          <w:rFonts w:ascii="Times New Roman" w:hAnsi="Times New Roman" w:cs="Times New Roman"/>
          <w:b/>
          <w:sz w:val="32"/>
          <w:szCs w:val="32"/>
        </w:rPr>
        <w:t>Оборудование, материал</w:t>
      </w:r>
      <w:r w:rsidRPr="00533E99">
        <w:rPr>
          <w:rFonts w:ascii="Times New Roman" w:hAnsi="Times New Roman" w:cs="Times New Roman"/>
          <w:sz w:val="32"/>
          <w:szCs w:val="32"/>
        </w:rPr>
        <w:t>:</w:t>
      </w:r>
      <w:r w:rsidR="00857580" w:rsidRPr="00533E99">
        <w:rPr>
          <w:rFonts w:ascii="Times New Roman" w:hAnsi="Times New Roman" w:cs="Times New Roman"/>
          <w:sz w:val="32"/>
          <w:szCs w:val="32"/>
        </w:rPr>
        <w:t xml:space="preserve"> цветная бумага, черный фломастер, </w:t>
      </w:r>
      <w:proofErr w:type="spellStart"/>
      <w:proofErr w:type="gramStart"/>
      <w:r w:rsidR="00857580" w:rsidRPr="00533E99">
        <w:rPr>
          <w:rFonts w:ascii="Times New Roman" w:hAnsi="Times New Roman" w:cs="Times New Roman"/>
          <w:sz w:val="32"/>
          <w:szCs w:val="32"/>
        </w:rPr>
        <w:t>аудио</w:t>
      </w:r>
      <w:r w:rsidR="00533E99" w:rsidRPr="00533E99">
        <w:rPr>
          <w:rFonts w:ascii="Times New Roman" w:hAnsi="Times New Roman" w:cs="Times New Roman"/>
          <w:sz w:val="32"/>
          <w:szCs w:val="32"/>
        </w:rPr>
        <w:t>-запись</w:t>
      </w:r>
      <w:proofErr w:type="spellEnd"/>
      <w:proofErr w:type="gramEnd"/>
      <w:r w:rsidR="00533E99" w:rsidRPr="00533E99">
        <w:rPr>
          <w:rFonts w:ascii="Times New Roman" w:hAnsi="Times New Roman" w:cs="Times New Roman"/>
          <w:sz w:val="32"/>
          <w:szCs w:val="32"/>
        </w:rPr>
        <w:t>,</w:t>
      </w:r>
      <w:r w:rsidR="00857580" w:rsidRPr="00533E99">
        <w:rPr>
          <w:rFonts w:ascii="Times New Roman" w:hAnsi="Times New Roman" w:cs="Times New Roman"/>
          <w:sz w:val="32"/>
          <w:szCs w:val="32"/>
        </w:rPr>
        <w:t xml:space="preserve"> магнитофон. </w:t>
      </w:r>
    </w:p>
    <w:p w:rsidR="00592430" w:rsidRPr="00672FD4" w:rsidRDefault="00592430" w:rsidP="00A46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9">
        <w:rPr>
          <w:rFonts w:ascii="Times New Roman" w:hAnsi="Times New Roman" w:cs="Times New Roman"/>
          <w:b/>
          <w:sz w:val="32"/>
          <w:szCs w:val="32"/>
        </w:rPr>
        <w:t>Участники</w:t>
      </w:r>
      <w:r w:rsidRPr="00533E99">
        <w:rPr>
          <w:rFonts w:ascii="Times New Roman" w:hAnsi="Times New Roman" w:cs="Times New Roman"/>
          <w:sz w:val="32"/>
          <w:szCs w:val="32"/>
        </w:rPr>
        <w:t>: педагоги, старший воспитатель, педагог-психолог</w:t>
      </w:r>
      <w:r w:rsidRPr="00672FD4">
        <w:rPr>
          <w:rFonts w:ascii="Times New Roman" w:hAnsi="Times New Roman" w:cs="Times New Roman"/>
          <w:sz w:val="28"/>
          <w:szCs w:val="28"/>
        </w:rPr>
        <w:t>.</w:t>
      </w:r>
    </w:p>
    <w:p w:rsidR="00592430" w:rsidRDefault="00592430" w:rsidP="00592430">
      <w:pPr>
        <w:rPr>
          <w:sz w:val="28"/>
          <w:szCs w:val="28"/>
        </w:rPr>
      </w:pPr>
    </w:p>
    <w:p w:rsidR="00361476" w:rsidRDefault="003614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97426" w:rsidRPr="00361476" w:rsidRDefault="00A605F8" w:rsidP="007E5E23">
      <w:pPr>
        <w:pStyle w:val="tease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1476">
        <w:rPr>
          <w:sz w:val="28"/>
          <w:szCs w:val="28"/>
        </w:rPr>
        <w:lastRenderedPageBreak/>
        <w:t>Давно не секрет, что оптимистично настроенные люди живут дольше, чем пессимисты.</w:t>
      </w:r>
      <w:r w:rsidR="00361476">
        <w:rPr>
          <w:sz w:val="28"/>
          <w:szCs w:val="28"/>
        </w:rPr>
        <w:t xml:space="preserve"> </w:t>
      </w:r>
      <w:r w:rsidRPr="00361476">
        <w:rPr>
          <w:sz w:val="28"/>
          <w:szCs w:val="28"/>
        </w:rPr>
        <w:t xml:space="preserve">А еще, такие люди реже берут больничный и у них выше болевой порог. </w:t>
      </w:r>
    </w:p>
    <w:p w:rsidR="00397426" w:rsidRDefault="00397426" w:rsidP="007E5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статистика свидетельствует о том, что люди, которые чаще смеются, реже подвергаются риску заболеть раком, у них сильнее сердце, они позже начинают стареть, дольше живут. По большому счету, позитивное мышление и бодрость человека, служат ему хорошую службу. Как минимум, продлить ему жизнь на семь, а то и больше, лет. Это применимо и к той категории людей, которые не могут похвастаться богатырской силой или абсолютным здоровьем. В этом врачи видят своеобразную таинственную силу оптимизма. Хорошее настроение помогает дольше жить даже тем, у кого есть багаж заболеваний. К примеру, </w:t>
      </w:r>
      <w:proofErr w:type="spellStart"/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серотонин</w:t>
      </w:r>
      <w:proofErr w:type="spellEnd"/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(гормон счастья), давно признан природным обезболивающим. </w:t>
      </w:r>
    </w:p>
    <w:p w:rsidR="00361476" w:rsidRPr="00361476" w:rsidRDefault="00361476" w:rsidP="007E5E23">
      <w:pPr>
        <w:pStyle w:val="tease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1476">
        <w:rPr>
          <w:sz w:val="28"/>
          <w:szCs w:val="28"/>
        </w:rPr>
        <w:t>Но в чем секрет крепкого здоровья оптимистов?</w:t>
      </w:r>
    </w:p>
    <w:p w:rsidR="00361476" w:rsidRPr="00361476" w:rsidRDefault="00361476" w:rsidP="007E5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ответить на этот вопрос мы с вами проведем тренинг «Хорошее настроение залог здоровья»</w:t>
      </w:r>
    </w:p>
    <w:p w:rsidR="00361476" w:rsidRPr="00361476" w:rsidRDefault="00361476" w:rsidP="005924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7426" w:rsidRPr="00361476" w:rsidRDefault="00397426" w:rsidP="00592430">
      <w:pPr>
        <w:pStyle w:val="a4"/>
        <w:numPr>
          <w:ilvl w:val="0"/>
          <w:numId w:val="3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 «Комплимент»</w:t>
      </w:r>
    </w:p>
    <w:p w:rsidR="00397426" w:rsidRPr="00361476" w:rsidRDefault="00361476" w:rsidP="00592430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7426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А начнем мы с игры «Комплимент»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1476" w:rsidRDefault="006248F9" w:rsidP="00592430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встать в два круга: внутренний и внешний – разделимся на две группы. Внутренний круг говорит комплименты по очереди внешнему кругу. А внешний круг не забывает благодарить и мило улыбаться, принимать комплименты. А потом меняемся ролями.</w:t>
      </w:r>
      <w:r w:rsidR="00397426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7426" w:rsidRDefault="00361476" w:rsidP="00592430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48F9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Настроение поднялось? </w:t>
      </w:r>
      <w:r w:rsidR="00086A3A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Понравилось получать комплименты?</w:t>
      </w:r>
    </w:p>
    <w:p w:rsidR="00361476" w:rsidRDefault="00361476" w:rsidP="00592430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приятнее: принимать или </w:t>
      </w:r>
      <w:r w:rsidR="00592430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комплименты?</w:t>
      </w:r>
    </w:p>
    <w:p w:rsidR="00592430" w:rsidRPr="00361476" w:rsidRDefault="00592430" w:rsidP="00592430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6A3A" w:rsidRPr="00361476" w:rsidRDefault="00361476" w:rsidP="00592430">
      <w:pPr>
        <w:pStyle w:val="a4"/>
        <w:numPr>
          <w:ilvl w:val="0"/>
          <w:numId w:val="3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Танец «частей тела»</w:t>
      </w:r>
      <w:r w:rsidR="005924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(под активную музыку)</w:t>
      </w:r>
      <w:r w:rsidR="00086A3A" w:rsidRPr="003614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086A3A" w:rsidRDefault="00086A3A" w:rsidP="00592430">
      <w:pPr>
        <w:spacing w:after="0"/>
        <w:ind w:left="36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воспринимать окружающий нас мир полноценно и с любовью нужно открыть </w:t>
      </w:r>
      <w:r w:rsid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свои </w:t>
      </w:r>
      <w:proofErr w:type="spellStart"/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чакры</w:t>
      </w:r>
      <w:proofErr w:type="spellEnd"/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61476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1 большой круг</w:t>
      </w:r>
      <w:r w:rsid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61476" w:rsidRDefault="00361476" w:rsidP="00592430">
      <w:pPr>
        <w:spacing w:after="0"/>
        <w:ind w:left="36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Повторяйте за мной: сначала двигаем кистями рук…затем предплечья…голова…живот…бедра…ноги…стопы…</w:t>
      </w:r>
    </w:p>
    <w:p w:rsidR="00361476" w:rsidRPr="00361476" w:rsidRDefault="00361476" w:rsidP="00592430">
      <w:pPr>
        <w:spacing w:after="0"/>
        <w:ind w:left="36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6A3A" w:rsidRPr="00361476" w:rsidRDefault="00086A3A" w:rsidP="00592430">
      <w:pPr>
        <w:pStyle w:val="a4"/>
        <w:numPr>
          <w:ilvl w:val="0"/>
          <w:numId w:val="3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Психологическая игра «Эмоциональные взаимоотношения»</w:t>
      </w:r>
    </w:p>
    <w:p w:rsidR="00361476" w:rsidRDefault="00361476" w:rsidP="00592430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86A3A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Внешний круг и внутренний 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86A3A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562C7" w:rsidRPr="00361476" w:rsidRDefault="00361476" w:rsidP="00592430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Внешний круг д</w:t>
      </w:r>
      <w:r w:rsidR="00086A3A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емонстрирует </w:t>
      </w:r>
      <w:r w:rsidR="002562C7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мимикой, жестами эмоции или чувство, которое я назову. А внут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ренний </w:t>
      </w:r>
      <w:r w:rsidR="002562C7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 в свою очередь должен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спонтанно </w:t>
      </w:r>
      <w:r w:rsidR="002562C7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среагировать, проявить свои чувства взамен на эмоции  пар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562C7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нера.</w:t>
      </w:r>
    </w:p>
    <w:p w:rsidR="00086A3A" w:rsidRPr="00361476" w:rsidRDefault="002562C7" w:rsidP="00592430">
      <w:pPr>
        <w:pStyle w:val="a4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Гнев</w:t>
      </w:r>
    </w:p>
    <w:p w:rsidR="002562C7" w:rsidRPr="00361476" w:rsidRDefault="002562C7" w:rsidP="00592430">
      <w:pPr>
        <w:pStyle w:val="a4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Испуг</w:t>
      </w:r>
    </w:p>
    <w:p w:rsidR="002562C7" w:rsidRPr="00361476" w:rsidRDefault="002562C7" w:rsidP="00592430">
      <w:pPr>
        <w:pStyle w:val="a4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</w:t>
      </w:r>
    </w:p>
    <w:p w:rsidR="002562C7" w:rsidRPr="00361476" w:rsidRDefault="002562C7" w:rsidP="00592430">
      <w:pPr>
        <w:pStyle w:val="a4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Антипатия, неприязнь</w:t>
      </w:r>
    </w:p>
    <w:p w:rsidR="002562C7" w:rsidRPr="00361476" w:rsidRDefault="002562C7" w:rsidP="00592430">
      <w:pPr>
        <w:pStyle w:val="a4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</w:t>
      </w:r>
    </w:p>
    <w:p w:rsidR="002562C7" w:rsidRDefault="008A7CD4" w:rsidP="005924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эмоции, чу</w:t>
      </w:r>
      <w:r w:rsid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вства вам было легче передать?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принять?</w:t>
      </w:r>
    </w:p>
    <w:p w:rsidR="00592430" w:rsidRPr="00361476" w:rsidRDefault="00592430" w:rsidP="005924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CD4" w:rsidRPr="00361476" w:rsidRDefault="008A7CD4" w:rsidP="00592430">
      <w:pPr>
        <w:pStyle w:val="a4"/>
        <w:numPr>
          <w:ilvl w:val="0"/>
          <w:numId w:val="3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Ассоциации «Хорошее настроение»</w:t>
      </w:r>
    </w:p>
    <w:p w:rsidR="008A7CD4" w:rsidRPr="00361476" w:rsidRDefault="00361476" w:rsidP="005924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Встанем в один большой тесный круг. </w:t>
      </w:r>
      <w:r w:rsidR="008A7CD4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Подумайте, вспомните, что вам необходимо для поднятия настроения? Передаем друг другу энергию через рукопожатие (шоколад, хорошая музыка, ванна, фрукты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8A7CD4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Запомните эти советы и используйте в жизни.</w:t>
      </w:r>
    </w:p>
    <w:p w:rsidR="00361476" w:rsidRDefault="00361476" w:rsidP="00592430">
      <w:pPr>
        <w:pStyle w:val="a3"/>
        <w:spacing w:before="0" w:beforeAutospacing="0" w:after="0" w:afterAutospacing="0" w:line="276" w:lineRule="auto"/>
        <w:ind w:firstLine="709"/>
        <w:rPr>
          <w:b/>
          <w:noProof/>
          <w:sz w:val="28"/>
          <w:szCs w:val="28"/>
        </w:rPr>
      </w:pPr>
    </w:p>
    <w:p w:rsidR="00592430" w:rsidRDefault="008A7CD4" w:rsidP="0059243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noProof/>
          <w:sz w:val="28"/>
          <w:szCs w:val="28"/>
          <w:u w:val="single"/>
        </w:rPr>
      </w:pPr>
      <w:r w:rsidRPr="00361476">
        <w:rPr>
          <w:noProof/>
          <w:sz w:val="28"/>
          <w:szCs w:val="28"/>
          <w:u w:val="single"/>
        </w:rPr>
        <w:t>Оригами «Божья коровка»</w:t>
      </w:r>
      <w:r w:rsidR="00361476">
        <w:rPr>
          <w:noProof/>
          <w:sz w:val="28"/>
          <w:szCs w:val="28"/>
          <w:u w:val="single"/>
        </w:rPr>
        <w:t>.</w:t>
      </w:r>
    </w:p>
    <w:p w:rsidR="00592430" w:rsidRPr="00361476" w:rsidRDefault="00592430" w:rsidP="005924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430">
        <w:rPr>
          <w:sz w:val="28"/>
          <w:szCs w:val="28"/>
          <w:shd w:val="clear" w:color="auto" w:fill="FFFFFF"/>
        </w:rPr>
        <w:t xml:space="preserve"> 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Сделайте вдох, выдох.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Закройте глаза. 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Почувствуйте,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вам стало хорошо… 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уютно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9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Загадайте 1 желание.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Откройте глаза.</w:t>
      </w:r>
    </w:p>
    <w:p w:rsidR="00592430" w:rsidRPr="00361476" w:rsidRDefault="00592430" w:rsidP="005924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Божья коровка – древнейший символ счастья и удачи. </w:t>
      </w:r>
    </w:p>
    <w:p w:rsidR="008A7CD4" w:rsidRPr="00361476" w:rsidRDefault="008A7CD4" w:rsidP="00592430">
      <w:pPr>
        <w:pStyle w:val="a3"/>
        <w:spacing w:before="0" w:beforeAutospacing="0" w:after="0" w:afterAutospacing="0" w:line="276" w:lineRule="auto"/>
        <w:ind w:left="720"/>
        <w:rPr>
          <w:noProof/>
          <w:sz w:val="28"/>
          <w:szCs w:val="28"/>
          <w:u w:val="single"/>
        </w:rPr>
      </w:pPr>
    </w:p>
    <w:p w:rsidR="008A7CD4" w:rsidRPr="00361476" w:rsidRDefault="008A7CD4" w:rsidP="005924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361476">
        <w:rPr>
          <w:sz w:val="28"/>
          <w:szCs w:val="28"/>
          <w:shd w:val="clear" w:color="auto" w:fill="FFFFFF"/>
        </w:rPr>
        <w:t>Возьмите двустороннюю цветную бумагу (красную) и вырежьте квадрат. </w:t>
      </w:r>
    </w:p>
    <w:p w:rsidR="008A7CD4" w:rsidRPr="00361476" w:rsidRDefault="008A7CD4" w:rsidP="005924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1476">
        <w:rPr>
          <w:sz w:val="28"/>
          <w:szCs w:val="28"/>
          <w:shd w:val="clear" w:color="auto" w:fill="FFFFFF"/>
        </w:rPr>
        <w:t>Согните лист по диагонали. </w:t>
      </w:r>
    </w:p>
    <w:p w:rsidR="008A7CD4" w:rsidRPr="00361476" w:rsidRDefault="008A7CD4" w:rsidP="005924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1476">
        <w:rPr>
          <w:sz w:val="28"/>
          <w:szCs w:val="28"/>
          <w:shd w:val="clear" w:color="auto" w:fill="FFFFFF"/>
        </w:rPr>
        <w:t>Получившийся треугольник согните, а потом разогните.</w:t>
      </w:r>
    </w:p>
    <w:p w:rsidR="008A7CD4" w:rsidRPr="00361476" w:rsidRDefault="008A7CD4" w:rsidP="005924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1476">
        <w:rPr>
          <w:sz w:val="28"/>
          <w:szCs w:val="28"/>
          <w:shd w:val="clear" w:color="auto" w:fill="FFFFFF"/>
        </w:rPr>
        <w:t>Согните два уголка вниз, как показано на рисунке.  </w:t>
      </w:r>
    </w:p>
    <w:p w:rsidR="008A7CD4" w:rsidRPr="00361476" w:rsidRDefault="008A7CD4" w:rsidP="005924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1476">
        <w:rPr>
          <w:sz w:val="28"/>
          <w:szCs w:val="28"/>
          <w:shd w:val="clear" w:color="auto" w:fill="FFFFFF"/>
        </w:rPr>
        <w:t>Получившуюся фигуру переверни на другую сторону.</w:t>
      </w:r>
    </w:p>
    <w:p w:rsidR="008A7CD4" w:rsidRPr="00361476" w:rsidRDefault="008A7CD4" w:rsidP="005924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1476">
        <w:rPr>
          <w:sz w:val="28"/>
          <w:szCs w:val="28"/>
          <w:shd w:val="clear" w:color="auto" w:fill="FFFFFF"/>
        </w:rPr>
        <w:t>Согните верхний уголок вниз, как показано на рисунке.  </w:t>
      </w:r>
    </w:p>
    <w:p w:rsidR="008A7CD4" w:rsidRPr="00361476" w:rsidRDefault="008A7CD4" w:rsidP="005924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1476">
        <w:rPr>
          <w:sz w:val="28"/>
          <w:szCs w:val="28"/>
          <w:shd w:val="clear" w:color="auto" w:fill="FFFFFF"/>
        </w:rPr>
        <w:t>Отогните согнутый уголок так, чтобы получилась маленькая гармошка.</w:t>
      </w:r>
    </w:p>
    <w:p w:rsidR="008A7CD4" w:rsidRPr="00361476" w:rsidRDefault="008A7CD4" w:rsidP="005924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1476">
        <w:rPr>
          <w:sz w:val="28"/>
          <w:szCs w:val="28"/>
          <w:shd w:val="clear" w:color="auto" w:fill="FFFFFF"/>
        </w:rPr>
        <w:t>Получившуюся фигуру переверни на другую сторону. </w:t>
      </w:r>
    </w:p>
    <w:p w:rsidR="008A7CD4" w:rsidRPr="00361476" w:rsidRDefault="008A7CD4" w:rsidP="005924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1476">
        <w:rPr>
          <w:sz w:val="28"/>
          <w:szCs w:val="28"/>
          <w:shd w:val="clear" w:color="auto" w:fill="FFFFFF"/>
        </w:rPr>
        <w:t>Осталось нарисовать божьей коровке черные точки.</w:t>
      </w:r>
    </w:p>
    <w:p w:rsidR="00592430" w:rsidRDefault="00592430" w:rsidP="005924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CD4" w:rsidRPr="00361476" w:rsidRDefault="008A7CD4" w:rsidP="005924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Возьмите </w:t>
      </w:r>
      <w:r w:rsidR="00592430">
        <w:rPr>
          <w:rFonts w:ascii="Times New Roman" w:hAnsi="Times New Roman" w:cs="Times New Roman"/>
          <w:sz w:val="28"/>
          <w:szCs w:val="28"/>
          <w:shd w:val="clear" w:color="auto" w:fill="FFFFFF"/>
        </w:rPr>
        <w:t>свой талисман,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</w:t>
      </w:r>
      <w:r w:rsidR="00592430">
        <w:rPr>
          <w:rFonts w:ascii="Times New Roman" w:hAnsi="Times New Roman" w:cs="Times New Roman"/>
          <w:sz w:val="28"/>
          <w:szCs w:val="28"/>
          <w:shd w:val="clear" w:color="auto" w:fill="FFFFFF"/>
        </w:rPr>
        <w:t>божья коровка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принесет вам радость</w:t>
      </w:r>
      <w:r w:rsidR="005924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счастье, здоровье и любовь. </w:t>
      </w:r>
    </w:p>
    <w:p w:rsidR="008A7CD4" w:rsidRPr="00361476" w:rsidRDefault="008A7CD4" w:rsidP="00533E99">
      <w:pPr>
        <w:pStyle w:val="a4"/>
        <w:numPr>
          <w:ilvl w:val="0"/>
          <w:numId w:val="3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Раздача </w:t>
      </w:r>
      <w:proofErr w:type="spellStart"/>
      <w:r w:rsidRPr="003614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Валентинок</w:t>
      </w:r>
      <w:proofErr w:type="spellEnd"/>
      <w:r w:rsidRPr="003614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8A7CD4" w:rsidRPr="00361476" w:rsidRDefault="008A7CD4" w:rsidP="005924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-А теперь настал</w:t>
      </w:r>
      <w:r w:rsidR="005924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раздать </w:t>
      </w:r>
      <w:proofErr w:type="gramStart"/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долгожданные</w:t>
      </w:r>
      <w:proofErr w:type="gramEnd"/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</w:t>
      </w:r>
      <w:r w:rsidR="00592430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1476" w:rsidRPr="00361476" w:rsidRDefault="00E70B2C" w:rsidP="00533E99">
      <w:pPr>
        <w:pStyle w:val="a4"/>
        <w:numPr>
          <w:ilvl w:val="0"/>
          <w:numId w:val="3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Рефлексия</w:t>
      </w:r>
      <w:r w:rsidR="00361476" w:rsidRPr="003614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E70B2C" w:rsidRPr="00361476" w:rsidRDefault="00533E99" w:rsidP="00533E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361476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70B2C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круг</w:t>
      </w:r>
      <w:r w:rsidR="00361476"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у)</w:t>
      </w:r>
    </w:p>
    <w:p w:rsidR="00E70B2C" w:rsidRDefault="00E70B2C" w:rsidP="00592430">
      <w:pPr>
        <w:spacing w:after="0"/>
        <w:ind w:left="36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Какое у вас сейчас настроение?</w:t>
      </w:r>
    </w:p>
    <w:p w:rsidR="00592430" w:rsidRPr="00361476" w:rsidRDefault="00592430" w:rsidP="00592430">
      <w:pPr>
        <w:spacing w:after="0"/>
        <w:ind w:left="36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 ожидали от нашего тренинга?</w:t>
      </w:r>
    </w:p>
    <w:p w:rsidR="00E70B2C" w:rsidRPr="00361476" w:rsidRDefault="00E70B2C" w:rsidP="00592430">
      <w:pPr>
        <w:spacing w:after="0"/>
        <w:ind w:left="36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- Оправдались ли ваши ожидания от этого мероприятия?</w:t>
      </w:r>
    </w:p>
    <w:p w:rsidR="00E70B2C" w:rsidRPr="00361476" w:rsidRDefault="00E70B2C" w:rsidP="00592430">
      <w:pPr>
        <w:spacing w:after="0"/>
        <w:ind w:left="36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скажем друг другу «Спасибо»!</w:t>
      </w:r>
    </w:p>
    <w:p w:rsidR="00E70B2C" w:rsidRPr="00361476" w:rsidRDefault="00E70B2C" w:rsidP="00592430">
      <w:pPr>
        <w:spacing w:after="0"/>
        <w:ind w:left="36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не забывайте «Хорошее настроение </w:t>
      </w:r>
      <w:r w:rsidR="0059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61476">
        <w:rPr>
          <w:rFonts w:ascii="Times New Roman" w:hAnsi="Times New Roman" w:cs="Times New Roman"/>
          <w:sz w:val="28"/>
          <w:szCs w:val="28"/>
          <w:shd w:val="clear" w:color="auto" w:fill="FFFFFF"/>
        </w:rPr>
        <w:t>залог здоровья»</w:t>
      </w:r>
      <w:r w:rsidR="0059243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70B2C" w:rsidRPr="00E70B2C" w:rsidRDefault="00E70B2C" w:rsidP="00592430">
      <w:pPr>
        <w:ind w:left="360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</w:p>
    <w:p w:rsidR="00086A3A" w:rsidRPr="00086A3A" w:rsidRDefault="00086A3A" w:rsidP="00592430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</w:p>
    <w:p w:rsidR="00397426" w:rsidRDefault="00397426" w:rsidP="00592430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</w:p>
    <w:p w:rsidR="00361476" w:rsidRDefault="00361476" w:rsidP="00592430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br w:type="page"/>
      </w:r>
    </w:p>
    <w:p w:rsidR="0006304A" w:rsidRPr="00672FD4" w:rsidRDefault="0006304A" w:rsidP="007E5E23">
      <w:pPr>
        <w:pStyle w:val="a3"/>
        <w:ind w:firstLine="708"/>
        <w:jc w:val="center"/>
        <w:rPr>
          <w:color w:val="2D2A2A"/>
          <w:sz w:val="28"/>
          <w:szCs w:val="28"/>
        </w:rPr>
      </w:pPr>
      <w:r w:rsidRPr="00672FD4">
        <w:rPr>
          <w:b/>
          <w:bCs/>
          <w:color w:val="2D2A2A"/>
          <w:sz w:val="28"/>
          <w:szCs w:val="28"/>
        </w:rPr>
        <w:lastRenderedPageBreak/>
        <w:t>Тест на профессиональное выгорание.</w:t>
      </w:r>
    </w:p>
    <w:p w:rsidR="0006304A" w:rsidRDefault="0006304A" w:rsidP="007E5E2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72FD4">
        <w:rPr>
          <w:color w:val="2D2A2A"/>
          <w:sz w:val="28"/>
          <w:szCs w:val="28"/>
        </w:rPr>
        <w:t>Вам предложены утверждения, с которыми Вы согласны (да), не согласны (нет), они верны в некоторых случаях (иногда).</w:t>
      </w:r>
    </w:p>
    <w:p w:rsidR="007E5E23" w:rsidRPr="00672FD4" w:rsidRDefault="007E5E23" w:rsidP="007E5E2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</w:p>
    <w:p w:rsidR="0006304A" w:rsidRPr="00672FD4" w:rsidRDefault="0006304A" w:rsidP="007E5E23">
      <w:pPr>
        <w:pStyle w:val="a3"/>
        <w:spacing w:before="0" w:beforeAutospacing="0" w:after="0" w:afterAutospacing="0" w:line="276" w:lineRule="auto"/>
        <w:rPr>
          <w:color w:val="2D2A2A"/>
          <w:sz w:val="28"/>
          <w:szCs w:val="28"/>
        </w:rPr>
      </w:pPr>
      <w:r w:rsidRPr="00672FD4">
        <w:rPr>
          <w:color w:val="2D2A2A"/>
          <w:sz w:val="28"/>
          <w:szCs w:val="28"/>
        </w:rPr>
        <w:t>- Меня тяготит педагогическая деятельность.</w:t>
      </w:r>
    </w:p>
    <w:p w:rsidR="0006304A" w:rsidRPr="00672FD4" w:rsidRDefault="0006304A" w:rsidP="007E5E23">
      <w:pPr>
        <w:pStyle w:val="a3"/>
        <w:spacing w:before="0" w:beforeAutospacing="0" w:after="0" w:afterAutospacing="0" w:line="276" w:lineRule="auto"/>
        <w:rPr>
          <w:color w:val="2D2A2A"/>
          <w:sz w:val="28"/>
          <w:szCs w:val="28"/>
        </w:rPr>
      </w:pPr>
      <w:r w:rsidRPr="00672FD4">
        <w:rPr>
          <w:color w:val="2D2A2A"/>
          <w:sz w:val="28"/>
          <w:szCs w:val="28"/>
        </w:rPr>
        <w:t>- У меня нет желания общаться после работы.</w:t>
      </w:r>
    </w:p>
    <w:p w:rsidR="0006304A" w:rsidRPr="00672FD4" w:rsidRDefault="0006304A" w:rsidP="007E5E23">
      <w:pPr>
        <w:pStyle w:val="a3"/>
        <w:spacing w:before="0" w:beforeAutospacing="0" w:after="0" w:afterAutospacing="0" w:line="276" w:lineRule="auto"/>
        <w:rPr>
          <w:color w:val="2D2A2A"/>
          <w:sz w:val="28"/>
          <w:szCs w:val="28"/>
        </w:rPr>
      </w:pPr>
      <w:r w:rsidRPr="00672FD4">
        <w:rPr>
          <w:color w:val="2D2A2A"/>
          <w:sz w:val="28"/>
          <w:szCs w:val="28"/>
        </w:rPr>
        <w:t>- У меня в группе есть "плохие" дети.</w:t>
      </w:r>
    </w:p>
    <w:p w:rsidR="0006304A" w:rsidRPr="00672FD4" w:rsidRDefault="0006304A" w:rsidP="007E5E23">
      <w:pPr>
        <w:pStyle w:val="a3"/>
        <w:spacing w:before="0" w:beforeAutospacing="0" w:after="0" w:afterAutospacing="0" w:line="276" w:lineRule="auto"/>
        <w:rPr>
          <w:color w:val="2D2A2A"/>
          <w:sz w:val="28"/>
          <w:szCs w:val="28"/>
        </w:rPr>
      </w:pPr>
      <w:r w:rsidRPr="00672FD4">
        <w:rPr>
          <w:color w:val="2D2A2A"/>
          <w:sz w:val="28"/>
          <w:szCs w:val="28"/>
        </w:rPr>
        <w:t>- Если есть настроение - проявлю соучастие и сочувствие к ребенку, если нет настроения - не считаю это необходимым.</w:t>
      </w:r>
    </w:p>
    <w:p w:rsidR="0006304A" w:rsidRPr="00672FD4" w:rsidRDefault="0006304A" w:rsidP="007E5E23">
      <w:pPr>
        <w:pStyle w:val="a3"/>
        <w:spacing w:before="0" w:beforeAutospacing="0" w:after="0" w:afterAutospacing="0" w:line="276" w:lineRule="auto"/>
        <w:rPr>
          <w:color w:val="2D2A2A"/>
          <w:sz w:val="28"/>
          <w:szCs w:val="28"/>
        </w:rPr>
      </w:pPr>
      <w:r w:rsidRPr="00672FD4">
        <w:rPr>
          <w:color w:val="2D2A2A"/>
          <w:sz w:val="28"/>
          <w:szCs w:val="28"/>
        </w:rPr>
        <w:t>- Желая упростить решение профессиональных задач, я могу упростить обязанности, требующие эмоциональных затрат.</w:t>
      </w:r>
    </w:p>
    <w:p w:rsidR="00723673" w:rsidRPr="00672FD4" w:rsidRDefault="0006304A" w:rsidP="0006304A">
      <w:pPr>
        <w:pStyle w:val="a3"/>
        <w:rPr>
          <w:i/>
          <w:color w:val="2D2A2A"/>
          <w:sz w:val="28"/>
          <w:szCs w:val="28"/>
        </w:rPr>
      </w:pPr>
      <w:proofErr w:type="gramStart"/>
      <w:r w:rsidRPr="00672FD4">
        <w:rPr>
          <w:i/>
          <w:color w:val="2D2A2A"/>
          <w:sz w:val="28"/>
          <w:szCs w:val="28"/>
        </w:rPr>
        <w:t>Каждый ответ "да"- 3 очка, "иногда"-2 очка, "нет"- 1 очко.</w:t>
      </w:r>
      <w:proofErr w:type="gramEnd"/>
    </w:p>
    <w:p w:rsidR="0006304A" w:rsidRPr="00672FD4" w:rsidRDefault="0006304A" w:rsidP="0006304A">
      <w:pPr>
        <w:pStyle w:val="a3"/>
        <w:rPr>
          <w:color w:val="2D2A2A"/>
          <w:sz w:val="28"/>
          <w:szCs w:val="28"/>
        </w:rPr>
      </w:pPr>
      <w:r w:rsidRPr="00672FD4">
        <w:rPr>
          <w:b/>
          <w:color w:val="2D2A2A"/>
          <w:sz w:val="28"/>
          <w:szCs w:val="28"/>
        </w:rPr>
        <w:t>Ключ:</w:t>
      </w:r>
      <w:r w:rsidRPr="00672FD4">
        <w:rPr>
          <w:color w:val="2D2A2A"/>
          <w:sz w:val="28"/>
          <w:szCs w:val="28"/>
        </w:rPr>
        <w:t xml:space="preserve"> </w:t>
      </w:r>
    </w:p>
    <w:p w:rsidR="0006304A" w:rsidRPr="00672FD4" w:rsidRDefault="0006304A" w:rsidP="007E5E2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72FD4">
        <w:rPr>
          <w:color w:val="2D2A2A"/>
          <w:sz w:val="28"/>
          <w:szCs w:val="28"/>
        </w:rPr>
        <w:t xml:space="preserve">5-8 очков - Вы не подвержены синдрому эмоционального выгорания; </w:t>
      </w:r>
    </w:p>
    <w:p w:rsidR="0006304A" w:rsidRPr="00672FD4" w:rsidRDefault="0006304A" w:rsidP="007E5E2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72FD4">
        <w:rPr>
          <w:color w:val="2D2A2A"/>
          <w:sz w:val="28"/>
          <w:szCs w:val="28"/>
        </w:rPr>
        <w:t xml:space="preserve">9-12 очков - идет формирование профессиональных деформаций в виде эмоционального выгорания; </w:t>
      </w:r>
    </w:p>
    <w:p w:rsidR="0006304A" w:rsidRPr="00672FD4" w:rsidRDefault="0006304A" w:rsidP="007E5E23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672FD4">
        <w:rPr>
          <w:color w:val="2D2A2A"/>
          <w:sz w:val="28"/>
          <w:szCs w:val="28"/>
        </w:rPr>
        <w:t xml:space="preserve">13-15 очков - идет развитие синдрома эмоционального выгорания </w:t>
      </w:r>
    </w:p>
    <w:p w:rsidR="007E5E23" w:rsidRDefault="007E5E23" w:rsidP="007E5E23">
      <w:pPr>
        <w:pStyle w:val="a3"/>
        <w:ind w:firstLine="708"/>
        <w:jc w:val="center"/>
        <w:rPr>
          <w:b/>
          <w:bCs/>
          <w:color w:val="2D2A2A"/>
          <w:sz w:val="28"/>
          <w:szCs w:val="28"/>
        </w:rPr>
      </w:pPr>
    </w:p>
    <w:p w:rsidR="0006304A" w:rsidRPr="00672FD4" w:rsidRDefault="0006304A" w:rsidP="0006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672FD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Литература.</w:t>
      </w:r>
    </w:p>
    <w:p w:rsidR="0006304A" w:rsidRPr="00672FD4" w:rsidRDefault="0006304A" w:rsidP="0006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proofErr w:type="spellStart"/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>Безюлева</w:t>
      </w:r>
      <w:proofErr w:type="spellEnd"/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Г.В. Толерантность: взгляд, поиск, решение [Текст]: Учебное пособие./ Г.В. </w:t>
      </w:r>
      <w:proofErr w:type="spellStart"/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>Безюлева</w:t>
      </w:r>
      <w:proofErr w:type="spellEnd"/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Г.М. </w:t>
      </w:r>
      <w:proofErr w:type="spellStart"/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>Шеламова</w:t>
      </w:r>
      <w:proofErr w:type="spellEnd"/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- М.: </w:t>
      </w:r>
      <w:proofErr w:type="spellStart"/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>Вербум</w:t>
      </w:r>
      <w:proofErr w:type="spellEnd"/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- М, 2003.</w:t>
      </w:r>
    </w:p>
    <w:p w:rsidR="0006304A" w:rsidRPr="00672FD4" w:rsidRDefault="0006304A" w:rsidP="0006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>Бойко В.В. Энергия эмоций в общении: взгляд на себя и других [Текст]: Практическое пособие./ В.В. Бойко.- М.: Информационно - издательский дом "</w:t>
      </w:r>
      <w:proofErr w:type="spellStart"/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>Филинъ</w:t>
      </w:r>
      <w:proofErr w:type="spellEnd"/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>", 1996.</w:t>
      </w:r>
    </w:p>
    <w:p w:rsidR="0006304A" w:rsidRPr="00672FD4" w:rsidRDefault="0006304A" w:rsidP="0006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>Митина Л.М. Учитель как личность и как профессионал (психологические проблемы) [Текст]: практическое пособие. Л.М. Митина. М.: Дело, 1994.</w:t>
      </w:r>
    </w:p>
    <w:p w:rsidR="0006304A" w:rsidRPr="00672FD4" w:rsidRDefault="0006304A" w:rsidP="0006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72FD4">
        <w:rPr>
          <w:rFonts w:ascii="Times New Roman" w:eastAsia="Times New Roman" w:hAnsi="Times New Roman" w:cs="Times New Roman"/>
          <w:color w:val="2D2A2A"/>
          <w:sz w:val="28"/>
          <w:szCs w:val="28"/>
        </w:rPr>
        <w:t>Семенова Е.Г. Тренинг эмоциональной устойчивости педагога [Текст]: Учебное пособие. / Е.Г. Семенова. - М.: Издательство Института психотерапии, 2002.</w:t>
      </w:r>
    </w:p>
    <w:p w:rsidR="0006304A" w:rsidRPr="00672FD4" w:rsidRDefault="0006304A" w:rsidP="0006304A">
      <w:pPr>
        <w:pStyle w:val="a3"/>
        <w:rPr>
          <w:color w:val="2D2A2A"/>
          <w:sz w:val="28"/>
          <w:szCs w:val="28"/>
        </w:rPr>
      </w:pPr>
    </w:p>
    <w:p w:rsidR="0006304A" w:rsidRPr="00672FD4" w:rsidRDefault="0006304A">
      <w:pPr>
        <w:rPr>
          <w:rFonts w:ascii="Times New Roman" w:hAnsi="Times New Roman" w:cs="Times New Roman"/>
          <w:sz w:val="28"/>
          <w:szCs w:val="28"/>
        </w:rPr>
      </w:pPr>
    </w:p>
    <w:sectPr w:rsidR="0006304A" w:rsidRPr="00672FD4" w:rsidSect="007E5E2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393"/>
    <w:multiLevelType w:val="hybridMultilevel"/>
    <w:tmpl w:val="9B54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3C8C"/>
    <w:multiLevelType w:val="hybridMultilevel"/>
    <w:tmpl w:val="E9E2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A8C"/>
    <w:multiLevelType w:val="hybridMultilevel"/>
    <w:tmpl w:val="50B6EC5A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33CB2954"/>
    <w:multiLevelType w:val="multilevel"/>
    <w:tmpl w:val="75EA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C0A17"/>
    <w:multiLevelType w:val="hybridMultilevel"/>
    <w:tmpl w:val="B29C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605F8"/>
    <w:rsid w:val="0006304A"/>
    <w:rsid w:val="00086A3A"/>
    <w:rsid w:val="000C2C1E"/>
    <w:rsid w:val="000E0F04"/>
    <w:rsid w:val="002562C7"/>
    <w:rsid w:val="00361476"/>
    <w:rsid w:val="003751E3"/>
    <w:rsid w:val="00397426"/>
    <w:rsid w:val="00533E99"/>
    <w:rsid w:val="005426D4"/>
    <w:rsid w:val="00592430"/>
    <w:rsid w:val="006248F9"/>
    <w:rsid w:val="00672FD4"/>
    <w:rsid w:val="00723673"/>
    <w:rsid w:val="007E5E23"/>
    <w:rsid w:val="00857580"/>
    <w:rsid w:val="008A7CD4"/>
    <w:rsid w:val="008C4776"/>
    <w:rsid w:val="00923621"/>
    <w:rsid w:val="00972E3A"/>
    <w:rsid w:val="00A46307"/>
    <w:rsid w:val="00A605F8"/>
    <w:rsid w:val="00B13C1A"/>
    <w:rsid w:val="00E70B2C"/>
    <w:rsid w:val="00F6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aser">
    <w:name w:val="teaser"/>
    <w:basedOn w:val="a"/>
    <w:rsid w:val="00A6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304A"/>
  </w:style>
  <w:style w:type="paragraph" w:styleId="a4">
    <w:name w:val="List Paragraph"/>
    <w:basedOn w:val="a"/>
    <w:uiPriority w:val="34"/>
    <w:qFormat/>
    <w:rsid w:val="00397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5F30EE-614A-484F-A673-3B619B61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</cp:lastModifiedBy>
  <cp:revision>9</cp:revision>
  <cp:lastPrinted>2013-04-23T11:48:00Z</cp:lastPrinted>
  <dcterms:created xsi:type="dcterms:W3CDTF">2013-02-14T03:53:00Z</dcterms:created>
  <dcterms:modified xsi:type="dcterms:W3CDTF">2013-11-10T15:25:00Z</dcterms:modified>
</cp:coreProperties>
</file>