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Pr="007233A9" w:rsidRDefault="00D6525B" w:rsidP="00D6525B">
      <w:pPr>
        <w:widowControl w:val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Конспект </w:t>
      </w:r>
      <w:r w:rsidR="00E17549">
        <w:rPr>
          <w:sz w:val="44"/>
          <w:szCs w:val="44"/>
        </w:rPr>
        <w:t>непосредственно образовательной деятельности</w:t>
      </w:r>
    </w:p>
    <w:p w:rsidR="00D6525B" w:rsidRPr="007233A9" w:rsidRDefault="00D6525B" w:rsidP="00D6525B">
      <w:pPr>
        <w:widowControl w:val="0"/>
        <w:ind w:firstLine="709"/>
        <w:jc w:val="center"/>
        <w:rPr>
          <w:sz w:val="44"/>
          <w:szCs w:val="44"/>
        </w:rPr>
      </w:pPr>
      <w:r w:rsidRPr="007233A9">
        <w:rPr>
          <w:sz w:val="44"/>
          <w:szCs w:val="44"/>
        </w:rPr>
        <w:t xml:space="preserve"> по познавательному развитию</w:t>
      </w:r>
    </w:p>
    <w:p w:rsidR="00D6525B" w:rsidRPr="007233A9" w:rsidRDefault="00D6525B" w:rsidP="00D6525B">
      <w:pPr>
        <w:widowControl w:val="0"/>
        <w:ind w:firstLine="709"/>
        <w:jc w:val="center"/>
        <w:rPr>
          <w:sz w:val="44"/>
          <w:szCs w:val="44"/>
        </w:rPr>
      </w:pPr>
      <w:r w:rsidRPr="007233A9">
        <w:rPr>
          <w:sz w:val="44"/>
          <w:szCs w:val="44"/>
        </w:rPr>
        <w:t>в старшей группе</w:t>
      </w:r>
    </w:p>
    <w:p w:rsidR="00D6525B" w:rsidRPr="007233A9" w:rsidRDefault="00D6525B" w:rsidP="00D6525B">
      <w:pPr>
        <w:widowControl w:val="0"/>
        <w:ind w:firstLine="709"/>
        <w:jc w:val="center"/>
        <w:rPr>
          <w:sz w:val="44"/>
          <w:szCs w:val="44"/>
        </w:rPr>
      </w:pPr>
      <w:r w:rsidRPr="007233A9">
        <w:rPr>
          <w:sz w:val="44"/>
          <w:szCs w:val="44"/>
        </w:rPr>
        <w:t>на тему:</w:t>
      </w:r>
    </w:p>
    <w:p w:rsidR="00D6525B" w:rsidRDefault="00D6525B" w:rsidP="00D6525B">
      <w:pPr>
        <w:widowControl w:val="0"/>
        <w:ind w:firstLine="709"/>
        <w:jc w:val="center"/>
        <w:rPr>
          <w:sz w:val="44"/>
          <w:szCs w:val="44"/>
          <w:u w:val="single"/>
        </w:rPr>
      </w:pPr>
      <w:r w:rsidRPr="00933FE7">
        <w:rPr>
          <w:sz w:val="44"/>
          <w:szCs w:val="44"/>
          <w:u w:val="single"/>
        </w:rPr>
        <w:t>«Рассматривание женской головной</w:t>
      </w:r>
    </w:p>
    <w:p w:rsidR="00D6525B" w:rsidRPr="00933FE7" w:rsidRDefault="00D6525B" w:rsidP="00D6525B">
      <w:pPr>
        <w:widowControl w:val="0"/>
        <w:ind w:firstLine="709"/>
        <w:jc w:val="center"/>
        <w:rPr>
          <w:sz w:val="44"/>
          <w:szCs w:val="44"/>
          <w:u w:val="single"/>
        </w:rPr>
      </w:pPr>
      <w:r w:rsidRPr="00933FE7">
        <w:rPr>
          <w:sz w:val="44"/>
          <w:szCs w:val="44"/>
          <w:u w:val="single"/>
        </w:rPr>
        <w:t xml:space="preserve"> повязки «</w:t>
      </w:r>
      <w:proofErr w:type="spellStart"/>
      <w:r w:rsidRPr="00933FE7">
        <w:rPr>
          <w:sz w:val="44"/>
          <w:szCs w:val="44"/>
          <w:u w:val="single"/>
        </w:rPr>
        <w:t>Сурпан</w:t>
      </w:r>
      <w:proofErr w:type="spellEnd"/>
      <w:r w:rsidRPr="00933FE7">
        <w:rPr>
          <w:sz w:val="44"/>
          <w:szCs w:val="44"/>
          <w:u w:val="single"/>
        </w:rPr>
        <w:t>».</w:t>
      </w:r>
    </w:p>
    <w:p w:rsidR="00D6525B" w:rsidRPr="00933FE7" w:rsidRDefault="00D6525B" w:rsidP="00D6525B">
      <w:pPr>
        <w:widowControl w:val="0"/>
        <w:ind w:firstLine="709"/>
        <w:jc w:val="center"/>
        <w:rPr>
          <w:sz w:val="44"/>
          <w:szCs w:val="44"/>
          <w:u w:val="single"/>
        </w:rPr>
      </w:pPr>
    </w:p>
    <w:p w:rsidR="00D6525B" w:rsidRDefault="00D6525B" w:rsidP="00D6525B">
      <w:pPr>
        <w:widowControl w:val="0"/>
        <w:ind w:firstLine="709"/>
        <w:jc w:val="center"/>
        <w:rPr>
          <w:sz w:val="44"/>
          <w:szCs w:val="44"/>
        </w:rPr>
      </w:pPr>
    </w:p>
    <w:p w:rsidR="00D6525B" w:rsidRDefault="00D6525B" w:rsidP="00D6525B">
      <w:pPr>
        <w:widowControl w:val="0"/>
        <w:ind w:firstLine="709"/>
        <w:jc w:val="center"/>
        <w:rPr>
          <w:sz w:val="44"/>
          <w:szCs w:val="44"/>
        </w:rPr>
      </w:pPr>
    </w:p>
    <w:p w:rsidR="00D6525B" w:rsidRPr="007233A9" w:rsidRDefault="00D6525B" w:rsidP="00D6525B">
      <w:pPr>
        <w:widowControl w:val="0"/>
        <w:ind w:firstLine="709"/>
        <w:jc w:val="center"/>
        <w:rPr>
          <w:sz w:val="44"/>
          <w:szCs w:val="44"/>
        </w:rPr>
      </w:pPr>
    </w:p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Default="00D6525B" w:rsidP="00D6525B">
      <w:pPr>
        <w:widowControl w:val="0"/>
        <w:ind w:firstLine="709"/>
        <w:jc w:val="center"/>
      </w:pPr>
    </w:p>
    <w:p w:rsidR="00D6525B" w:rsidRPr="00933FE7" w:rsidRDefault="00D6525B" w:rsidP="00D6525B">
      <w:pPr>
        <w:widowControl w:val="0"/>
        <w:rPr>
          <w:b/>
        </w:rPr>
      </w:pPr>
    </w:p>
    <w:p w:rsidR="00E17549" w:rsidRDefault="00E17549" w:rsidP="00D6525B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17549" w:rsidRDefault="00E17549" w:rsidP="00D6525B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D6525B" w:rsidRPr="00E17549" w:rsidRDefault="00D6525B" w:rsidP="00D6525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5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«Рассматривание женской головной повязки «</w:t>
      </w:r>
      <w:proofErr w:type="spellStart"/>
      <w:r w:rsidRPr="00E17549">
        <w:rPr>
          <w:rFonts w:ascii="Times New Roman" w:hAnsi="Times New Roman" w:cs="Times New Roman"/>
          <w:b/>
          <w:sz w:val="28"/>
          <w:szCs w:val="28"/>
          <w:u w:val="single"/>
        </w:rPr>
        <w:t>Сурпан</w:t>
      </w:r>
      <w:proofErr w:type="spellEnd"/>
      <w:r w:rsidRPr="00E1754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6525B" w:rsidRPr="00E17549" w:rsidRDefault="00D6525B" w:rsidP="00D6525B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5B" w:rsidRPr="00E17549" w:rsidRDefault="00D6525B" w:rsidP="00D6525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</w:t>
      </w:r>
      <w:r w:rsidRPr="00E175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7549">
        <w:rPr>
          <w:rFonts w:ascii="Times New Roman" w:hAnsi="Times New Roman" w:cs="Times New Roman"/>
          <w:sz w:val="24"/>
          <w:szCs w:val="24"/>
        </w:rPr>
        <w:t xml:space="preserve">Продолжать учить детей выделять характерные особенности чувашского декоративно-прикладного искусства, выразительные средства произведения (женская головная повязка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Вводить детей в мир связей народного искусства с природой, жизнью человека. Подводить к пониманию того, что в орнаменте и способах ношения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отразились представления народа о неразделенности миров - небесного, земного, подземного, что орнаментированные концы обозначают «здешний мир», «подземный мир» и белое полотнище - «небесный мир».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Закрепить представления о назначении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(связь с космосом, функция оберега, практическая и эстетическая функции).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Познакомить с новым элементом чувашского орнамента и его семантикой:             - солнце.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Учить видеть красоту композиции, развивать интерес к чувашскому народному искусству.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E17549">
        <w:rPr>
          <w:rFonts w:ascii="Times New Roman" w:hAnsi="Times New Roman" w:cs="Times New Roman"/>
          <w:b/>
          <w:sz w:val="24"/>
          <w:szCs w:val="24"/>
        </w:rPr>
        <w:t>:</w:t>
      </w:r>
      <w:r w:rsidRPr="00E17549">
        <w:rPr>
          <w:rFonts w:ascii="Times New Roman" w:hAnsi="Times New Roman" w:cs="Times New Roman"/>
          <w:sz w:val="24"/>
          <w:szCs w:val="24"/>
        </w:rPr>
        <w:t xml:space="preserve"> Предметы чувашского народного искусства: лапти, рубаха,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>;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дидактическая игра «Назови узор», бумага, карандаши или фломастеры, письмо.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49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Дети играют в уголке. Воспитатель, обращаясь к ним, говорит: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«Дети, сегодня к нам в гости хотела придти девочка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Она предупредила меня об этом. Давайте немного приберёмся к приходу гостьи и подумаем, как мы встретим её, </w:t>
      </w:r>
      <w:proofErr w:type="gramStart"/>
      <w:r w:rsidRPr="00E1754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17549">
        <w:rPr>
          <w:rFonts w:ascii="Times New Roman" w:hAnsi="Times New Roman" w:cs="Times New Roman"/>
          <w:sz w:val="24"/>
          <w:szCs w:val="24"/>
        </w:rPr>
        <w:t xml:space="preserve"> расскажем ей знакомые стихи или поиграем в любимые игры?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Раздается стук в дверь, воспитатель приносит письмо и мешок.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«Посмотрите, это мне сорока принесла и передала».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Читает письмо: «Ребята,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к вам сегодня не придет. Я её украла. Выполните три моих задания - желания, тогда я отпущу её.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Тухатмаш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(колдунья)».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-Ребята, поможем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>? Давайте посмотрим, что там за задания.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Читает: «В моём мешке много красивых вещей. Расскажите о них то, что знаете».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Воспитатель поочередно достаёт из мешка лапти,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масмак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Спрашивает, что это такое. В последнюю очередь достает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-А это что такое? Как вы думаете, на что похоже это изделие? (ответы детей).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Воспитатель: «Это не шарф и не полотенце, хоть и похоже на них. А это женская головная повязка -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(повтор детьми).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Такую повязку носили раньше чувашские женщины. И этот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большая драгоценность и редкость, потому что, такие повязки уже вышивают редко, а те, которые сохранились, берегут, как зеницу ока.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А как вы думаете, для чего носили раньше женщины эту головную повязку «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»? (высказывания детей). Да, носили и для красоты, и чтобы защитить себя от холода зимой и от жары летом. А еще вот от чего. В старину люди не понимали всего того, что происходит в природе: они не знали, отчего гремит гром, идет дождь или снег. Всё это люди приписывали злым духам, силам. Чтобы защитить себя от злых духов, </w:t>
      </w:r>
      <w:r w:rsidRPr="00E17549">
        <w:rPr>
          <w:rFonts w:ascii="Times New Roman" w:hAnsi="Times New Roman" w:cs="Times New Roman"/>
          <w:sz w:val="24"/>
          <w:szCs w:val="24"/>
        </w:rPr>
        <w:lastRenderedPageBreak/>
        <w:t xml:space="preserve">болезней, женщины - чувашки носили такие повязки.   И ещё  потому, что так было принято, так как все женщины после свадьбы </w:t>
      </w:r>
      <w:proofErr w:type="gramStart"/>
      <w:r w:rsidRPr="00E17549">
        <w:rPr>
          <w:rFonts w:ascii="Times New Roman" w:hAnsi="Times New Roman" w:cs="Times New Roman"/>
          <w:sz w:val="24"/>
          <w:szCs w:val="24"/>
        </w:rPr>
        <w:t>одевали</w:t>
      </w:r>
      <w:proofErr w:type="gramEnd"/>
      <w:r w:rsidRPr="00E17549">
        <w:rPr>
          <w:rFonts w:ascii="Times New Roman" w:hAnsi="Times New Roman" w:cs="Times New Roman"/>
          <w:sz w:val="24"/>
          <w:szCs w:val="24"/>
        </w:rPr>
        <w:t xml:space="preserve"> эту головную повязку. А самое главное вот для чего: считалось, что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связывает человека с небесным миром, с космосом. Они думали, что с неба, с небесного мира можно получить тепло, свет, а значит энергию, чтобы жить и трудиться. И ещё все чуваши думали, что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связывает их с другими мирами.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А теперь посмотрите, я покажу вам, как носили этот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(можно привлечь девочку и примерить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на ней).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Ну, вот мы и выполнили первое задание.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А теперь давайте прочитаем второе задание. Читает: «Пусть ваши детки расскажут о том, чем красиво это изделие».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А действительно, чем красиво это изделие? Посмотрите, какое оно длинное. Из каких частей оно состоит? (высказывания детей). Да, можно выделить три части: две из них, с обеих сторон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, разноцветные. Это узорные части.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 А какие они? (высказывания детей). Да, тут много узоров. А вот третья часть. Чем она отличается от узорных концов? (ответы детей). Это белое полотно без узоров.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Мне моя бабушка рассказывала, что на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сурпанах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отображается красота миров. Как вы думаете, каких миров? (ответы детей). На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сурпанах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чуваши показали красоту трёх миров: небесного, земного и подземного.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Попробуйте найти на этой вещи небесный мир. Да, белое полотно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- это, по представлению чувашей, небесный мир, красота которого заключается в белом цвете. А почему небесный мир показан белым цветом? (высказывания детей). Белый цвет - цвет чистоты,  цвет снега.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Узорные же концы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означали: один из них - земной, другой - подземный. А как вы думаете, в чем красота этих миров? (ответы детей).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Действительно, красота достигается за счет вышивки. А какие цвета использовали вышивальщицы? (дети перечисляют). Обратите внимание, что больше всех встречается красный и чёрный цвет. Они всегда существуют вместе и встречаются чаще других.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А чем ещё красиво это изделие? Может здесь много вышивки? А как они расположены?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Да, они расположены по рядам. Сколько здесь рядов? (три): один ряд в центре, широкий, и два ряда </w:t>
      </w:r>
      <w:proofErr w:type="gramStart"/>
      <w:r w:rsidRPr="00E175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7549">
        <w:rPr>
          <w:rFonts w:ascii="Times New Roman" w:hAnsi="Times New Roman" w:cs="Times New Roman"/>
          <w:sz w:val="24"/>
          <w:szCs w:val="24"/>
        </w:rPr>
        <w:t xml:space="preserve">  уже, сверху и снизу.  И узоры здесь чередуются.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Мы с вами знаем, что узоры в чувашской вышивке что - то обозначают. И давайте сейчас поиграем и игру «Назови узор». Я вам буду показывать знакомые узоры, а вы скажите, что они обозначают.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Воспитатель показывает изображение воды, горы, пахотной земли. Предлагает отыскать эти узоры на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сурпане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 А как вы думаете, что обозначает этот элемент узора  (показывает изображение солнца). Ответы детей. 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Так чувашские женщины изображали солнце. Попробуйте найти на изделии изображение солнца. Видите, как много солнц здесь вышито. Чуваши связывали с солнцем красоту природы. В народе говорили: пока солнце восходит, мир живёт, а вместе с ним и природа, и все прекрасное на земле: цветущие луга, пшеничные поля и другие - будут жить.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По представлению чувашского народа, жизнь зависит от сияния солнца, сила которого заключается в его лучах. Поэтому чаще всего солнце вышивают в сияющем состоянии с лучами.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lastRenderedPageBreak/>
        <w:t>Чувашский народ всегда восхвалял и славил солнце в своих играх, песнях, танцах.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И мы с вами тоже знаем игры, давайте поиграем.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549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«Солнышко».</w:t>
      </w:r>
    </w:p>
    <w:p w:rsidR="00D6525B" w:rsidRPr="00E17549" w:rsidRDefault="00D6525B" w:rsidP="00D6525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Среди игроков выбирают водящего - солнышко, остальные встают в круг. В центре круга располагается водящий. Игроки берутся за руки и водят хоровод:</w:t>
      </w: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Гори, солнце, ярче,</w:t>
      </w: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Лето будет жарче,</w:t>
      </w: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А зима - теплее,</w:t>
      </w:r>
    </w:p>
    <w:p w:rsidR="00D6525B" w:rsidRPr="00E17549" w:rsidRDefault="00D6525B" w:rsidP="00D6525B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А весна - милее.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Затем игроки подходят к солнцу. Водящий говорит: «Горячо!» - и догоняет их. Водящий осаливает игроков касанием руки. Пойманный игрок становится водящим и игра продолжается.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Вот мы и выполнили второе задание. Теперь почитаем, какое же третье задание. 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Читает: «Нарисуйте знакомые вам элементы чувашской вышивки».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Ребята, давайте постараемся нарисовать красивые чувашские узоры, чтобы колдуньи они понравились,  и она стала доброй и отпустила к нам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А рисовать вы можете любые из этих узоров. 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>Дети рисуют.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Заходит колдунья, здоровается, рассматривает рисунки детей, спрашивает, что это они тут нарисовали,  хвалит их: «Молодцы, со  всеми заданиями справились хорошо.  Придётся отпустить  вам 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Заберу-ка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я свой мешок. А может, вы мне свои рисунки подарите?»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Уходит. Приходит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>. «Здравствуйте, дети. Спасибо, что помогли мне. Я вам принесла гостинцы от бабушки и хочу с вами поиграть».</w:t>
      </w:r>
    </w:p>
    <w:p w:rsidR="00D6525B" w:rsidRPr="00E17549" w:rsidRDefault="00D6525B" w:rsidP="00D652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7549">
        <w:rPr>
          <w:rFonts w:ascii="Times New Roman" w:hAnsi="Times New Roman" w:cs="Times New Roman"/>
          <w:sz w:val="24"/>
          <w:szCs w:val="24"/>
        </w:rPr>
        <w:t xml:space="preserve">Дети вместе с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 сначала играют в игру «Солнышко», а затем </w:t>
      </w:r>
      <w:proofErr w:type="spellStart"/>
      <w:r w:rsidRPr="00E17549">
        <w:rPr>
          <w:rFonts w:ascii="Times New Roman" w:hAnsi="Times New Roman" w:cs="Times New Roman"/>
          <w:sz w:val="24"/>
          <w:szCs w:val="24"/>
        </w:rPr>
        <w:t>Анюк</w:t>
      </w:r>
      <w:proofErr w:type="spellEnd"/>
      <w:r w:rsidRPr="00E17549">
        <w:rPr>
          <w:rFonts w:ascii="Times New Roman" w:hAnsi="Times New Roman" w:cs="Times New Roman"/>
          <w:sz w:val="24"/>
          <w:szCs w:val="24"/>
        </w:rPr>
        <w:t xml:space="preserve"> угощает их яблоками или пирожками.</w:t>
      </w: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p w:rsidR="00D6525B" w:rsidRDefault="00D6525B" w:rsidP="00D6525B">
      <w:pPr>
        <w:widowControl w:val="0"/>
        <w:ind w:firstLine="709"/>
      </w:pPr>
    </w:p>
    <w:sectPr w:rsidR="00D6525B" w:rsidSect="001E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25B"/>
    <w:rsid w:val="001E2E76"/>
    <w:rsid w:val="00D6525B"/>
    <w:rsid w:val="00E1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2014-05-07T17:57:00Z</dcterms:created>
  <dcterms:modified xsi:type="dcterms:W3CDTF">2014-06-10T04:07:00Z</dcterms:modified>
</cp:coreProperties>
</file>