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4B" w:rsidRDefault="00C1344B">
      <w:r>
        <w:tab/>
      </w:r>
    </w:p>
    <w:p w:rsidR="00C1344B" w:rsidRDefault="00C1344B"/>
    <w:p w:rsidR="00C1344B" w:rsidRDefault="00C1344B"/>
    <w:p w:rsidR="00C1344B" w:rsidRDefault="00C1344B"/>
    <w:p w:rsidR="00C1344B" w:rsidRDefault="00C1344B"/>
    <w:p w:rsidR="00C1344B" w:rsidRDefault="00C1344B"/>
    <w:p w:rsidR="00C1344B" w:rsidRDefault="00C1344B"/>
    <w:p w:rsidR="00C1344B" w:rsidRDefault="00C1344B"/>
    <w:p w:rsidR="00C1344B" w:rsidRDefault="00C1344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63.5pt" fillcolor="#369" strokeweight=".5pt">
            <v:shadow on="t" color="#b2b2b2" opacity="52429f" offset="3pt"/>
            <v:textpath style="font-family:&quot;Times New Roman&quot;;v-text-kern:t" trim="t" fitpath="t" string=" Анализ  работы за 2014 г.&#10; воспитателей&#10;отделения социальной реабилитации &#10;группы №3"/>
          </v:shape>
        </w:pict>
      </w:r>
    </w:p>
    <w:p w:rsidR="00C1344B" w:rsidRDefault="00C1344B" w:rsidP="00CB38B5"/>
    <w:p w:rsidR="00C1344B" w:rsidRDefault="00C1344B" w:rsidP="00CB38B5">
      <w:pPr>
        <w:tabs>
          <w:tab w:val="left" w:pos="3735"/>
        </w:tabs>
      </w:pPr>
      <w:r>
        <w:tab/>
      </w:r>
    </w:p>
    <w:p w:rsidR="00C1344B" w:rsidRDefault="00C1344B" w:rsidP="00CB38B5">
      <w:pPr>
        <w:tabs>
          <w:tab w:val="left" w:pos="3735"/>
        </w:tabs>
      </w:pPr>
    </w:p>
    <w:p w:rsidR="00C1344B" w:rsidRDefault="00C1344B" w:rsidP="00CB38B5">
      <w:pPr>
        <w:tabs>
          <w:tab w:val="left" w:pos="3735"/>
        </w:tabs>
      </w:pPr>
    </w:p>
    <w:p w:rsidR="00C1344B" w:rsidRDefault="00C1344B" w:rsidP="00CB38B5">
      <w:pPr>
        <w:tabs>
          <w:tab w:val="left" w:pos="3735"/>
        </w:tabs>
      </w:pPr>
    </w:p>
    <w:p w:rsidR="00C1344B" w:rsidRDefault="00C1344B" w:rsidP="00CB38B5">
      <w:pPr>
        <w:tabs>
          <w:tab w:val="left" w:pos="3735"/>
        </w:tabs>
      </w:pPr>
    </w:p>
    <w:p w:rsidR="00C1344B" w:rsidRDefault="00C1344B" w:rsidP="00CB38B5">
      <w:pPr>
        <w:tabs>
          <w:tab w:val="left" w:pos="3735"/>
        </w:tabs>
      </w:pPr>
    </w:p>
    <w:p w:rsidR="00C1344B" w:rsidRPr="00F219D2" w:rsidRDefault="00C1344B" w:rsidP="00F219D2">
      <w:pPr>
        <w:tabs>
          <w:tab w:val="left" w:pos="3735"/>
        </w:tabs>
        <w:spacing w:after="0"/>
        <w:rPr>
          <w:rFonts w:ascii="Arial" w:hAnsi="Arial" w:cs="Arial"/>
          <w:sz w:val="28"/>
          <w:szCs w:val="28"/>
        </w:rPr>
      </w:pPr>
      <w:r w:rsidRPr="00F219D2">
        <w:rPr>
          <w:rFonts w:ascii="Arial" w:hAnsi="Arial" w:cs="Arial"/>
          <w:sz w:val="28"/>
          <w:szCs w:val="28"/>
        </w:rPr>
        <w:t>Ознакомлена: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Воспитатели группы №3: </w:t>
      </w:r>
    </w:p>
    <w:p w:rsidR="00C1344B" w:rsidRPr="00F219D2" w:rsidRDefault="00C1344B" w:rsidP="00F219D2">
      <w:pPr>
        <w:tabs>
          <w:tab w:val="left" w:pos="3735"/>
        </w:tabs>
        <w:spacing w:after="0"/>
        <w:rPr>
          <w:rFonts w:ascii="Arial" w:hAnsi="Arial" w:cs="Arial"/>
          <w:sz w:val="28"/>
          <w:szCs w:val="28"/>
        </w:rPr>
      </w:pPr>
      <w:r w:rsidRPr="00F219D2">
        <w:rPr>
          <w:rFonts w:ascii="Arial" w:hAnsi="Arial" w:cs="Arial"/>
          <w:sz w:val="28"/>
          <w:szCs w:val="28"/>
        </w:rPr>
        <w:t>Зав. ОСР____________</w:t>
      </w:r>
      <w:r>
        <w:rPr>
          <w:rFonts w:ascii="Arial" w:hAnsi="Arial" w:cs="Arial"/>
          <w:sz w:val="28"/>
          <w:szCs w:val="28"/>
        </w:rPr>
        <w:t xml:space="preserve">                                      А.У. Бижанова</w:t>
      </w:r>
    </w:p>
    <w:p w:rsidR="00C1344B" w:rsidRDefault="00C1344B" w:rsidP="00F219D2">
      <w:pPr>
        <w:tabs>
          <w:tab w:val="left" w:pos="3735"/>
        </w:tabs>
        <w:spacing w:after="0"/>
        <w:rPr>
          <w:rFonts w:ascii="Arial" w:hAnsi="Arial" w:cs="Arial"/>
          <w:sz w:val="28"/>
          <w:szCs w:val="28"/>
        </w:rPr>
      </w:pPr>
      <w:r w:rsidRPr="00F219D2">
        <w:rPr>
          <w:rFonts w:ascii="Arial" w:hAnsi="Arial" w:cs="Arial"/>
          <w:sz w:val="28"/>
          <w:szCs w:val="28"/>
        </w:rPr>
        <w:t>Н.Д. Менщикова</w:t>
      </w:r>
      <w:r>
        <w:rPr>
          <w:rFonts w:ascii="Arial" w:hAnsi="Arial" w:cs="Arial"/>
          <w:sz w:val="28"/>
          <w:szCs w:val="28"/>
        </w:rPr>
        <w:t xml:space="preserve">                                                   Ж.С. Корелина</w:t>
      </w:r>
    </w:p>
    <w:p w:rsidR="00C1344B" w:rsidRPr="00F219D2" w:rsidRDefault="00C1344B" w:rsidP="00F219D2">
      <w:pPr>
        <w:tabs>
          <w:tab w:val="left" w:pos="373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О.В. Дюбина</w:t>
      </w:r>
    </w:p>
    <w:p w:rsidR="00C1344B" w:rsidRPr="00F219D2" w:rsidRDefault="00C1344B" w:rsidP="00F219D2">
      <w:pPr>
        <w:tabs>
          <w:tab w:val="left" w:pos="3735"/>
        </w:tabs>
        <w:spacing w:after="0"/>
        <w:rPr>
          <w:rFonts w:ascii="Arial" w:hAnsi="Arial" w:cs="Arial"/>
          <w:sz w:val="28"/>
          <w:szCs w:val="28"/>
        </w:rPr>
      </w:pPr>
    </w:p>
    <w:p w:rsidR="00C1344B" w:rsidRDefault="00C1344B" w:rsidP="00CB38B5">
      <w:pPr>
        <w:tabs>
          <w:tab w:val="left" w:pos="3735"/>
        </w:tabs>
      </w:pPr>
    </w:p>
    <w:p w:rsidR="00C1344B" w:rsidRPr="00103831" w:rsidRDefault="00C1344B" w:rsidP="00E76290">
      <w:pPr>
        <w:tabs>
          <w:tab w:val="left" w:pos="373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t xml:space="preserve">        </w:t>
      </w:r>
      <w:r w:rsidRPr="00103831">
        <w:rPr>
          <w:rFonts w:ascii="Arial" w:hAnsi="Arial" w:cs="Arial"/>
          <w:sz w:val="28"/>
          <w:szCs w:val="28"/>
        </w:rPr>
        <w:t>В группе №3 отделения социальной реабилитации социально – реабилитационного центра «Зина» проживают дети дошкольного возраста.</w:t>
      </w:r>
    </w:p>
    <w:p w:rsidR="00C1344B" w:rsidRPr="00103831" w:rsidRDefault="00C1344B" w:rsidP="00E76290">
      <w:pPr>
        <w:spacing w:after="0"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103831">
        <w:rPr>
          <w:rFonts w:ascii="Arial" w:hAnsi="Arial" w:cs="Arial"/>
          <w:sz w:val="28"/>
          <w:szCs w:val="28"/>
        </w:rPr>
        <w:t>Из общего числа воспитанников, поступивших в отделение социальной реабилитации за 2014, дети дошкольного возраста составляют 30%. В процессе психолого-педагогической диагностики у всех воспитанников данного возраста констатируется выраженная социальная и педагогическая запущенность.</w:t>
      </w:r>
    </w:p>
    <w:p w:rsidR="00C1344B" w:rsidRPr="00103831" w:rsidRDefault="00C1344B" w:rsidP="00E76290">
      <w:pPr>
        <w:spacing w:after="0"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103831">
        <w:rPr>
          <w:rFonts w:ascii="Arial" w:hAnsi="Arial" w:cs="Arial"/>
          <w:sz w:val="28"/>
          <w:szCs w:val="28"/>
        </w:rPr>
        <w:t xml:space="preserve"> Как правило, дети поступают в центр из семей, имеющих статус «неблагополучная семья». Диагностические данные свидетельствуют о том, что в большинстве случаев у детей не сформированы санитарно – гигиенические, бытовые и трудовые умения и навыки. Они неопрятны, неряшливы, не следят за своим внешним видом, не умеют пользоваться столовыми приборами, не приучены к выполнению гигиенических процедур. Некоторые не имеют представление об элементарных средствах гигиены.</w:t>
      </w:r>
    </w:p>
    <w:p w:rsidR="00C1344B" w:rsidRPr="00103831" w:rsidRDefault="00C1344B" w:rsidP="00E76290">
      <w:pPr>
        <w:spacing w:after="0"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103831">
        <w:rPr>
          <w:rFonts w:ascii="Arial" w:hAnsi="Arial" w:cs="Arial"/>
          <w:sz w:val="28"/>
          <w:szCs w:val="28"/>
        </w:rPr>
        <w:t>Из – за ограниченности социальных контактов (пребывание с ограниченным кругом людей, часто с асоциальным поведением) у детей наблюдаются скудные представления о нормах социального поведения. Дети не умеют вести себя в общественных местах, не разборчивы в установлении дружеских связей с взрослыми и сверстниками. В общении не чувствуют дистанции: со всеми на «ты».</w:t>
      </w:r>
    </w:p>
    <w:p w:rsidR="00C1344B" w:rsidRPr="00103831" w:rsidRDefault="00C1344B" w:rsidP="00E76290">
      <w:pPr>
        <w:spacing w:after="0"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103831">
        <w:rPr>
          <w:rFonts w:ascii="Arial" w:hAnsi="Arial" w:cs="Arial"/>
          <w:sz w:val="28"/>
          <w:szCs w:val="28"/>
        </w:rPr>
        <w:t>У большинства детей наблюдается низкий уровень познавательной активности. Круг интересов сужен, не простирается дальше непосредственного окружающего. Побуждение к получению новых знаний снижено. Некоторые не уверены в себе, от ребенка можно услышать: «Я это не умею», «У меня это не получится». Они пассивны, их трудно увлечь какой – либо деятельностью. У некоторых, напротив, наблюдается избыточная активность, импульсивность и повышенная возбудимость. Все дети не умеют работать самостоятельно, необходим постоянный организующий и обучающий контроль.</w:t>
      </w:r>
    </w:p>
    <w:p w:rsidR="00C1344B" w:rsidRPr="00103831" w:rsidRDefault="00C1344B" w:rsidP="00E7629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3831">
        <w:rPr>
          <w:rFonts w:ascii="Arial" w:hAnsi="Arial" w:cs="Arial"/>
          <w:sz w:val="28"/>
          <w:szCs w:val="28"/>
        </w:rPr>
        <w:t xml:space="preserve">         В ходе первичной педагогической  диагностики у воспитанников дошкольного возраста наблюдается низкий уровень развития познавательных психических процессов (восприятие, память, внимание, мышления, воображения)</w:t>
      </w:r>
    </w:p>
    <w:p w:rsidR="00C1344B" w:rsidRPr="00103831" w:rsidRDefault="00C1344B" w:rsidP="00E7629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3831">
        <w:rPr>
          <w:rFonts w:ascii="Arial" w:hAnsi="Arial" w:cs="Arial"/>
          <w:sz w:val="28"/>
          <w:szCs w:val="28"/>
        </w:rPr>
        <w:t>Дети не собраны, легко отвлекаются. Также у детей наблюдается:</w:t>
      </w:r>
    </w:p>
    <w:p w:rsidR="00C1344B" w:rsidRPr="00103831" w:rsidRDefault="00C1344B" w:rsidP="00E762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3831">
        <w:rPr>
          <w:rFonts w:ascii="Arial" w:hAnsi="Arial" w:cs="Arial"/>
          <w:sz w:val="28"/>
          <w:szCs w:val="28"/>
        </w:rPr>
        <w:t xml:space="preserve">слабое речевое развитие </w:t>
      </w:r>
    </w:p>
    <w:p w:rsidR="00C1344B" w:rsidRPr="00103831" w:rsidRDefault="00C1344B" w:rsidP="00E762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3831">
        <w:rPr>
          <w:rFonts w:ascii="Arial" w:hAnsi="Arial" w:cs="Arial"/>
          <w:sz w:val="28"/>
          <w:szCs w:val="28"/>
        </w:rPr>
        <w:t xml:space="preserve">недостаточный словарный запас </w:t>
      </w:r>
    </w:p>
    <w:p w:rsidR="00C1344B" w:rsidRPr="00103831" w:rsidRDefault="00C1344B" w:rsidP="00E762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3831">
        <w:rPr>
          <w:rFonts w:ascii="Arial" w:hAnsi="Arial" w:cs="Arial"/>
          <w:sz w:val="28"/>
          <w:szCs w:val="28"/>
        </w:rPr>
        <w:t xml:space="preserve">неразвитость мелкой моторики </w:t>
      </w:r>
    </w:p>
    <w:p w:rsidR="00C1344B" w:rsidRPr="00103831" w:rsidRDefault="00C1344B" w:rsidP="00E762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3831">
        <w:rPr>
          <w:rFonts w:ascii="Arial" w:hAnsi="Arial" w:cs="Arial"/>
          <w:sz w:val="28"/>
          <w:szCs w:val="28"/>
        </w:rPr>
        <w:t xml:space="preserve">неправильное формирование способов игровой и учебной деятельности </w:t>
      </w:r>
    </w:p>
    <w:p w:rsidR="00C1344B" w:rsidRPr="00103831" w:rsidRDefault="00C1344B" w:rsidP="00E762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3831">
        <w:rPr>
          <w:rFonts w:ascii="Arial" w:hAnsi="Arial" w:cs="Arial"/>
          <w:sz w:val="28"/>
          <w:szCs w:val="28"/>
        </w:rPr>
        <w:t xml:space="preserve">неумение контролировать свое поведение </w:t>
      </w:r>
    </w:p>
    <w:p w:rsidR="00C1344B" w:rsidRPr="00103831" w:rsidRDefault="00C1344B" w:rsidP="00E762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3831">
        <w:rPr>
          <w:rFonts w:ascii="Arial" w:hAnsi="Arial" w:cs="Arial"/>
          <w:sz w:val="28"/>
          <w:szCs w:val="28"/>
        </w:rPr>
        <w:t xml:space="preserve">низкий уровень развития самоконтроля и самооценки (у детей возникают затруднения, когда необходимо выполнить работу по заданному образцу и выдержать заданные требования) </w:t>
      </w:r>
    </w:p>
    <w:p w:rsidR="00C1344B" w:rsidRPr="00103831" w:rsidRDefault="00C1344B" w:rsidP="00E76290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1344B" w:rsidRPr="00103831" w:rsidRDefault="00C1344B" w:rsidP="009205E8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03831">
        <w:rPr>
          <w:rFonts w:ascii="Arial" w:hAnsi="Arial" w:cs="Arial"/>
          <w:sz w:val="28"/>
          <w:szCs w:val="28"/>
        </w:rPr>
        <w:t>Исходя из вышеперечисленного, перед педагогическим коллективом группы стоят следующие задачи:</w:t>
      </w:r>
    </w:p>
    <w:p w:rsidR="00C1344B" w:rsidRPr="00103831" w:rsidRDefault="00C1344B" w:rsidP="009205E8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03831">
        <w:rPr>
          <w:rFonts w:ascii="Arial" w:hAnsi="Arial" w:cs="Arial"/>
          <w:sz w:val="28"/>
          <w:szCs w:val="28"/>
        </w:rPr>
        <w:t>Коррекционно – развивающее воздействие, направленное на:</w:t>
      </w:r>
    </w:p>
    <w:p w:rsidR="00C1344B" w:rsidRPr="00103831" w:rsidRDefault="00C1344B" w:rsidP="009205E8">
      <w:pPr>
        <w:pStyle w:val="ListParagraph"/>
        <w:numPr>
          <w:ilvl w:val="0"/>
          <w:numId w:val="2"/>
        </w:numPr>
        <w:tabs>
          <w:tab w:val="left" w:pos="19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03831">
        <w:rPr>
          <w:rFonts w:ascii="Arial" w:hAnsi="Arial" w:cs="Arial"/>
          <w:sz w:val="28"/>
          <w:szCs w:val="28"/>
        </w:rPr>
        <w:t>Формирование и развитие трудовых, бытовых, санитарно – гигиенических умений и навыков, навыков самообслуживания;</w:t>
      </w:r>
    </w:p>
    <w:p w:rsidR="00C1344B" w:rsidRPr="00103831" w:rsidRDefault="00C1344B" w:rsidP="009205E8">
      <w:pPr>
        <w:pStyle w:val="ListParagraph"/>
        <w:numPr>
          <w:ilvl w:val="0"/>
          <w:numId w:val="2"/>
        </w:numPr>
        <w:tabs>
          <w:tab w:val="left" w:pos="19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03831">
        <w:rPr>
          <w:rFonts w:ascii="Arial" w:hAnsi="Arial" w:cs="Arial"/>
          <w:sz w:val="28"/>
          <w:szCs w:val="28"/>
        </w:rPr>
        <w:t>Формирование социокультурных умений и навыков;</w:t>
      </w:r>
    </w:p>
    <w:p w:rsidR="00C1344B" w:rsidRPr="00103831" w:rsidRDefault="00C1344B" w:rsidP="009205E8">
      <w:pPr>
        <w:pStyle w:val="ListParagraph"/>
        <w:numPr>
          <w:ilvl w:val="0"/>
          <w:numId w:val="2"/>
        </w:numPr>
        <w:tabs>
          <w:tab w:val="left" w:pos="19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03831">
        <w:rPr>
          <w:rFonts w:ascii="Arial" w:hAnsi="Arial" w:cs="Arial"/>
          <w:sz w:val="28"/>
          <w:szCs w:val="28"/>
        </w:rPr>
        <w:t>Развитие познавательных процессов и первичных учебных навыков, расширение кругозора.</w:t>
      </w:r>
    </w:p>
    <w:p w:rsidR="00C1344B" w:rsidRPr="00103831" w:rsidRDefault="00C1344B" w:rsidP="009205E8">
      <w:pPr>
        <w:pStyle w:val="ListParagraph"/>
        <w:numPr>
          <w:ilvl w:val="0"/>
          <w:numId w:val="1"/>
        </w:numPr>
        <w:tabs>
          <w:tab w:val="left" w:pos="19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03831">
        <w:rPr>
          <w:rFonts w:ascii="Arial" w:hAnsi="Arial" w:cs="Arial"/>
          <w:sz w:val="28"/>
          <w:szCs w:val="28"/>
        </w:rPr>
        <w:t>Совершенствование форм и методов воспитательной работы, способствующих наиболее полной реабилитации воспитанников;</w:t>
      </w:r>
    </w:p>
    <w:p w:rsidR="00C1344B" w:rsidRPr="00103831" w:rsidRDefault="00C1344B" w:rsidP="009205E8">
      <w:pPr>
        <w:pStyle w:val="ListParagraph"/>
        <w:numPr>
          <w:ilvl w:val="0"/>
          <w:numId w:val="1"/>
        </w:numPr>
        <w:tabs>
          <w:tab w:val="left" w:pos="19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03831">
        <w:rPr>
          <w:rFonts w:ascii="Arial" w:hAnsi="Arial" w:cs="Arial"/>
          <w:sz w:val="28"/>
          <w:szCs w:val="28"/>
        </w:rPr>
        <w:t>Повышение профессионального уровня педагогов.</w:t>
      </w:r>
    </w:p>
    <w:p w:rsidR="00C1344B" w:rsidRPr="00103831" w:rsidRDefault="00C1344B" w:rsidP="00DC29BF">
      <w:pPr>
        <w:tabs>
          <w:tab w:val="left" w:pos="373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03831">
        <w:rPr>
          <w:rFonts w:ascii="Arial" w:hAnsi="Arial" w:cs="Arial"/>
          <w:sz w:val="28"/>
          <w:szCs w:val="28"/>
        </w:rPr>
        <w:t xml:space="preserve">    Большое внимание в реабилитации несовершеннолетних уделяется </w:t>
      </w:r>
      <w:r w:rsidRPr="00103831">
        <w:rPr>
          <w:rFonts w:ascii="Arial" w:hAnsi="Arial" w:cs="Arial"/>
          <w:i/>
          <w:iCs/>
          <w:sz w:val="28"/>
          <w:szCs w:val="28"/>
        </w:rPr>
        <w:t>развитию санитарно-гигиенических и бытовых умений и навыков.</w:t>
      </w:r>
      <w:r w:rsidRPr="00103831">
        <w:rPr>
          <w:rFonts w:ascii="Arial" w:hAnsi="Arial" w:cs="Arial"/>
          <w:sz w:val="28"/>
          <w:szCs w:val="28"/>
        </w:rPr>
        <w:t xml:space="preserve"> Педагоги используют различные методы работы: практикумы, игры, беседы, упражнения с элементами моделирования проблемных ситуаций. Работа в этом направлении подразумевает не только развитие навыков самообслуживания, но и включение детей в посильную  трудовую деятельность. </w:t>
      </w:r>
    </w:p>
    <w:p w:rsidR="00C1344B" w:rsidRPr="00103831" w:rsidRDefault="00C1344B" w:rsidP="00FA2A13">
      <w:pPr>
        <w:tabs>
          <w:tab w:val="left" w:pos="373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1344B" w:rsidRPr="00FA2A13" w:rsidRDefault="00C1344B" w:rsidP="00FA2A13">
      <w:pPr>
        <w:tabs>
          <w:tab w:val="left" w:pos="37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435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6" type="#_x0000_t75" style="width:465pt;height:306.75pt;visibility:visible">
            <v:imagedata r:id="rId5" o:title="" cropbottom="-43f"/>
            <o:lock v:ext="edit" aspectratio="f"/>
          </v:shape>
        </w:pict>
      </w:r>
    </w:p>
    <w:p w:rsidR="00C1344B" w:rsidRPr="00103831" w:rsidRDefault="00C1344B" w:rsidP="005B6FDB">
      <w:pPr>
        <w:pStyle w:val="a"/>
        <w:ind w:left="11" w:right="11" w:firstLine="709"/>
        <w:jc w:val="both"/>
        <w:rPr>
          <w:rFonts w:ascii="Arial" w:hAnsi="Arial" w:cs="Arial"/>
          <w:sz w:val="28"/>
          <w:szCs w:val="28"/>
        </w:rPr>
      </w:pPr>
      <w:r w:rsidRPr="00103831">
        <w:rPr>
          <w:rFonts w:ascii="Arial" w:hAnsi="Arial" w:cs="Arial"/>
          <w:sz w:val="28"/>
          <w:szCs w:val="28"/>
        </w:rPr>
        <w:t>Из данной диаграммы видна существенная динамика сформированности санитарно – гигиенических, бытовых и трудовых умений и навыков у воспитанников. У 67% воспитанников полностью сформированы санитарно-гигиенические и бытовые умения и навыки.</w:t>
      </w:r>
    </w:p>
    <w:p w:rsidR="00C1344B" w:rsidRDefault="00C1344B" w:rsidP="00C05C00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C1344B" w:rsidRPr="00103831" w:rsidRDefault="00C1344B" w:rsidP="00C05C0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03831">
        <w:rPr>
          <w:rFonts w:ascii="Arial" w:hAnsi="Arial" w:cs="Arial"/>
          <w:sz w:val="28"/>
          <w:szCs w:val="28"/>
        </w:rPr>
        <w:t xml:space="preserve">С воспитанниками </w:t>
      </w:r>
      <w:r>
        <w:rPr>
          <w:rFonts w:ascii="Arial" w:hAnsi="Arial" w:cs="Arial"/>
          <w:sz w:val="28"/>
          <w:szCs w:val="28"/>
        </w:rPr>
        <w:t xml:space="preserve">проводится </w:t>
      </w:r>
      <w:r w:rsidRPr="00103831">
        <w:rPr>
          <w:rFonts w:ascii="Arial" w:hAnsi="Arial" w:cs="Arial"/>
          <w:sz w:val="28"/>
          <w:szCs w:val="28"/>
        </w:rPr>
        <w:t xml:space="preserve"> ра</w:t>
      </w:r>
      <w:r>
        <w:rPr>
          <w:rFonts w:ascii="Arial" w:hAnsi="Arial" w:cs="Arial"/>
          <w:sz w:val="28"/>
          <w:szCs w:val="28"/>
        </w:rPr>
        <w:t>бота по развитию социо</w:t>
      </w:r>
      <w:r w:rsidRPr="00103831">
        <w:rPr>
          <w:rFonts w:ascii="Arial" w:hAnsi="Arial" w:cs="Arial"/>
          <w:sz w:val="28"/>
          <w:szCs w:val="28"/>
        </w:rPr>
        <w:t>культурных умений и навыков. Используются различные методы работы: игры, конкурсы, викторины, беседы,  просмотры мультфильмов, презентаций, упражнения.</w:t>
      </w:r>
    </w:p>
    <w:p w:rsidR="00C1344B" w:rsidRDefault="00C1344B" w:rsidP="00FA2A13">
      <w:pPr>
        <w:tabs>
          <w:tab w:val="left" w:pos="37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1344B" w:rsidRDefault="00C1344B" w:rsidP="00FA2A13">
      <w:pPr>
        <w:tabs>
          <w:tab w:val="left" w:pos="37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435">
        <w:rPr>
          <w:rFonts w:ascii="Arial" w:hAnsi="Arial" w:cs="Arial"/>
          <w:noProof/>
          <w:sz w:val="24"/>
          <w:szCs w:val="24"/>
        </w:rPr>
        <w:pict>
          <v:shape id="Диаграмма 3" o:spid="_x0000_i1027" type="#_x0000_t75" style="width:472.5pt;height:345.75pt;visibility:visible">
            <v:imagedata r:id="rId6" o:title=""/>
            <o:lock v:ext="edit" aspectratio="f"/>
          </v:shape>
        </w:pict>
      </w:r>
    </w:p>
    <w:p w:rsidR="00C1344B" w:rsidRDefault="00C1344B" w:rsidP="00C05C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03831">
        <w:rPr>
          <w:rFonts w:ascii="Arial" w:hAnsi="Arial" w:cs="Arial"/>
          <w:sz w:val="28"/>
          <w:szCs w:val="28"/>
        </w:rPr>
        <w:t xml:space="preserve">В качестве показателей мониторинга рассматривались: </w:t>
      </w:r>
      <w:r w:rsidRPr="00103831">
        <w:rPr>
          <w:rFonts w:ascii="Arial" w:hAnsi="Arial" w:cs="Arial"/>
          <w:color w:val="000000"/>
          <w:sz w:val="28"/>
          <w:szCs w:val="28"/>
        </w:rPr>
        <w:t xml:space="preserve">сформированность представлений о нормах социального поведения и  сформированность социально-значимых умений и навыков. К концу года у 50% детей частично сформированы социо – культурные умения и навыки, у 6% - не сформированы. </w:t>
      </w:r>
      <w:r w:rsidRPr="00103831">
        <w:rPr>
          <w:rFonts w:ascii="Arial" w:hAnsi="Arial" w:cs="Arial"/>
          <w:sz w:val="28"/>
          <w:szCs w:val="28"/>
        </w:rPr>
        <w:t>Главная проблема заключается в том, что дети поступают в социально - реабилитационное учреждение, имея за плечами негативный социальный опыт. Результаты мониторинга показали, что необходимо продолжать развивать у воспитанников такие качества как вежливость, доброта, дружелюбие, взаимовыручка, ответственное отношение к своим обязанностям, знания традиций, историю родного края, навыки поведения в общественных местах.</w:t>
      </w:r>
    </w:p>
    <w:p w:rsidR="00C1344B" w:rsidRDefault="00C1344B" w:rsidP="00103831">
      <w:pPr>
        <w:pStyle w:val="a"/>
        <w:ind w:left="11" w:right="11" w:firstLine="709"/>
        <w:jc w:val="both"/>
        <w:rPr>
          <w:rFonts w:ascii="Arial" w:hAnsi="Arial" w:cs="Arial"/>
          <w:sz w:val="22"/>
          <w:szCs w:val="22"/>
        </w:rPr>
      </w:pPr>
    </w:p>
    <w:p w:rsidR="00C1344B" w:rsidRDefault="00C1344B" w:rsidP="00347BCA">
      <w:pPr>
        <w:pStyle w:val="a"/>
        <w:spacing w:line="360" w:lineRule="auto"/>
        <w:ind w:left="11" w:right="11" w:firstLine="709"/>
        <w:jc w:val="both"/>
        <w:rPr>
          <w:rFonts w:ascii="Arial" w:hAnsi="Arial" w:cs="Arial"/>
          <w:i/>
          <w:iCs/>
          <w:sz w:val="28"/>
          <w:szCs w:val="28"/>
        </w:rPr>
      </w:pPr>
      <w:r w:rsidRPr="00103831">
        <w:rPr>
          <w:rFonts w:ascii="Arial" w:hAnsi="Arial" w:cs="Arial"/>
          <w:sz w:val="28"/>
          <w:szCs w:val="28"/>
        </w:rPr>
        <w:t xml:space="preserve">Одним из приоритетных направлений является педагогическая реабилитация, включающая в себя  </w:t>
      </w:r>
      <w:r w:rsidRPr="00103831">
        <w:rPr>
          <w:rFonts w:ascii="Arial" w:hAnsi="Arial" w:cs="Arial"/>
          <w:i/>
          <w:iCs/>
          <w:sz w:val="28"/>
          <w:szCs w:val="28"/>
        </w:rPr>
        <w:t xml:space="preserve">формирование положительной мотивации и активизации познавательной деятельности. </w:t>
      </w:r>
    </w:p>
    <w:p w:rsidR="00C1344B" w:rsidRPr="00347BCA" w:rsidRDefault="00C1344B" w:rsidP="00347BCA">
      <w:pPr>
        <w:pStyle w:val="a"/>
        <w:spacing w:line="360" w:lineRule="auto"/>
        <w:ind w:left="11" w:right="11" w:firstLine="709"/>
        <w:jc w:val="both"/>
        <w:rPr>
          <w:rFonts w:ascii="Arial" w:hAnsi="Arial" w:cs="Arial"/>
          <w:sz w:val="28"/>
          <w:szCs w:val="28"/>
        </w:rPr>
      </w:pPr>
      <w:r w:rsidRPr="00347BCA">
        <w:rPr>
          <w:rFonts w:ascii="Arial" w:hAnsi="Arial" w:cs="Arial"/>
          <w:sz w:val="28"/>
          <w:szCs w:val="28"/>
        </w:rPr>
        <w:t>В 2014</w:t>
      </w:r>
      <w:r>
        <w:rPr>
          <w:rFonts w:ascii="Arial" w:hAnsi="Arial" w:cs="Arial"/>
          <w:sz w:val="28"/>
          <w:szCs w:val="28"/>
        </w:rPr>
        <w:t xml:space="preserve"> году педагогами отделения социальной реабилитации группы № 3 разработан методический материал, включающий в себя комплекс игр и игровых упражнений, направленных на развитие различных психических функций (восприятие, внимание, память, мышление, воображение). Для повышения уровня развития познавательных процессов у дошкольников была защищена программа развития детей дошкольного возраста с применением личностно – ориентированного подхода.</w:t>
      </w:r>
    </w:p>
    <w:p w:rsidR="00C1344B" w:rsidRPr="00103831" w:rsidRDefault="00C1344B" w:rsidP="00C05C00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C1344B" w:rsidRPr="00103831" w:rsidRDefault="00C1344B" w:rsidP="00FA2A13">
      <w:pPr>
        <w:tabs>
          <w:tab w:val="left" w:pos="373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1344B" w:rsidRDefault="00C1344B" w:rsidP="00FA2A13">
      <w:pPr>
        <w:tabs>
          <w:tab w:val="left" w:pos="37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1344B" w:rsidRPr="00FA2A13" w:rsidRDefault="00C1344B" w:rsidP="00FA2A13">
      <w:pPr>
        <w:tabs>
          <w:tab w:val="left" w:pos="37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435">
        <w:rPr>
          <w:rFonts w:ascii="Arial" w:hAnsi="Arial" w:cs="Arial"/>
          <w:noProof/>
          <w:sz w:val="24"/>
          <w:szCs w:val="24"/>
        </w:rPr>
        <w:pict>
          <v:shape id="Диаграмма 4" o:spid="_x0000_i1028" type="#_x0000_t75" style="width:409.5pt;height:337.5pt;visibility:visible">
            <v:imagedata r:id="rId7" o:title=""/>
            <o:lock v:ext="edit" aspectratio="f"/>
          </v:shape>
        </w:pict>
      </w: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Default="00C1344B" w:rsidP="00E76290">
      <w:pPr>
        <w:tabs>
          <w:tab w:val="left" w:pos="3735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347BCA">
        <w:rPr>
          <w:rFonts w:ascii="Arial" w:hAnsi="Arial" w:cs="Arial"/>
          <w:sz w:val="28"/>
          <w:szCs w:val="28"/>
        </w:rPr>
        <w:t>Из данной диаграммы видна динамика уровня познавательного развития у воспитанников.</w:t>
      </w:r>
      <w:r>
        <w:rPr>
          <w:rFonts w:ascii="Arial" w:hAnsi="Arial" w:cs="Arial"/>
          <w:sz w:val="28"/>
          <w:szCs w:val="28"/>
        </w:rPr>
        <w:t xml:space="preserve"> Считаем такую работу успешной.</w:t>
      </w:r>
    </w:p>
    <w:p w:rsidR="00C1344B" w:rsidRPr="00347BCA" w:rsidRDefault="00C1344B" w:rsidP="004A32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347BCA">
        <w:rPr>
          <w:rFonts w:ascii="Arial" w:hAnsi="Arial" w:cs="Arial"/>
          <w:sz w:val="28"/>
          <w:szCs w:val="28"/>
        </w:rPr>
        <w:t xml:space="preserve">Огромная роль в работе педагогов отводится развитию личностных и поведенческих качеств. Для наших воспитанников характерны: физическая агрессия по отношению </w:t>
      </w:r>
      <w:r>
        <w:rPr>
          <w:rFonts w:ascii="Arial" w:hAnsi="Arial" w:cs="Arial"/>
          <w:sz w:val="28"/>
          <w:szCs w:val="28"/>
        </w:rPr>
        <w:t>друг к другу</w:t>
      </w:r>
      <w:r w:rsidRPr="00347BCA">
        <w:rPr>
          <w:rFonts w:ascii="Arial" w:hAnsi="Arial" w:cs="Arial"/>
          <w:sz w:val="28"/>
          <w:szCs w:val="28"/>
        </w:rPr>
        <w:t>, неуважительное отношение к старшим, сквернословие</w:t>
      </w:r>
      <w:r>
        <w:rPr>
          <w:rFonts w:ascii="Arial" w:hAnsi="Arial" w:cs="Arial"/>
          <w:sz w:val="28"/>
          <w:szCs w:val="28"/>
        </w:rPr>
        <w:t xml:space="preserve">. </w:t>
      </w:r>
      <w:r w:rsidRPr="00347BCA">
        <w:rPr>
          <w:rFonts w:ascii="Arial" w:hAnsi="Arial" w:cs="Arial"/>
          <w:sz w:val="28"/>
          <w:szCs w:val="28"/>
        </w:rPr>
        <w:t xml:space="preserve">Работа педагогов была направлена на:  </w:t>
      </w:r>
    </w:p>
    <w:p w:rsidR="00C1344B" w:rsidRPr="00347BCA" w:rsidRDefault="00C1344B" w:rsidP="00347BC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7BCA">
        <w:rPr>
          <w:rFonts w:ascii="Arial" w:hAnsi="Arial" w:cs="Arial"/>
          <w:sz w:val="28"/>
          <w:szCs w:val="28"/>
        </w:rPr>
        <w:t xml:space="preserve">установление грамотно налаженные межличностных отношений между воспитателями и детьми, между самими детьми; </w:t>
      </w:r>
    </w:p>
    <w:p w:rsidR="00C1344B" w:rsidRPr="00347BCA" w:rsidRDefault="00C1344B" w:rsidP="00347BC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7BCA">
        <w:rPr>
          <w:rFonts w:ascii="Arial" w:hAnsi="Arial" w:cs="Arial"/>
          <w:sz w:val="28"/>
          <w:szCs w:val="28"/>
        </w:rPr>
        <w:t xml:space="preserve">организация занятости воспитанников с разумным чередованием видов деятельности; </w:t>
      </w:r>
    </w:p>
    <w:p w:rsidR="00C1344B" w:rsidRPr="00347BCA" w:rsidRDefault="00C1344B" w:rsidP="00347BC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7BCA">
        <w:rPr>
          <w:rFonts w:ascii="Arial" w:hAnsi="Arial" w:cs="Arial"/>
          <w:sz w:val="28"/>
          <w:szCs w:val="28"/>
        </w:rPr>
        <w:t>проведение ежедневной рефлексии по обсуждению отклоняющегося поведения детей.</w:t>
      </w:r>
    </w:p>
    <w:p w:rsidR="00C1344B" w:rsidRPr="00347BCA" w:rsidRDefault="00C1344B" w:rsidP="00347BCA">
      <w:pPr>
        <w:ind w:left="1068"/>
        <w:jc w:val="both"/>
        <w:rPr>
          <w:rFonts w:ascii="Arial" w:hAnsi="Arial" w:cs="Arial"/>
          <w:sz w:val="28"/>
          <w:szCs w:val="28"/>
        </w:rPr>
      </w:pPr>
    </w:p>
    <w:p w:rsidR="00C1344B" w:rsidRPr="00347BCA" w:rsidRDefault="00C1344B" w:rsidP="00E76290">
      <w:pPr>
        <w:tabs>
          <w:tab w:val="left" w:pos="3735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C1344B" w:rsidRDefault="00C1344B" w:rsidP="00E76290">
      <w:pPr>
        <w:tabs>
          <w:tab w:val="left" w:pos="3735"/>
        </w:tabs>
        <w:ind w:left="360"/>
        <w:jc w:val="both"/>
      </w:pPr>
      <w:r w:rsidRPr="00BC71F7">
        <w:rPr>
          <w:noProof/>
        </w:rPr>
        <w:pict>
          <v:shape id="Диаграмма 5" o:spid="_x0000_i1029" type="#_x0000_t75" style="width:456pt;height:268.5pt;visibility:visible">
            <v:imagedata r:id="rId8" o:title=""/>
            <o:lock v:ext="edit" aspectratio="f"/>
          </v:shape>
        </w:pict>
      </w: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Pr="000E37CF" w:rsidRDefault="00C1344B" w:rsidP="000E37CF">
      <w:pPr>
        <w:tabs>
          <w:tab w:val="left" w:pos="3735"/>
        </w:tabs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0E37CF">
        <w:rPr>
          <w:rFonts w:ascii="Arial" w:hAnsi="Arial" w:cs="Arial"/>
          <w:sz w:val="28"/>
          <w:szCs w:val="28"/>
        </w:rPr>
        <w:t xml:space="preserve">В течение года с воспитанниками проводилась не только индивидуальная работа, направленная на развитие санитарно – гигиенических, социокультурных умений и навыков, познавательных процессов,  значительное внимание уделялось групповой работе. 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  <w:r w:rsidRPr="000E37CF">
        <w:rPr>
          <w:rFonts w:ascii="Arial" w:hAnsi="Arial" w:cs="Arial"/>
          <w:sz w:val="28"/>
          <w:szCs w:val="28"/>
        </w:rPr>
        <w:t xml:space="preserve">Ежедневно проводились занятия по формированию и развитию элементарных математических представлений, по развитию речи, ознакомлению с окружающим миром по программе «Юный эколог», по воспитанию бережного отношения к здоровью по программе «Расту здоровым», по воспитанию нравственных качеств по программе «Чудесный мир сказок». </w:t>
      </w:r>
    </w:p>
    <w:p w:rsidR="00C1344B" w:rsidRPr="000E37CF" w:rsidRDefault="00C1344B" w:rsidP="00357C91">
      <w:pPr>
        <w:tabs>
          <w:tab w:val="left" w:pos="3735"/>
        </w:tabs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0E37CF">
        <w:rPr>
          <w:rFonts w:ascii="Arial" w:hAnsi="Arial" w:cs="Arial"/>
          <w:sz w:val="28"/>
          <w:szCs w:val="28"/>
        </w:rPr>
        <w:t>В выходные и праздничные дни проводились групповые занятия для организации свободного времени: конкурсы, викторины, игры, инсценировки, развлечения.</w:t>
      </w:r>
    </w:p>
    <w:p w:rsidR="00C1344B" w:rsidRPr="000E37CF" w:rsidRDefault="00C1344B" w:rsidP="00357C91">
      <w:pPr>
        <w:tabs>
          <w:tab w:val="left" w:pos="3735"/>
        </w:tabs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0E37CF">
        <w:rPr>
          <w:rFonts w:ascii="Arial" w:hAnsi="Arial" w:cs="Arial"/>
          <w:sz w:val="28"/>
          <w:szCs w:val="28"/>
        </w:rPr>
        <w:t>Следует отметить, что воспитательно – образовательная работа с детьми дошкольного возраста имеет свои специфические особенности:</w:t>
      </w:r>
    </w:p>
    <w:p w:rsidR="00C1344B" w:rsidRPr="000E37CF" w:rsidRDefault="00C1344B" w:rsidP="00D92059">
      <w:pPr>
        <w:pStyle w:val="ListParagraph"/>
        <w:numPr>
          <w:ilvl w:val="0"/>
          <w:numId w:val="12"/>
        </w:numPr>
        <w:tabs>
          <w:tab w:val="left" w:pos="3735"/>
        </w:tabs>
        <w:jc w:val="both"/>
        <w:rPr>
          <w:rFonts w:ascii="Arial" w:hAnsi="Arial" w:cs="Arial"/>
          <w:sz w:val="28"/>
          <w:szCs w:val="28"/>
        </w:rPr>
      </w:pPr>
      <w:r w:rsidRPr="000E37CF">
        <w:rPr>
          <w:rFonts w:ascii="Arial" w:hAnsi="Arial" w:cs="Arial"/>
          <w:sz w:val="28"/>
          <w:szCs w:val="28"/>
        </w:rPr>
        <w:t>Коллектив детей разновозрастной, что создает особые сложности в дифференциации задач и содержания программного материала.</w:t>
      </w:r>
    </w:p>
    <w:p w:rsidR="00C1344B" w:rsidRPr="000E37CF" w:rsidRDefault="00C1344B" w:rsidP="00D92059">
      <w:pPr>
        <w:pStyle w:val="ListParagraph"/>
        <w:numPr>
          <w:ilvl w:val="0"/>
          <w:numId w:val="12"/>
        </w:numPr>
        <w:tabs>
          <w:tab w:val="left" w:pos="3735"/>
        </w:tabs>
        <w:jc w:val="both"/>
        <w:rPr>
          <w:rFonts w:ascii="Arial" w:hAnsi="Arial" w:cs="Arial"/>
          <w:sz w:val="28"/>
          <w:szCs w:val="28"/>
        </w:rPr>
      </w:pPr>
      <w:r w:rsidRPr="000E37CF">
        <w:rPr>
          <w:rFonts w:ascii="Arial" w:hAnsi="Arial" w:cs="Arial"/>
          <w:sz w:val="28"/>
          <w:szCs w:val="28"/>
        </w:rPr>
        <w:t>В силу ослабленного здоровья дети имеют более низкую степень работоспособности.</w:t>
      </w:r>
    </w:p>
    <w:p w:rsidR="00C1344B" w:rsidRPr="000E37CF" w:rsidRDefault="00C1344B" w:rsidP="00D92059">
      <w:pPr>
        <w:pStyle w:val="ListParagraph"/>
        <w:numPr>
          <w:ilvl w:val="0"/>
          <w:numId w:val="12"/>
        </w:numPr>
        <w:tabs>
          <w:tab w:val="left" w:pos="3735"/>
        </w:tabs>
        <w:jc w:val="both"/>
        <w:rPr>
          <w:rFonts w:ascii="Arial" w:hAnsi="Arial" w:cs="Arial"/>
          <w:sz w:val="28"/>
          <w:szCs w:val="28"/>
        </w:rPr>
      </w:pPr>
      <w:r w:rsidRPr="000E37CF">
        <w:rPr>
          <w:rFonts w:ascii="Arial" w:hAnsi="Arial" w:cs="Arial"/>
          <w:sz w:val="28"/>
          <w:szCs w:val="28"/>
        </w:rPr>
        <w:t xml:space="preserve"> Детский коллектив кратковременный, что также имеет значение для организации работы.</w:t>
      </w:r>
    </w:p>
    <w:p w:rsidR="00C1344B" w:rsidRPr="000E37CF" w:rsidRDefault="00C1344B" w:rsidP="000E37CF">
      <w:pPr>
        <w:spacing w:before="100" w:beforeAutospacing="1" w:after="100" w:afterAutospacing="1"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0E37CF">
        <w:rPr>
          <w:rFonts w:ascii="Arial" w:hAnsi="Arial" w:cs="Arial"/>
          <w:sz w:val="28"/>
          <w:szCs w:val="28"/>
        </w:rPr>
        <w:t>Анализируя и оценивая качество педагогического процесса можно отметить, что общие цели работы учреждения и конкретные задачи по их реализации, стоящие перед коллективом выполнены.</w:t>
      </w:r>
    </w:p>
    <w:p w:rsidR="00C1344B" w:rsidRDefault="00C1344B" w:rsidP="000E37CF">
      <w:pPr>
        <w:spacing w:before="100" w:beforeAutospacing="1" w:after="100" w:afterAutospacing="1" w:line="240" w:lineRule="auto"/>
        <w:jc w:val="both"/>
      </w:pPr>
    </w:p>
    <w:p w:rsidR="00C1344B" w:rsidRDefault="00C1344B" w:rsidP="000E37CF">
      <w:pPr>
        <w:spacing w:before="100" w:beforeAutospacing="1" w:after="100" w:afterAutospacing="1" w:line="240" w:lineRule="auto"/>
        <w:jc w:val="both"/>
      </w:pPr>
    </w:p>
    <w:p w:rsidR="00C1344B" w:rsidRPr="004A32C5" w:rsidRDefault="00C1344B" w:rsidP="004A32C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</w:t>
      </w:r>
      <w:r w:rsidRPr="004A32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C1344B" w:rsidRPr="000E37CF" w:rsidRDefault="00C1344B" w:rsidP="004A32C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E37CF">
        <w:rPr>
          <w:rFonts w:ascii="Arial" w:hAnsi="Arial" w:cs="Arial"/>
          <w:sz w:val="24"/>
          <w:szCs w:val="24"/>
        </w:rPr>
        <w:t>Воспитатель  - это самый главный человек</w:t>
      </w:r>
      <w:r>
        <w:rPr>
          <w:rFonts w:ascii="Arial" w:hAnsi="Arial" w:cs="Arial"/>
          <w:sz w:val="24"/>
          <w:szCs w:val="24"/>
        </w:rPr>
        <w:t xml:space="preserve"> для воспитанника в группе</w:t>
      </w:r>
      <w:r w:rsidRPr="000E37CF">
        <w:rPr>
          <w:rFonts w:ascii="Arial" w:hAnsi="Arial" w:cs="Arial"/>
          <w:sz w:val="24"/>
          <w:szCs w:val="24"/>
        </w:rPr>
        <w:t xml:space="preserve">, потому что именно на нем лежит ответственность за все, что происходит  в его группе. Поведение детей,  чистота, организация досуга, коррекционная работа - вот  неполный перечень ключевых направлений работы воспитателя. И кроме ответственности за жизнь и здоровье детей, на воспитателе </w:t>
      </w:r>
      <w:r>
        <w:rPr>
          <w:rFonts w:ascii="Arial" w:hAnsi="Arial" w:cs="Arial"/>
          <w:sz w:val="24"/>
          <w:szCs w:val="24"/>
        </w:rPr>
        <w:t>лежит</w:t>
      </w:r>
      <w:r w:rsidRPr="000E37CF">
        <w:rPr>
          <w:rFonts w:ascii="Arial" w:hAnsi="Arial" w:cs="Arial"/>
          <w:sz w:val="24"/>
          <w:szCs w:val="24"/>
        </w:rPr>
        <w:t xml:space="preserve"> большая ответственность за души детей.</w:t>
      </w:r>
    </w:p>
    <w:p w:rsidR="00C1344B" w:rsidRPr="000E37CF" w:rsidRDefault="00C1344B" w:rsidP="004A32C5">
      <w:pPr>
        <w:tabs>
          <w:tab w:val="left" w:pos="3735"/>
        </w:tabs>
        <w:spacing w:line="360" w:lineRule="auto"/>
        <w:ind w:left="360"/>
        <w:jc w:val="both"/>
        <w:rPr>
          <w:rFonts w:ascii="Arial" w:hAnsi="Arial" w:cs="Arial"/>
        </w:rPr>
      </w:pP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Default="00C1344B" w:rsidP="00E76290">
      <w:pPr>
        <w:tabs>
          <w:tab w:val="left" w:pos="3735"/>
        </w:tabs>
        <w:ind w:left="360"/>
        <w:jc w:val="both"/>
      </w:pPr>
    </w:p>
    <w:p w:rsidR="00C1344B" w:rsidRDefault="00C1344B" w:rsidP="00E76290">
      <w:pPr>
        <w:tabs>
          <w:tab w:val="left" w:pos="3735"/>
        </w:tabs>
        <w:ind w:left="360"/>
        <w:jc w:val="both"/>
      </w:pPr>
    </w:p>
    <w:sectPr w:rsidR="00C1344B" w:rsidSect="0087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2A57"/>
    <w:multiLevelType w:val="hybridMultilevel"/>
    <w:tmpl w:val="6D8AA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C55DB"/>
    <w:multiLevelType w:val="hybridMultilevel"/>
    <w:tmpl w:val="4C5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C75BF"/>
    <w:multiLevelType w:val="hybridMultilevel"/>
    <w:tmpl w:val="CA1877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A0EB6"/>
    <w:multiLevelType w:val="hybridMultilevel"/>
    <w:tmpl w:val="2070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F2B09"/>
    <w:multiLevelType w:val="hybridMultilevel"/>
    <w:tmpl w:val="4A4828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C1937"/>
    <w:multiLevelType w:val="hybridMultilevel"/>
    <w:tmpl w:val="1F348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64E8593B"/>
    <w:multiLevelType w:val="hybridMultilevel"/>
    <w:tmpl w:val="DB90C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36FBB"/>
    <w:multiLevelType w:val="hybridMultilevel"/>
    <w:tmpl w:val="319ED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F34261"/>
    <w:multiLevelType w:val="hybridMultilevel"/>
    <w:tmpl w:val="AE547C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676F62"/>
    <w:multiLevelType w:val="hybridMultilevel"/>
    <w:tmpl w:val="C65EB1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3263F7"/>
    <w:multiLevelType w:val="hybridMultilevel"/>
    <w:tmpl w:val="AF02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1276C8"/>
    <w:multiLevelType w:val="hybridMultilevel"/>
    <w:tmpl w:val="374A7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8B5"/>
    <w:rsid w:val="000E37CF"/>
    <w:rsid w:val="000E43CC"/>
    <w:rsid w:val="00103831"/>
    <w:rsid w:val="001B582D"/>
    <w:rsid w:val="00347BCA"/>
    <w:rsid w:val="00357C91"/>
    <w:rsid w:val="00387AF9"/>
    <w:rsid w:val="004A32C5"/>
    <w:rsid w:val="004B4D35"/>
    <w:rsid w:val="005B6FDB"/>
    <w:rsid w:val="005D2304"/>
    <w:rsid w:val="00796CF6"/>
    <w:rsid w:val="007B057B"/>
    <w:rsid w:val="007E720C"/>
    <w:rsid w:val="008700DA"/>
    <w:rsid w:val="009205E8"/>
    <w:rsid w:val="00946935"/>
    <w:rsid w:val="009E5EC1"/>
    <w:rsid w:val="00BC71F7"/>
    <w:rsid w:val="00C05C00"/>
    <w:rsid w:val="00C1344B"/>
    <w:rsid w:val="00C20435"/>
    <w:rsid w:val="00CB38B5"/>
    <w:rsid w:val="00D2358A"/>
    <w:rsid w:val="00D92059"/>
    <w:rsid w:val="00DC29BF"/>
    <w:rsid w:val="00E7464E"/>
    <w:rsid w:val="00E76290"/>
    <w:rsid w:val="00EF3C40"/>
    <w:rsid w:val="00F219D2"/>
    <w:rsid w:val="00FA2A13"/>
    <w:rsid w:val="00FD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D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582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9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CF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D2358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">
    <w:name w:val="Стиль"/>
    <w:uiPriority w:val="99"/>
    <w:rsid w:val="00D2358A"/>
    <w:pPr>
      <w:widowControl w:val="0"/>
      <w:suppressAutoHyphens/>
      <w:autoSpaceDE w:val="0"/>
    </w:pPr>
    <w:rPr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D235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D235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9</Pages>
  <Words>1190</Words>
  <Characters>6789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Computer</cp:lastModifiedBy>
  <cp:revision>9</cp:revision>
  <cp:lastPrinted>2008-10-19T19:08:00Z</cp:lastPrinted>
  <dcterms:created xsi:type="dcterms:W3CDTF">2015-01-04T13:11:00Z</dcterms:created>
  <dcterms:modified xsi:type="dcterms:W3CDTF">2008-10-19T19:12:00Z</dcterms:modified>
</cp:coreProperties>
</file>