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C5" w:rsidRPr="002E5887" w:rsidRDefault="007108C5" w:rsidP="007108C5">
      <w:pPr>
        <w:tabs>
          <w:tab w:val="left" w:pos="98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11430</wp:posOffset>
            </wp:positionV>
            <wp:extent cx="1741170" cy="2297430"/>
            <wp:effectExtent l="19050" t="0" r="0" b="0"/>
            <wp:wrapNone/>
            <wp:docPr id="2" name="Рисунок 2" descr="J023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outlineLvl w:val="0"/>
        <w:rPr>
          <w:rFonts w:ascii="Comic Sans MS" w:hAnsi="Comic Sans MS"/>
          <w:sz w:val="48"/>
          <w:szCs w:val="48"/>
        </w:rPr>
      </w:pPr>
    </w:p>
    <w:p w:rsidR="007108C5" w:rsidRDefault="007108C5" w:rsidP="007108C5">
      <w:pPr>
        <w:tabs>
          <w:tab w:val="left" w:pos="989"/>
        </w:tabs>
        <w:jc w:val="center"/>
        <w:outlineLvl w:val="0"/>
        <w:rPr>
          <w:rFonts w:ascii="Comic Sans MS" w:hAnsi="Comic Sans MS"/>
          <w:sz w:val="48"/>
          <w:szCs w:val="48"/>
        </w:rPr>
      </w:pPr>
    </w:p>
    <w:p w:rsidR="007108C5" w:rsidRPr="00833E92" w:rsidRDefault="007108C5" w:rsidP="007108C5">
      <w:pPr>
        <w:tabs>
          <w:tab w:val="left" w:pos="989"/>
        </w:tabs>
        <w:jc w:val="center"/>
        <w:outlineLvl w:val="0"/>
        <w:rPr>
          <w:rFonts w:ascii="Comic Sans MS" w:hAnsi="Comic Sans MS"/>
          <w:sz w:val="48"/>
          <w:szCs w:val="48"/>
        </w:rPr>
      </w:pPr>
      <w:r w:rsidRPr="00833E92">
        <w:rPr>
          <w:rFonts w:ascii="Comic Sans MS" w:hAnsi="Comic Sans MS"/>
          <w:sz w:val="48"/>
          <w:szCs w:val="48"/>
        </w:rPr>
        <w:t>Проект</w:t>
      </w:r>
    </w:p>
    <w:p w:rsidR="007108C5" w:rsidRPr="00833E92" w:rsidRDefault="007108C5" w:rsidP="007108C5">
      <w:pPr>
        <w:tabs>
          <w:tab w:val="left" w:pos="989"/>
        </w:tabs>
        <w:jc w:val="center"/>
        <w:rPr>
          <w:rFonts w:ascii="Comic Sans MS" w:hAnsi="Comic Sans MS"/>
          <w:sz w:val="48"/>
          <w:szCs w:val="48"/>
        </w:rPr>
      </w:pPr>
      <w:r w:rsidRPr="00833E92">
        <w:rPr>
          <w:rFonts w:ascii="Comic Sans MS" w:hAnsi="Comic Sans MS"/>
          <w:sz w:val="48"/>
          <w:szCs w:val="48"/>
        </w:rPr>
        <w:t xml:space="preserve">для детей </w:t>
      </w:r>
      <w:r>
        <w:rPr>
          <w:rFonts w:ascii="Comic Sans MS" w:hAnsi="Comic Sans MS"/>
          <w:sz w:val="48"/>
          <w:szCs w:val="48"/>
        </w:rPr>
        <w:t xml:space="preserve">подготовительной </w:t>
      </w:r>
      <w:r w:rsidRPr="00833E92">
        <w:rPr>
          <w:rFonts w:ascii="Comic Sans MS" w:hAnsi="Comic Sans MS"/>
          <w:sz w:val="48"/>
          <w:szCs w:val="48"/>
        </w:rPr>
        <w:t>группы</w:t>
      </w:r>
    </w:p>
    <w:p w:rsidR="007108C5" w:rsidRDefault="002C6AAB" w:rsidP="007108C5">
      <w:pPr>
        <w:tabs>
          <w:tab w:val="left" w:pos="989"/>
        </w:tabs>
        <w:jc w:val="center"/>
        <w:outlineLvl w:val="0"/>
        <w:rPr>
          <w:sz w:val="28"/>
          <w:szCs w:val="28"/>
        </w:rPr>
      </w:pPr>
      <w:r w:rsidRPr="002C6AAB">
        <w:rPr>
          <w:rFonts w:ascii="Comic Sans MS" w:hAnsi="Comic Sans MS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8pt;height:5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Улыбка&quot;"/>
          </v:shape>
        </w:pict>
      </w:r>
    </w:p>
    <w:p w:rsidR="007108C5" w:rsidRDefault="007108C5" w:rsidP="007108C5">
      <w:pPr>
        <w:tabs>
          <w:tab w:val="left" w:pos="989"/>
        </w:tabs>
        <w:jc w:val="center"/>
        <w:outlineLvl w:val="0"/>
        <w:rPr>
          <w:sz w:val="28"/>
          <w:szCs w:val="28"/>
        </w:rPr>
      </w:pPr>
    </w:p>
    <w:p w:rsidR="007108C5" w:rsidRPr="0004150D" w:rsidRDefault="007108C5" w:rsidP="0004150D">
      <w:pPr>
        <w:tabs>
          <w:tab w:val="left" w:pos="98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5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262255</wp:posOffset>
            </wp:positionV>
            <wp:extent cx="1889760" cy="2205990"/>
            <wp:effectExtent l="19050" t="0" r="0" b="0"/>
            <wp:wrapNone/>
            <wp:docPr id="4" name="Рисунок 4" descr="J023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50D" w:rsidRPr="0004150D">
        <w:rPr>
          <w:rFonts w:ascii="Times New Roman" w:hAnsi="Times New Roman" w:cs="Times New Roman"/>
          <w:sz w:val="28"/>
          <w:szCs w:val="28"/>
        </w:rPr>
        <w:t>Мансурова Юлия Сергеевна</w:t>
      </w:r>
    </w:p>
    <w:p w:rsidR="007108C5" w:rsidRDefault="007108C5" w:rsidP="007108C5">
      <w:pPr>
        <w:tabs>
          <w:tab w:val="left" w:pos="98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108C5" w:rsidRDefault="007108C5" w:rsidP="007108C5">
      <w:pPr>
        <w:tabs>
          <w:tab w:val="left" w:pos="989"/>
        </w:tabs>
        <w:jc w:val="center"/>
        <w:outlineLvl w:val="0"/>
        <w:rPr>
          <w:sz w:val="28"/>
          <w:szCs w:val="28"/>
        </w:rPr>
      </w:pPr>
    </w:p>
    <w:p w:rsidR="007108C5" w:rsidRPr="00637C8F" w:rsidRDefault="007108C5" w:rsidP="007108C5">
      <w:pPr>
        <w:tabs>
          <w:tab w:val="left" w:pos="989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73660</wp:posOffset>
            </wp:positionV>
            <wp:extent cx="1432560" cy="1863090"/>
            <wp:effectExtent l="19050" t="0" r="0" b="0"/>
            <wp:wrapTight wrapText="bothSides">
              <wp:wrapPolygon edited="0">
                <wp:start x="862" y="221"/>
                <wp:lineTo x="-287" y="3755"/>
                <wp:lineTo x="-287" y="5080"/>
                <wp:lineTo x="2011" y="7288"/>
                <wp:lineTo x="3160" y="7288"/>
                <wp:lineTo x="4596" y="10822"/>
                <wp:lineTo x="7468" y="14356"/>
                <wp:lineTo x="6894" y="18994"/>
                <wp:lineTo x="12638" y="20982"/>
                <wp:lineTo x="15511" y="20982"/>
                <wp:lineTo x="18383" y="20982"/>
                <wp:lineTo x="20394" y="19436"/>
                <wp:lineTo x="20394" y="18110"/>
                <wp:lineTo x="18670" y="17890"/>
                <wp:lineTo x="18096" y="14356"/>
                <wp:lineTo x="21543" y="11264"/>
                <wp:lineTo x="21543" y="8834"/>
                <wp:lineTo x="15223" y="7288"/>
                <wp:lineTo x="7181" y="7288"/>
                <wp:lineTo x="6606" y="3534"/>
                <wp:lineTo x="5457" y="2429"/>
                <wp:lineTo x="2585" y="221"/>
                <wp:lineTo x="862" y="221"/>
              </wp:wrapPolygon>
            </wp:wrapTight>
            <wp:docPr id="3" name="Рисунок 3" descr="J023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Default="007108C5" w:rsidP="007108C5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7108C5" w:rsidRPr="0089050E" w:rsidRDefault="007108C5" w:rsidP="007108C5">
      <w:pPr>
        <w:tabs>
          <w:tab w:val="left" w:pos="6770"/>
        </w:tabs>
        <w:jc w:val="center"/>
        <w:rPr>
          <w:b/>
          <w:sz w:val="32"/>
          <w:szCs w:val="28"/>
        </w:rPr>
      </w:pPr>
      <w:r w:rsidRPr="0089050E">
        <w:rPr>
          <w:b/>
          <w:sz w:val="32"/>
          <w:szCs w:val="28"/>
        </w:rPr>
        <w:lastRenderedPageBreak/>
        <w:t>Актуальность</w:t>
      </w:r>
    </w:p>
    <w:p w:rsidR="007108C5" w:rsidRPr="0041070C" w:rsidRDefault="007108C5" w:rsidP="007108C5">
      <w:pPr>
        <w:pStyle w:val="a3"/>
        <w:jc w:val="both"/>
        <w:rPr>
          <w:sz w:val="28"/>
          <w:szCs w:val="28"/>
        </w:rPr>
      </w:pPr>
      <w:r w:rsidRPr="0041070C">
        <w:rPr>
          <w:b/>
          <w:bCs/>
          <w:sz w:val="28"/>
          <w:szCs w:val="28"/>
        </w:rPr>
        <w:t>Эмоции</w:t>
      </w:r>
      <w:r w:rsidRPr="0041070C">
        <w:rPr>
          <w:sz w:val="28"/>
          <w:szCs w:val="28"/>
        </w:rPr>
        <w:t xml:space="preserve"> - особый класс субъективных психологических состояний, отражающих в форме непосредственных переживаний, ощущений приятного или неприятного, отношения человека к миру и людям, процесс и результат его практической деятельности. К классу эмоций относятся настроения, чувства, аффекты, страсти, стрессы. Это так называемые "чистые" эмоции. Они включены во все психические процессы и состояния человека. Любые проявления его активности сопровождаются эмоциональными переживаниями. У</w:t>
      </w:r>
      <w:r w:rsidRPr="0041070C">
        <w:rPr>
          <w:i/>
          <w:iCs/>
          <w:sz w:val="28"/>
          <w:szCs w:val="28"/>
        </w:rPr>
        <w:t xml:space="preserve"> </w:t>
      </w:r>
      <w:r w:rsidRPr="0041070C">
        <w:rPr>
          <w:sz w:val="28"/>
          <w:szCs w:val="28"/>
        </w:rPr>
        <w:t xml:space="preserve">человека главная функция эмоций состоит в том, что благодаря эмоциям мы лучше понимаем друг друга, не пользуясь речью, судить о состоянии друг друга и лучше </w:t>
      </w:r>
      <w:proofErr w:type="spellStart"/>
      <w:r w:rsidRPr="0041070C">
        <w:rPr>
          <w:sz w:val="28"/>
          <w:szCs w:val="28"/>
        </w:rPr>
        <w:t>преднастраиваться</w:t>
      </w:r>
      <w:proofErr w:type="spellEnd"/>
      <w:r w:rsidRPr="0041070C">
        <w:rPr>
          <w:sz w:val="28"/>
          <w:szCs w:val="28"/>
        </w:rPr>
        <w:t xml:space="preserve"> на совместную деятельность и общение.  Жизнь без эмоций так же невозможна, как и без ощущений. В результате эволюции человека эмоции возникли как средство, при помощи которого живые существа устанавливают значимость тех или иных условий для удовлетворения актуальных для них потребностей.</w:t>
      </w:r>
    </w:p>
    <w:p w:rsidR="007108C5" w:rsidRPr="0041070C" w:rsidRDefault="007108C5" w:rsidP="007108C5">
      <w:pPr>
        <w:pStyle w:val="a3"/>
        <w:ind w:firstLine="708"/>
        <w:jc w:val="both"/>
        <w:rPr>
          <w:sz w:val="28"/>
          <w:szCs w:val="28"/>
        </w:rPr>
      </w:pPr>
      <w:r w:rsidRPr="0041070C">
        <w:rPr>
          <w:sz w:val="28"/>
          <w:szCs w:val="28"/>
        </w:rPr>
        <w:t>В последние годы происходит активное реформирование системы дошкольного воспитания: появляются новые программы дошкольного воспитания, разрабатываются оригинальные методические материалы. На фоне этих изменений развитию эмоциональной сферы ребенка не всегда уделяется достаточное внимание в отличие от его интеллектуального развития. Ведь эмоции воздействуют на все компоненты познания: на ощущения, восприятие, воображение, память и мышление. В процессе роста происходит изменения в эмоциональной сфере ребенка. Меняются его взгляды на мир и отношения с окружающими. Способность ребенка сознавать и контролировать свои эмоции возрастает. Но сама по себе эмоциональная сфера качественно не развивается. Её необходимо развивать.</w:t>
      </w:r>
    </w:p>
    <w:p w:rsidR="007108C5" w:rsidRPr="0041070C" w:rsidRDefault="007108C5" w:rsidP="007108C5">
      <w:pPr>
        <w:pStyle w:val="a3"/>
        <w:ind w:firstLine="708"/>
        <w:jc w:val="both"/>
        <w:rPr>
          <w:sz w:val="28"/>
          <w:szCs w:val="28"/>
        </w:rPr>
      </w:pPr>
      <w:r w:rsidRPr="0041070C">
        <w:rPr>
          <w:sz w:val="28"/>
          <w:szCs w:val="28"/>
        </w:rPr>
        <w:t xml:space="preserve">Замыкаясь на телевизорах, компьютерах, дети стали меньше общаться с взрослыми,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актуально и важна. Общение с взрослыми в значительной степени обогащает чувственные взгляды на мир и отношения с окружающими. Эмоциональное развитие дошкольника неразрывно </w:t>
      </w:r>
      <w:proofErr w:type="gramStart"/>
      <w:r w:rsidRPr="0041070C">
        <w:rPr>
          <w:sz w:val="28"/>
          <w:szCs w:val="28"/>
        </w:rPr>
        <w:t>связан</w:t>
      </w:r>
      <w:proofErr w:type="gramEnd"/>
      <w:r w:rsidRPr="0041070C">
        <w:rPr>
          <w:sz w:val="28"/>
          <w:szCs w:val="28"/>
        </w:rPr>
        <w:t xml:space="preserve"> с социализацией.</w:t>
      </w:r>
    </w:p>
    <w:p w:rsidR="007108C5" w:rsidRPr="0041070C" w:rsidRDefault="007108C5" w:rsidP="007108C5">
      <w:pPr>
        <w:pStyle w:val="a3"/>
        <w:jc w:val="both"/>
        <w:rPr>
          <w:sz w:val="28"/>
          <w:szCs w:val="28"/>
        </w:rPr>
      </w:pPr>
      <w:r w:rsidRPr="0041070C">
        <w:rPr>
          <w:sz w:val="28"/>
          <w:szCs w:val="28"/>
        </w:rPr>
        <w:t>Наверное, мы все хотим видеть своих ребят счастливыми, улыбающимися, умеющими общаться с окружающими. Не всегда это получается. Задача педагога  помочь ребенку разобраться с основными проблемами общения, большое внимание уделять умению общаться, понимать чувства других людей, сочувствовать им, адекватно реагировать в сложных ситуациях, находить выход из конфликта, т.е. научить детей умению управлять своим поведением.</w:t>
      </w:r>
    </w:p>
    <w:p w:rsidR="007108C5" w:rsidRPr="0041070C" w:rsidRDefault="007108C5" w:rsidP="007108C5">
      <w:pPr>
        <w:pStyle w:val="a3"/>
        <w:jc w:val="both"/>
        <w:rPr>
          <w:sz w:val="28"/>
          <w:szCs w:val="28"/>
        </w:rPr>
      </w:pPr>
      <w:r w:rsidRPr="0041070C">
        <w:rPr>
          <w:sz w:val="28"/>
          <w:szCs w:val="28"/>
        </w:rPr>
        <w:lastRenderedPageBreak/>
        <w:t>Основой коррекции эмоциональных процессов и состояний детей, развития у них эмоционального контроля является обучение ребенка созданию особой психологической атмосферы, благоприятным образом сказывающейся на его эмоциональном состоянии, настрое чувств и мыслей, а тем самым на характере его действий и поступков.</w:t>
      </w:r>
    </w:p>
    <w:p w:rsidR="007108C5" w:rsidRPr="0041070C" w:rsidRDefault="007108C5" w:rsidP="007108C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1070C">
        <w:rPr>
          <w:sz w:val="28"/>
          <w:szCs w:val="28"/>
        </w:rPr>
        <w:t>Если ребенок будет уметь управлять свои эмоциональным состоянием, это будет являться важнейшим условием дружественного и плодотворного общения с окружающими.</w:t>
      </w:r>
      <w:proofErr w:type="gramEnd"/>
      <w:r w:rsidRPr="0041070C">
        <w:rPr>
          <w:sz w:val="28"/>
          <w:szCs w:val="28"/>
        </w:rPr>
        <w:t xml:space="preserve"> Т.е. если дети </w:t>
      </w:r>
      <w:proofErr w:type="gramStart"/>
      <w:r w:rsidRPr="0041070C">
        <w:rPr>
          <w:sz w:val="28"/>
          <w:szCs w:val="28"/>
        </w:rPr>
        <w:t>будут уметь контролировать свои эмоции и</w:t>
      </w:r>
      <w:proofErr w:type="gramEnd"/>
      <w:r w:rsidRPr="0041070C">
        <w:rPr>
          <w:sz w:val="28"/>
          <w:szCs w:val="28"/>
        </w:rPr>
        <w:t xml:space="preserve"> будут уметь общаться с окружающими, создастся в группе особая эмоциональная атмосфера, которая благотворно действует на психику ребенка.</w:t>
      </w:r>
    </w:p>
    <w:p w:rsidR="007108C5" w:rsidRPr="007108C5" w:rsidRDefault="007108C5" w:rsidP="007108C5">
      <w:pPr>
        <w:tabs>
          <w:tab w:val="left" w:pos="9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b/>
          <w:sz w:val="28"/>
          <w:szCs w:val="28"/>
        </w:rPr>
        <w:t>Проект « Улыбка».</w:t>
      </w:r>
    </w:p>
    <w:p w:rsidR="007108C5" w:rsidRPr="007108C5" w:rsidRDefault="007108C5" w:rsidP="007108C5">
      <w:pPr>
        <w:tabs>
          <w:tab w:val="left" w:pos="989"/>
        </w:tabs>
        <w:rPr>
          <w:rFonts w:ascii="Times New Roman" w:hAnsi="Times New Roman" w:cs="Times New Roman"/>
          <w:b/>
          <w:sz w:val="28"/>
          <w:szCs w:val="28"/>
        </w:rPr>
      </w:pPr>
      <w:r w:rsidRPr="007108C5">
        <w:rPr>
          <w:rFonts w:ascii="Times New Roman" w:hAnsi="Times New Roman" w:cs="Times New Roman"/>
          <w:b/>
          <w:sz w:val="28"/>
          <w:szCs w:val="28"/>
        </w:rPr>
        <w:t>Цель:</w:t>
      </w:r>
      <w:r w:rsidRPr="0071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1.Развитие социально – эмоциональной сферы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2.Воспитание детей активного проявления эмоциональной отзывчивости к окружающим.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3.Освоение культуры общения с взрослыми и сверстниками.</w:t>
      </w:r>
    </w:p>
    <w:p w:rsidR="007108C5" w:rsidRPr="007108C5" w:rsidRDefault="007108C5" w:rsidP="007108C5">
      <w:pPr>
        <w:tabs>
          <w:tab w:val="left" w:pos="98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 xml:space="preserve">    </w:t>
      </w:r>
      <w:r w:rsidRPr="007108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1. Учить детей «прочитывать» эмоции в мимике, жестах, интонации речи и соответственно реагировать.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2. Осваивать культуру поведения в общественных местах.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 xml:space="preserve">1.Вводная беседа: 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-Ребята, скажите мне, пожалуйста, что такое эмоции?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 А что вам больше всего нравится, грустить или радоваться?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А вы в цирке были?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-Вам понравилось?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-Какое настроение у вас было настроение?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-Давайте, солнечного зайчика попускаем.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-А что это такое у вас на лицах?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lastRenderedPageBreak/>
        <w:t>-А что такое улыбка?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-Как вы думаете, люди всегда улыбаются?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-А вы хотите узнать, почему мы улыбаемся?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-Тогда нам нужно отправиться в «Царство улыбки», но у нас нет денег и дороги мы туда не знаем.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-Как вы думаете, где может находиться «Царство улыбки».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-А у нас в группе может быть «Царство улыбки».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-Что нужно для этого сделать. (Собрать весёлые картинки, смешные игрушки, написать смешные истории и т.д.).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-Значит, мы у себя в группе создадим « Царство улыбки».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-Ребята, а к нам зайдёт грустный человек, как мы сможем поднять ему настроение? (Подарить подарок, поиграть, рассказать сказку).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-А если мы сочиним весёлое стихотворение, ему станет весело?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- Значит, мы  с вами сочиним весёлые стихотворения, а потом позовём к себе гостей и устроим праздник. Будем им читать стихи, дарить подарки, расскажем им все, что мы узнали про улыбку. Подарим им хорошее настроение и пожелаем им никогда не грустить.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2.Оповестить родителей о проведении проекта «Улыбка». С помощью родителей оформляем фотоальбом, собираем коллекцию смешных игрушек.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3. Вместе с родителями и детьми  рисуем и создаём коллаж – «План – схему» проведения проекта и вывешиваем её на видном  месте.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4</w:t>
      </w:r>
      <w:r w:rsidRPr="007108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108C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7108C5">
        <w:rPr>
          <w:rFonts w:ascii="Times New Roman" w:hAnsi="Times New Roman" w:cs="Times New Roman"/>
          <w:sz w:val="28"/>
          <w:szCs w:val="28"/>
        </w:rPr>
        <w:t xml:space="preserve"> исполнение песни» Крошка Енот», подбор весёлой детской музыки.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108C5">
        <w:rPr>
          <w:rFonts w:ascii="Times New Roman" w:hAnsi="Times New Roman" w:cs="Times New Roman"/>
          <w:b/>
          <w:sz w:val="28"/>
          <w:szCs w:val="28"/>
        </w:rPr>
        <w:t xml:space="preserve">   Педагог по </w:t>
      </w:r>
      <w:proofErr w:type="spellStart"/>
      <w:r w:rsidRPr="007108C5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7108C5">
        <w:rPr>
          <w:rFonts w:ascii="Times New Roman" w:hAnsi="Times New Roman" w:cs="Times New Roman"/>
          <w:b/>
          <w:sz w:val="28"/>
          <w:szCs w:val="28"/>
        </w:rPr>
        <w:t>:</w:t>
      </w:r>
      <w:r w:rsidRPr="007108C5">
        <w:rPr>
          <w:rFonts w:ascii="Times New Roman" w:hAnsi="Times New Roman" w:cs="Times New Roman"/>
          <w:sz w:val="28"/>
          <w:szCs w:val="28"/>
        </w:rPr>
        <w:t xml:space="preserve"> оформление альбома с рисунками об улыбки.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Работа с детьми (основная часть проекта).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08C5">
        <w:rPr>
          <w:rFonts w:ascii="Times New Roman" w:hAnsi="Times New Roman" w:cs="Times New Roman"/>
          <w:sz w:val="28"/>
          <w:szCs w:val="28"/>
        </w:rPr>
        <w:t>.Собираем материал: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изучаем с детьми план- схему;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создаём коллекцию смешных фигурок;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сочиняем сказку « Приключение  принцессы  Улыбки»;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lastRenderedPageBreak/>
        <w:t>подбираем картинки, фотографии на которых изображены улыбающиеся, радостные люди, звери;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напишем слова синонимы к слову улыбка;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сочиним стихи;</w:t>
      </w:r>
    </w:p>
    <w:p w:rsidR="007108C5" w:rsidRPr="007108C5" w:rsidRDefault="007108C5" w:rsidP="007108C5">
      <w:pPr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создаём копилку добрых дел</w:t>
      </w:r>
    </w:p>
    <w:p w:rsidR="007108C5" w:rsidRPr="007108C5" w:rsidRDefault="007108C5" w:rsidP="007108C5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08C5">
        <w:rPr>
          <w:rFonts w:ascii="Times New Roman" w:hAnsi="Times New Roman" w:cs="Times New Roman"/>
          <w:sz w:val="28"/>
          <w:szCs w:val="28"/>
        </w:rPr>
        <w:t>. Провожу:</w:t>
      </w:r>
    </w:p>
    <w:p w:rsidR="007108C5" w:rsidRPr="007108C5" w:rsidRDefault="007108C5" w:rsidP="007108C5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цикл бесед о том, что нужно, для того чтобы человек всегда улыбался;</w:t>
      </w:r>
    </w:p>
    <w:p w:rsidR="007108C5" w:rsidRPr="007108C5" w:rsidRDefault="007108C5" w:rsidP="007108C5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игры занятия;</w:t>
      </w:r>
    </w:p>
    <w:p w:rsidR="007108C5" w:rsidRPr="007108C5" w:rsidRDefault="007108C5" w:rsidP="007108C5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показываем кукольный театр для детей младших групп, по сказке « Теремок».</w:t>
      </w:r>
    </w:p>
    <w:p w:rsidR="007108C5" w:rsidRPr="007108C5" w:rsidRDefault="007108C5" w:rsidP="007108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08C5">
        <w:rPr>
          <w:rFonts w:ascii="Times New Roman" w:hAnsi="Times New Roman" w:cs="Times New Roman"/>
          <w:sz w:val="28"/>
          <w:szCs w:val="28"/>
        </w:rPr>
        <w:t>.Самостоятельные  творческие работы родителей и детей:</w:t>
      </w:r>
    </w:p>
    <w:p w:rsidR="007108C5" w:rsidRPr="007108C5" w:rsidRDefault="007108C5" w:rsidP="007108C5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оформить альбом с рисунками детей;</w:t>
      </w:r>
    </w:p>
    <w:p w:rsidR="007108C5" w:rsidRPr="007108C5" w:rsidRDefault="007108C5" w:rsidP="007108C5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оформить коробку добрых дел;</w:t>
      </w:r>
    </w:p>
    <w:p w:rsidR="007108C5" w:rsidRPr="007108C5" w:rsidRDefault="007108C5" w:rsidP="007108C5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C5">
        <w:rPr>
          <w:rFonts w:ascii="Times New Roman" w:hAnsi="Times New Roman" w:cs="Times New Roman"/>
          <w:sz w:val="28"/>
          <w:szCs w:val="28"/>
        </w:rPr>
        <w:t>составить книгу со стихами детей.</w:t>
      </w:r>
    </w:p>
    <w:p w:rsidR="007108C5" w:rsidRPr="007108C5" w:rsidRDefault="007108C5" w:rsidP="007108C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08C5">
        <w:rPr>
          <w:rFonts w:ascii="Times New Roman" w:hAnsi="Times New Roman" w:cs="Times New Roman"/>
          <w:sz w:val="28"/>
          <w:szCs w:val="28"/>
        </w:rPr>
        <w:t xml:space="preserve">. Подведение итогов: выступление на педсовете.        </w:t>
      </w:r>
    </w:p>
    <w:p w:rsidR="007108C5" w:rsidRPr="007108C5" w:rsidRDefault="007108C5" w:rsidP="007108C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154305</wp:posOffset>
            </wp:positionV>
            <wp:extent cx="2045335" cy="1494790"/>
            <wp:effectExtent l="285750" t="266700" r="316865" b="257810"/>
            <wp:wrapTight wrapText="bothSides">
              <wp:wrapPolygon edited="0">
                <wp:start x="1609" y="-3854"/>
                <wp:lineTo x="201" y="-3303"/>
                <wp:lineTo x="-2615" y="-551"/>
                <wp:lineTo x="-3018" y="22573"/>
                <wp:lineTo x="-1408" y="25325"/>
                <wp:lineTo x="-1006" y="25325"/>
                <wp:lineTo x="20118" y="25325"/>
                <wp:lineTo x="20722" y="25325"/>
                <wp:lineTo x="23538" y="23123"/>
                <wp:lineTo x="23538" y="22573"/>
                <wp:lineTo x="23739" y="22573"/>
                <wp:lineTo x="24745" y="18719"/>
                <wp:lineTo x="24745" y="826"/>
                <wp:lineTo x="24946" y="-551"/>
                <wp:lineTo x="23538" y="-3303"/>
                <wp:lineTo x="22532" y="-3854"/>
                <wp:lineTo x="1609" y="-3854"/>
              </wp:wrapPolygon>
            </wp:wrapTight>
            <wp:docPr id="8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94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108C5" w:rsidRPr="007108C5" w:rsidRDefault="007108C5" w:rsidP="007108C5">
      <w:pPr>
        <w:tabs>
          <w:tab w:val="left" w:pos="989"/>
        </w:tabs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15241</wp:posOffset>
            </wp:positionV>
            <wp:extent cx="1436370" cy="1121410"/>
            <wp:effectExtent l="228600" t="457200" r="220980" b="459740"/>
            <wp:wrapNone/>
            <wp:docPr id="7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966309">
                      <a:off x="0" y="0"/>
                      <a:ext cx="1436370" cy="1121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108C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08C5" w:rsidRPr="004C7FBA" w:rsidRDefault="007108C5" w:rsidP="007108C5">
      <w:pPr>
        <w:tabs>
          <w:tab w:val="left" w:pos="989"/>
        </w:tabs>
        <w:rPr>
          <w:sz w:val="28"/>
          <w:szCs w:val="28"/>
        </w:rPr>
      </w:pPr>
    </w:p>
    <w:p w:rsidR="007108C5" w:rsidRPr="004C7FBA" w:rsidRDefault="007108C5" w:rsidP="007108C5">
      <w:pPr>
        <w:rPr>
          <w:sz w:val="28"/>
          <w:szCs w:val="28"/>
        </w:rPr>
      </w:pPr>
    </w:p>
    <w:p w:rsidR="007108C5" w:rsidRPr="004C7FBA" w:rsidRDefault="007108C5" w:rsidP="007108C5">
      <w:pPr>
        <w:rPr>
          <w:sz w:val="28"/>
          <w:szCs w:val="28"/>
        </w:rPr>
      </w:pPr>
    </w:p>
    <w:p w:rsidR="007108C5" w:rsidRPr="004C7FBA" w:rsidRDefault="007108C5" w:rsidP="007108C5">
      <w:pPr>
        <w:rPr>
          <w:sz w:val="28"/>
          <w:szCs w:val="28"/>
        </w:rPr>
      </w:pPr>
    </w:p>
    <w:p w:rsidR="007108C5" w:rsidRPr="004C7FBA" w:rsidRDefault="007108C5" w:rsidP="007108C5">
      <w:pPr>
        <w:rPr>
          <w:sz w:val="28"/>
          <w:szCs w:val="28"/>
        </w:rPr>
      </w:pPr>
    </w:p>
    <w:p w:rsidR="007108C5" w:rsidRPr="004C7FBA" w:rsidRDefault="007108C5" w:rsidP="007108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367665</wp:posOffset>
            </wp:positionV>
            <wp:extent cx="1891665" cy="1418590"/>
            <wp:effectExtent l="266700" t="266700" r="318135" b="257810"/>
            <wp:wrapNone/>
            <wp:docPr id="6" name="Рисунок 25" descr="C:\Users\user\Desktop\для конфер\IMG_42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для конфер\IMG_4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18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103505</wp:posOffset>
            </wp:positionV>
            <wp:extent cx="2084070" cy="1680210"/>
            <wp:effectExtent l="19050" t="0" r="0" b="0"/>
            <wp:wrapNone/>
            <wp:docPr id="5" name="Рисунок 24" descr="C:\Users\user\Desktop\для конфер\IMG_42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user\Desktop\для конфер\IMG_4223.JP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8C5" w:rsidRDefault="007108C5" w:rsidP="007108C5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</w:t>
      </w: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sz w:val="28"/>
          <w:szCs w:val="28"/>
        </w:rPr>
      </w:pPr>
      <w:r>
        <w:rPr>
          <w:b/>
          <w:color w:val="0070C0"/>
        </w:rPr>
        <w:t xml:space="preserve">         </w:t>
      </w:r>
      <w:proofErr w:type="spellStart"/>
      <w:r>
        <w:rPr>
          <w:b/>
          <w:color w:val="0070C0"/>
        </w:rPr>
        <w:t>Стихотворнй</w:t>
      </w:r>
      <w:proofErr w:type="spellEnd"/>
      <w:r>
        <w:rPr>
          <w:b/>
          <w:color w:val="0070C0"/>
        </w:rPr>
        <w:t xml:space="preserve"> домик                                                                      </w:t>
      </w:r>
      <w:r w:rsidRPr="00107DE2">
        <w:rPr>
          <w:b/>
          <w:color w:val="0070C0"/>
        </w:rPr>
        <w:t>Картотека королевы Улыбк</w:t>
      </w:r>
      <w:r>
        <w:rPr>
          <w:b/>
          <w:color w:val="0070C0"/>
        </w:rPr>
        <w:t>и</w:t>
      </w:r>
    </w:p>
    <w:p w:rsidR="007108C5" w:rsidRDefault="007108C5" w:rsidP="007108C5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       </w:t>
      </w: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rPr>
          <w:b/>
          <w:color w:val="0070C0"/>
        </w:rPr>
      </w:pPr>
    </w:p>
    <w:p w:rsidR="007108C5" w:rsidRDefault="007108C5" w:rsidP="007108C5">
      <w:pPr>
        <w:jc w:val="center"/>
        <w:rPr>
          <w:sz w:val="28"/>
          <w:szCs w:val="28"/>
        </w:rPr>
      </w:pPr>
    </w:p>
    <w:p w:rsidR="007108C5" w:rsidRDefault="007108C5" w:rsidP="007108C5">
      <w:pPr>
        <w:jc w:val="center"/>
        <w:rPr>
          <w:sz w:val="28"/>
          <w:szCs w:val="28"/>
        </w:rPr>
      </w:pPr>
    </w:p>
    <w:p w:rsidR="007108C5" w:rsidRDefault="007108C5" w:rsidP="007108C5">
      <w:pPr>
        <w:jc w:val="center"/>
        <w:rPr>
          <w:sz w:val="28"/>
          <w:szCs w:val="28"/>
        </w:rPr>
      </w:pPr>
    </w:p>
    <w:p w:rsidR="007108C5" w:rsidRDefault="007108C5" w:rsidP="007108C5">
      <w:pPr>
        <w:jc w:val="center"/>
        <w:rPr>
          <w:sz w:val="28"/>
          <w:szCs w:val="28"/>
        </w:rPr>
      </w:pPr>
    </w:p>
    <w:p w:rsidR="00BF2CE6" w:rsidRDefault="00BF2CE6"/>
    <w:sectPr w:rsidR="00BF2CE6" w:rsidSect="0029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25"/>
    <w:multiLevelType w:val="hybridMultilevel"/>
    <w:tmpl w:val="3544B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8144E"/>
    <w:multiLevelType w:val="hybridMultilevel"/>
    <w:tmpl w:val="68A2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45745"/>
    <w:multiLevelType w:val="hybridMultilevel"/>
    <w:tmpl w:val="2564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108C5"/>
    <w:rsid w:val="0004150D"/>
    <w:rsid w:val="0029557F"/>
    <w:rsid w:val="002C6AAB"/>
    <w:rsid w:val="00637C03"/>
    <w:rsid w:val="007108C5"/>
    <w:rsid w:val="00B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2014-11-14T02:55:00Z</dcterms:created>
  <dcterms:modified xsi:type="dcterms:W3CDTF">2014-11-18T16:43:00Z</dcterms:modified>
</cp:coreProperties>
</file>