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E6" w:rsidRDefault="00B456E6" w:rsidP="00B456E6">
      <w:pPr>
        <w:spacing w:before="240" w:line="240" w:lineRule="auto"/>
        <w:jc w:val="right"/>
        <w:rPr>
          <w:rFonts w:ascii="Times New Roman" w:hAnsi="Times New Roman" w:cs="Times New Roman"/>
          <w:color w:val="212121"/>
          <w:sz w:val="28"/>
          <w:szCs w:val="28"/>
          <w:shd w:val="clear" w:color="auto" w:fill="FFFFFF"/>
          <w:lang w:val="tt-RU"/>
        </w:rPr>
      </w:pPr>
      <w:r w:rsidRPr="00D0495B">
        <w:rPr>
          <w:rFonts w:ascii="Times New Roman" w:hAnsi="Times New Roman" w:cs="Times New Roman"/>
          <w:color w:val="212121"/>
          <w:sz w:val="28"/>
          <w:szCs w:val="28"/>
          <w:shd w:val="clear" w:color="auto" w:fill="FFFFFF"/>
        </w:rPr>
        <w:t xml:space="preserve">    </w:t>
      </w:r>
      <w:r w:rsidRPr="00D0495B">
        <w:rPr>
          <w:rFonts w:ascii="Times New Roman" w:hAnsi="Times New Roman" w:cs="Times New Roman"/>
          <w:color w:val="212121"/>
          <w:sz w:val="28"/>
          <w:szCs w:val="28"/>
          <w:shd w:val="clear" w:color="auto" w:fill="FFFFFF"/>
          <w:lang w:val="tt-RU"/>
        </w:rPr>
        <w:t>Галиева Гөлйөзем Гөмәр кызы</w:t>
      </w:r>
    </w:p>
    <w:p w:rsidR="00B456E6" w:rsidRDefault="00B456E6" w:rsidP="00B456E6">
      <w:pPr>
        <w:spacing w:line="240" w:lineRule="auto"/>
        <w:jc w:val="both"/>
        <w:rPr>
          <w:rFonts w:ascii="Times New Roman" w:hAnsi="Times New Roman" w:cs="Times New Roman"/>
          <w:sz w:val="28"/>
          <w:szCs w:val="28"/>
          <w:lang w:val="tt-RU"/>
        </w:rPr>
      </w:pPr>
      <w:r w:rsidRPr="00D0495B">
        <w:rPr>
          <w:lang w:val="tt-RU" w:eastAsia="ru-RU"/>
        </w:rPr>
        <w:t> </w:t>
      </w:r>
      <w:r w:rsidRPr="00C8168D">
        <w:rPr>
          <w:rFonts w:ascii="Times New Roman" w:hAnsi="Times New Roman" w:cs="Times New Roman"/>
          <w:sz w:val="28"/>
          <w:szCs w:val="28"/>
          <w:lang w:val="tt-RU"/>
        </w:rPr>
        <w:t>Әлмәт шәhәре муниципаль автономияле мәктәпкәчә белем бирү оешмасы 58 нче</w:t>
      </w:r>
      <w:r>
        <w:rPr>
          <w:rFonts w:ascii="Times New Roman" w:hAnsi="Times New Roman" w:cs="Times New Roman"/>
          <w:sz w:val="28"/>
          <w:szCs w:val="28"/>
          <w:lang w:val="tt-RU"/>
        </w:rPr>
        <w:t xml:space="preserve"> “Шаян нәнилә</w:t>
      </w:r>
      <w:r w:rsidRPr="00C8168D">
        <w:rPr>
          <w:rFonts w:ascii="Times New Roman" w:hAnsi="Times New Roman" w:cs="Times New Roman"/>
          <w:sz w:val="28"/>
          <w:szCs w:val="28"/>
          <w:lang w:val="tt-RU"/>
        </w:rPr>
        <w:t>р”</w:t>
      </w:r>
      <w:r>
        <w:rPr>
          <w:rFonts w:ascii="Times New Roman" w:hAnsi="Times New Roman" w:cs="Times New Roman"/>
          <w:sz w:val="28"/>
          <w:szCs w:val="28"/>
          <w:lang w:val="tt-RU"/>
        </w:rPr>
        <w:t xml:space="preserve"> </w:t>
      </w:r>
      <w:r w:rsidRPr="00C8168D">
        <w:rPr>
          <w:rFonts w:ascii="Times New Roman" w:hAnsi="Times New Roman" w:cs="Times New Roman"/>
          <w:sz w:val="28"/>
          <w:szCs w:val="28"/>
          <w:lang w:val="tt-RU"/>
        </w:rPr>
        <w:t>гомумүстерешле балалар бакчасы</w:t>
      </w:r>
      <w:r>
        <w:rPr>
          <w:rFonts w:ascii="Times New Roman" w:hAnsi="Times New Roman" w:cs="Times New Roman"/>
          <w:sz w:val="28"/>
          <w:szCs w:val="28"/>
          <w:lang w:val="tt-RU"/>
        </w:rPr>
        <w:t>.</w:t>
      </w:r>
    </w:p>
    <w:p w:rsidR="00B456E6" w:rsidRPr="00C8168D" w:rsidRDefault="00B456E6" w:rsidP="00B456E6">
      <w:pPr>
        <w:spacing w:line="360" w:lineRule="auto"/>
        <w:jc w:val="right"/>
        <w:rPr>
          <w:rFonts w:ascii="Times New Roman" w:hAnsi="Times New Roman" w:cs="Times New Roman"/>
          <w:sz w:val="28"/>
          <w:szCs w:val="28"/>
          <w:lang w:val="tt-RU"/>
        </w:rPr>
      </w:pPr>
      <w:r w:rsidRPr="00C8168D">
        <w:rPr>
          <w:rFonts w:ascii="Times New Roman" w:hAnsi="Times New Roman" w:cs="Times New Roman"/>
          <w:sz w:val="28"/>
          <w:szCs w:val="28"/>
          <w:lang w:val="tt-RU"/>
        </w:rPr>
        <w:t>Әлмәт шәhәре</w:t>
      </w:r>
      <w:r>
        <w:rPr>
          <w:rFonts w:ascii="Times New Roman" w:hAnsi="Times New Roman" w:cs="Times New Roman"/>
          <w:sz w:val="28"/>
          <w:szCs w:val="28"/>
          <w:lang w:val="tt-RU"/>
        </w:rPr>
        <w:t>.</w:t>
      </w:r>
    </w:p>
    <w:p w:rsidR="00B456E6" w:rsidRPr="00C8168D" w:rsidRDefault="00B456E6" w:rsidP="00B456E6">
      <w:pPr>
        <w:spacing w:line="360" w:lineRule="auto"/>
        <w:jc w:val="center"/>
        <w:rPr>
          <w:b/>
          <w:lang w:val="tt-RU"/>
        </w:rPr>
      </w:pPr>
      <w:r w:rsidRPr="00C8168D">
        <w:rPr>
          <w:rFonts w:ascii="Times New Roman" w:hAnsi="Times New Roman" w:cs="Times New Roman"/>
          <w:b/>
          <w:color w:val="212121"/>
          <w:sz w:val="28"/>
          <w:szCs w:val="28"/>
          <w:shd w:val="clear" w:color="auto" w:fill="FFFFFF"/>
          <w:lang w:val="tt-RU"/>
        </w:rPr>
        <w:t>Р</w:t>
      </w:r>
      <w:r w:rsidR="00073C4F">
        <w:rPr>
          <w:rFonts w:ascii="Times New Roman" w:hAnsi="Times New Roman" w:cs="Times New Roman"/>
          <w:b/>
          <w:color w:val="212121"/>
          <w:sz w:val="28"/>
          <w:szCs w:val="28"/>
          <w:shd w:val="clear" w:color="auto" w:fill="FFFFFF"/>
          <w:lang w:val="tt-RU"/>
        </w:rPr>
        <w:t>АФАИЛ ТӨХФӘУЛЛИННЫҢ КҮҢЕЛ КЫНГЫРАУЛАРЫ.</w:t>
      </w:r>
    </w:p>
    <w:p w:rsidR="00B456E6" w:rsidRDefault="00B456E6" w:rsidP="00B456E6">
      <w:pPr>
        <w:spacing w:before="240" w:line="360" w:lineRule="auto"/>
        <w:ind w:firstLine="567"/>
        <w:jc w:val="both"/>
        <w:rPr>
          <w:rFonts w:ascii="Times New Roman" w:hAnsi="Times New Roman" w:cs="Times New Roman"/>
          <w:color w:val="212121"/>
          <w:sz w:val="28"/>
          <w:szCs w:val="28"/>
          <w:shd w:val="clear" w:color="auto" w:fill="FFFFFF"/>
          <w:lang w:val="tt-RU"/>
        </w:rPr>
      </w:pPr>
      <w:r w:rsidRPr="00D0495B">
        <w:rPr>
          <w:rFonts w:ascii="Times New Roman" w:hAnsi="Times New Roman" w:cs="Times New Roman"/>
          <w:color w:val="212121"/>
          <w:sz w:val="28"/>
          <w:szCs w:val="28"/>
          <w:shd w:val="clear" w:color="auto" w:fill="FFFFFF"/>
          <w:lang w:val="tt-RU"/>
        </w:rPr>
        <w:t>Чын язучы кайчан, нидән башлана?</w:t>
      </w:r>
      <w:r>
        <w:rPr>
          <w:rFonts w:ascii="Times New Roman" w:hAnsi="Times New Roman" w:cs="Times New Roman"/>
          <w:color w:val="212121"/>
          <w:sz w:val="28"/>
          <w:szCs w:val="28"/>
          <w:shd w:val="clear" w:color="auto" w:fill="FFFFFF"/>
          <w:lang w:val="tt-RU"/>
        </w:rPr>
        <w:t xml:space="preserve"> </w:t>
      </w:r>
      <w:r w:rsidRPr="00D0495B">
        <w:rPr>
          <w:rFonts w:ascii="Times New Roman" w:hAnsi="Times New Roman" w:cs="Times New Roman"/>
          <w:color w:val="212121"/>
          <w:sz w:val="28"/>
          <w:szCs w:val="28"/>
          <w:shd w:val="clear" w:color="auto" w:fill="FFFFFF"/>
          <w:lang w:val="tt-RU"/>
        </w:rPr>
        <w:t>Аңа иҗат итә башларга ниләр сәбәпче була? Р. Төхфәтуллин әдиплек биеклегенә ничек күтәрелгән? Аның иҗаты башка язучылардан нәрсәсе белән аерылып тора?</w:t>
      </w:r>
      <w:r>
        <w:rPr>
          <w:rFonts w:ascii="Times New Roman" w:hAnsi="Times New Roman" w:cs="Times New Roman"/>
          <w:color w:val="212121"/>
          <w:sz w:val="28"/>
          <w:szCs w:val="28"/>
          <w:shd w:val="clear" w:color="auto" w:fill="FFFFFF"/>
          <w:lang w:val="tt-RU"/>
        </w:rPr>
        <w:t xml:space="preserve"> </w:t>
      </w:r>
      <w:r w:rsidRPr="00D0495B">
        <w:rPr>
          <w:rFonts w:ascii="Times New Roman" w:hAnsi="Times New Roman" w:cs="Times New Roman"/>
          <w:color w:val="212121"/>
          <w:sz w:val="28"/>
          <w:szCs w:val="28"/>
          <w:shd w:val="clear" w:color="auto" w:fill="FFFFFF"/>
          <w:lang w:val="tt-RU"/>
        </w:rPr>
        <w:t xml:space="preserve"> Шушы һәм башка бик күп кенә сораулар миңа Р. Төхфәтуллин иҗаты белән якы</w:t>
      </w:r>
      <w:r>
        <w:rPr>
          <w:rFonts w:ascii="Times New Roman" w:hAnsi="Times New Roman" w:cs="Times New Roman"/>
          <w:color w:val="212121"/>
          <w:sz w:val="28"/>
          <w:szCs w:val="28"/>
          <w:shd w:val="clear" w:color="auto" w:fill="FFFFFF"/>
          <w:lang w:val="tt-RU"/>
        </w:rPr>
        <w:t xml:space="preserve">нрак танышырга сәбәпче булдылар. </w:t>
      </w:r>
      <w:r w:rsidRPr="00D0495B">
        <w:rPr>
          <w:rFonts w:ascii="Times New Roman" w:hAnsi="Times New Roman" w:cs="Times New Roman"/>
          <w:color w:val="212121"/>
          <w:sz w:val="28"/>
          <w:szCs w:val="28"/>
          <w:shd w:val="clear" w:color="auto" w:fill="FFFFFF"/>
          <w:lang w:val="tt-RU"/>
        </w:rPr>
        <w:t>Шулай итеп мин аның белән танышуымны язучының биографиясеннән башлады</w:t>
      </w:r>
      <w:r>
        <w:rPr>
          <w:rFonts w:ascii="Times New Roman" w:hAnsi="Times New Roman" w:cs="Times New Roman"/>
          <w:color w:val="212121"/>
          <w:sz w:val="28"/>
          <w:szCs w:val="28"/>
          <w:shd w:val="clear" w:color="auto" w:fill="FFFFFF"/>
          <w:lang w:val="tt-RU"/>
        </w:rPr>
        <w:t xml:space="preserve">м. </w:t>
      </w:r>
    </w:p>
    <w:p w:rsidR="00B456E6" w:rsidRDefault="00B456E6" w:rsidP="00B456E6">
      <w:pPr>
        <w:spacing w:before="240" w:line="360" w:lineRule="auto"/>
        <w:ind w:firstLine="567"/>
        <w:jc w:val="both"/>
        <w:rPr>
          <w:rFonts w:ascii="Times New Roman" w:hAnsi="Times New Roman" w:cs="Times New Roman"/>
          <w:color w:val="212121"/>
          <w:sz w:val="28"/>
          <w:szCs w:val="28"/>
          <w:lang w:val="tt-RU"/>
        </w:rPr>
      </w:pPr>
      <w:r>
        <w:rPr>
          <w:rFonts w:ascii="Times New Roman" w:hAnsi="Times New Roman" w:cs="Times New Roman"/>
          <w:color w:val="212121"/>
          <w:sz w:val="28"/>
          <w:szCs w:val="28"/>
          <w:shd w:val="clear" w:color="auto" w:fill="FFFFFF"/>
          <w:lang w:val="tt-RU"/>
        </w:rPr>
        <w:t xml:space="preserve"> </w:t>
      </w:r>
      <w:r w:rsidRPr="00D0495B">
        <w:rPr>
          <w:rFonts w:ascii="Times New Roman" w:hAnsi="Times New Roman" w:cs="Times New Roman"/>
          <w:color w:val="212121"/>
          <w:sz w:val="28"/>
          <w:szCs w:val="28"/>
          <w:shd w:val="clear" w:color="auto" w:fill="FFFFFF"/>
          <w:lang w:val="tt-RU"/>
        </w:rPr>
        <w:t xml:space="preserve">Рафаил Газиз улы Төхфәтуллин 1924 елның 1 январенда Татарстан АССРның хәзерге Арча районы Яңа Иябаш авылында укытучы гаиләсендә туган. Яңа Кенәр мәктәбенең тугызынчы классын тәмамлагач, Донбасска китеп, Горловка шәһәрендә ФЗӨ </w:t>
      </w:r>
      <w:r w:rsidRPr="002F738D">
        <w:rPr>
          <w:rFonts w:ascii="Times New Roman" w:hAnsi="Times New Roman" w:cs="Times New Roman"/>
          <w:color w:val="212121"/>
          <w:sz w:val="28"/>
          <w:szCs w:val="28"/>
          <w:shd w:val="clear" w:color="auto" w:fill="FFFFFF"/>
          <w:lang w:val="tt-RU"/>
        </w:rPr>
        <w:t xml:space="preserve">мәктәбендә укый, аннары берникадәр вакыт шахтада забойщик булып эшли. 1941 елның октябрендә эвакуация белән туган якларына кайта һәм унынчы класста укуын дәвам иттерә. Бер үк вакытта, кыска сроклы курсларга йөреп, тракторчы профессиясен үзләштерә. 1942 елның августында Р. Төхфәтуллин армиягә алына һәм, алты ай чамасы хәрби училищеда хәзерлек курсы үткәннән соң фронтка җибәрелә. Башта — пулеметчылар, соңыннан элемтәчеләр отделениесе командиры сыйфатында, ул Брянск, Орша һәм Рига шәһәрләре янындагы каты сугышларда катнаша, күрсәткән батырлыклары өчен Кызыл Йолдыз ордены һәм медальләр белән бүләкләнә. Сугыш кырында ике тапкыр авыр яралана һәм бер тапкыр контузия ала. 1945 елның январенда армия хезмәтеннән азат ителеп, Р. Төхфәтуллин туган авылына кайта. Шул вакыттан алып 1957 елның көзенә кадәр ул Яңа Кенәрдә чыга торган «Кызыл юл» район газетасында җаваплы секретарь булып эшли. 1957—1959 елларда </w:t>
      </w:r>
      <w:r w:rsidRPr="002F738D">
        <w:rPr>
          <w:rFonts w:ascii="Times New Roman" w:hAnsi="Times New Roman" w:cs="Times New Roman"/>
          <w:color w:val="212121"/>
          <w:sz w:val="28"/>
          <w:szCs w:val="28"/>
          <w:shd w:val="clear" w:color="auto" w:fill="FFFFFF"/>
          <w:lang w:val="tt-RU"/>
        </w:rPr>
        <w:lastRenderedPageBreak/>
        <w:t>Мәскәүдә СССР Язучылар союзы каршындагы Югары әдәби курсларда укый. 1959 елның июненнән ул — профессиональ язучылык хезмәтендә.</w:t>
      </w:r>
    </w:p>
    <w:p w:rsidR="00B456E6" w:rsidRDefault="00B456E6" w:rsidP="00B456E6">
      <w:pPr>
        <w:spacing w:before="240" w:line="360" w:lineRule="auto"/>
        <w:ind w:firstLine="567"/>
        <w:jc w:val="both"/>
        <w:rPr>
          <w:rFonts w:ascii="Times New Roman" w:hAnsi="Times New Roman" w:cs="Times New Roman"/>
          <w:color w:val="212121"/>
          <w:sz w:val="28"/>
          <w:szCs w:val="28"/>
          <w:lang w:val="tt-RU"/>
        </w:rPr>
      </w:pPr>
      <w:r w:rsidRPr="002F738D">
        <w:rPr>
          <w:rFonts w:ascii="Times New Roman" w:hAnsi="Times New Roman" w:cs="Times New Roman"/>
          <w:color w:val="212121"/>
          <w:sz w:val="28"/>
          <w:szCs w:val="28"/>
          <w:shd w:val="clear" w:color="auto" w:fill="FFFFFF"/>
          <w:lang w:val="tt-RU"/>
        </w:rPr>
        <w:t>Р. Төхфәтуллин мәктәптә укыган елларында ук әдәби иҗат эше белән кызыксына башлый. 1948 елда «Кызыл Татарстан» (хәзерге «Социалистик Татарстан») газетасында «Сабакташлар» исемле беренче хикәясе басыла. Хикәяләре тупланган беренче җыентыгы («Таныш гөрелте») 1954 елда дөнья күрә. Шул вакыттан бирле узган өч дистә ел эчендә әдип берничә пьеса, җиде повесть, йөздән артык хикәя һәм очерк иҗат итә, рус һәм татар телләрендә егерме җиде китап бастырып чыгара.</w:t>
      </w:r>
    </w:p>
    <w:p w:rsidR="00B456E6" w:rsidRDefault="00B456E6" w:rsidP="00B456E6">
      <w:pPr>
        <w:spacing w:before="240" w:line="360" w:lineRule="auto"/>
        <w:ind w:firstLine="567"/>
        <w:jc w:val="both"/>
        <w:rPr>
          <w:rFonts w:ascii="Times New Roman" w:hAnsi="Times New Roman" w:cs="Times New Roman"/>
          <w:color w:val="212121"/>
          <w:sz w:val="28"/>
          <w:szCs w:val="28"/>
          <w:lang w:val="tt-RU"/>
        </w:rPr>
      </w:pPr>
      <w:r w:rsidRPr="00C8168D">
        <w:rPr>
          <w:rFonts w:ascii="Times New Roman" w:hAnsi="Times New Roman" w:cs="Times New Roman"/>
          <w:color w:val="212121"/>
          <w:sz w:val="28"/>
          <w:szCs w:val="28"/>
          <w:shd w:val="clear" w:color="auto" w:fill="FFFFFF"/>
          <w:lang w:val="tt-RU"/>
        </w:rPr>
        <w:t>1959 елда Р. Төхфәтуллин нефтьчеләр шәһәре Әлмәткә күчеп килә. Нефтьчеләр, төзүчеләр арасында яшәү, алар белән даими аралашу язучының иҗади офыкларын тагы да киңәйтеп җибәрә: авылны, авыл кешеләрен сурәтләү белән бергә, аның әсәрләренә эшчеләр тормышы темасы, төрле профессия, төрле буын кешеләре арасындагы мөнәсәбәтләрне ачуга багышланган әхлак темалары килеп керә.</w:t>
      </w:r>
    </w:p>
    <w:p w:rsidR="00B456E6" w:rsidRDefault="00B456E6" w:rsidP="00B456E6">
      <w:pPr>
        <w:spacing w:before="240" w:line="360" w:lineRule="auto"/>
        <w:ind w:firstLine="567"/>
        <w:jc w:val="both"/>
        <w:rPr>
          <w:rFonts w:ascii="Times New Roman" w:hAnsi="Times New Roman" w:cs="Times New Roman"/>
          <w:color w:val="212121"/>
          <w:sz w:val="28"/>
          <w:szCs w:val="28"/>
          <w:lang w:val="tt-RU"/>
        </w:rPr>
      </w:pPr>
      <w:r>
        <w:rPr>
          <w:rFonts w:ascii="Times New Roman" w:hAnsi="Times New Roman" w:cs="Times New Roman"/>
          <w:color w:val="212121"/>
          <w:sz w:val="28"/>
          <w:szCs w:val="28"/>
          <w:shd w:val="clear" w:color="auto" w:fill="FFFFFF"/>
          <w:lang w:val="tt-RU"/>
        </w:rPr>
        <w:t>Рус теленнән тыш, Р.</w:t>
      </w:r>
      <w:r w:rsidRPr="00C8168D">
        <w:rPr>
          <w:rFonts w:ascii="Times New Roman" w:hAnsi="Times New Roman" w:cs="Times New Roman"/>
          <w:color w:val="212121"/>
          <w:sz w:val="28"/>
          <w:szCs w:val="28"/>
          <w:shd w:val="clear" w:color="auto" w:fill="FFFFFF"/>
          <w:lang w:val="tt-RU"/>
        </w:rPr>
        <w:t>Төхфәтуллинның аерым әсәрләре күмәк җыентыкларда казакъ, үзбәк, каракалпак, чуваш, башкорт, телләрендә, ә «Җиләкле яланнар» исемле повесте чит илләр өчен чыгарыла торган «Советская литература» («Совет әдәбияты») журналының 1974 елгы санында инглиз, француз, немец, испан, поляк һәм чех телләрендә басыла.</w:t>
      </w:r>
    </w:p>
    <w:p w:rsidR="00B456E6" w:rsidRDefault="00B456E6" w:rsidP="00B456E6">
      <w:pPr>
        <w:spacing w:before="240" w:line="360" w:lineRule="auto"/>
        <w:ind w:firstLine="567"/>
        <w:jc w:val="both"/>
        <w:rPr>
          <w:rFonts w:ascii="Times New Roman" w:hAnsi="Times New Roman" w:cs="Times New Roman"/>
          <w:color w:val="212121"/>
          <w:sz w:val="28"/>
          <w:szCs w:val="28"/>
          <w:lang w:val="tt-RU"/>
        </w:rPr>
      </w:pPr>
      <w:r w:rsidRPr="00C8168D">
        <w:rPr>
          <w:rFonts w:ascii="Times New Roman" w:hAnsi="Times New Roman" w:cs="Times New Roman"/>
          <w:color w:val="212121"/>
          <w:sz w:val="28"/>
          <w:szCs w:val="28"/>
          <w:shd w:val="clear" w:color="auto" w:fill="FFFFFF"/>
          <w:lang w:val="tt-RU"/>
        </w:rPr>
        <w:t>Әдәбиятны үстерү өлкәсендәге хезмәтләре өчен Р. Төхфәтуллин 1974 елда «Почет Билгесе» ордены белән бүләкләнде, ә 1984 елда Татарстан АССРның атказанган культура работнигы дигән мактаулы исемгә лаек булды.</w:t>
      </w:r>
    </w:p>
    <w:p w:rsidR="00B456E6" w:rsidRDefault="00B456E6" w:rsidP="00B456E6">
      <w:pPr>
        <w:spacing w:before="240" w:line="360" w:lineRule="auto"/>
        <w:ind w:firstLine="567"/>
        <w:jc w:val="both"/>
        <w:rPr>
          <w:rFonts w:ascii="Times New Roman" w:hAnsi="Times New Roman" w:cs="Times New Roman"/>
          <w:color w:val="212121"/>
          <w:sz w:val="28"/>
          <w:szCs w:val="28"/>
          <w:shd w:val="clear" w:color="auto" w:fill="FFFFFF"/>
          <w:lang w:val="tt-RU"/>
        </w:rPr>
      </w:pPr>
      <w:r w:rsidRPr="00C8168D">
        <w:rPr>
          <w:rFonts w:ascii="Times New Roman" w:hAnsi="Times New Roman" w:cs="Times New Roman"/>
          <w:color w:val="212121"/>
          <w:sz w:val="28"/>
          <w:szCs w:val="28"/>
          <w:shd w:val="clear" w:color="auto" w:fill="FFFFFF"/>
          <w:lang w:val="tt-RU"/>
        </w:rPr>
        <w:t>Р. Төхфәтуллин—1955 елдан СССР Язучылар союзы члены булган.</w:t>
      </w:r>
      <w:r>
        <w:rPr>
          <w:rFonts w:ascii="Times New Roman" w:hAnsi="Times New Roman" w:cs="Times New Roman"/>
          <w:color w:val="212121"/>
          <w:sz w:val="28"/>
          <w:szCs w:val="28"/>
          <w:shd w:val="clear" w:color="auto" w:fill="FFFFFF"/>
          <w:lang w:val="tt-RU"/>
        </w:rPr>
        <w:t xml:space="preserve">         Язучының биографиясе белән танышкач, мине аның иҗаты тагын да кызыксынуга салды, шулай итеп мин аның иҗаты белән тирәнтен таныша башладым.</w:t>
      </w:r>
      <w:r w:rsidRPr="002662ED">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 xml:space="preserve"> Р. </w:t>
      </w:r>
      <w:r w:rsidRPr="00C8168D">
        <w:rPr>
          <w:rFonts w:ascii="Times New Roman" w:hAnsi="Times New Roman" w:cs="Times New Roman"/>
          <w:color w:val="212121"/>
          <w:sz w:val="28"/>
          <w:szCs w:val="28"/>
          <w:shd w:val="clear" w:color="auto" w:fill="FFFFFF"/>
          <w:lang w:val="tt-RU"/>
        </w:rPr>
        <w:t>Төхфәтуллин</w:t>
      </w:r>
      <w:r>
        <w:rPr>
          <w:rFonts w:ascii="Times New Roman" w:hAnsi="Times New Roman" w:cs="Times New Roman"/>
          <w:color w:val="212121"/>
          <w:sz w:val="28"/>
          <w:szCs w:val="28"/>
          <w:shd w:val="clear" w:color="auto" w:fill="FFFFFF"/>
          <w:lang w:val="tt-RU"/>
        </w:rPr>
        <w:t xml:space="preserve"> бик күп поветлар,хикәяләр иҗат иткән: “Авылым хикәяләре” (1959), “Йолдызым”(1960-1961), “Таныш көй” (1964), “Бөтнек үләне </w:t>
      </w:r>
      <w:r>
        <w:rPr>
          <w:rFonts w:ascii="Times New Roman" w:hAnsi="Times New Roman" w:cs="Times New Roman"/>
          <w:color w:val="212121"/>
          <w:sz w:val="28"/>
          <w:szCs w:val="28"/>
          <w:shd w:val="clear" w:color="auto" w:fill="FFFFFF"/>
          <w:lang w:val="tt-RU"/>
        </w:rPr>
        <w:lastRenderedPageBreak/>
        <w:t xml:space="preserve">исе” (1972), “Тамчылар ни  сөйли” (1964), “Китә казлар” (1976), “Акбуз  ат” (1979) һәм башка бик күп әсәрләр.                                                        </w:t>
      </w:r>
    </w:p>
    <w:p w:rsidR="00B456E6" w:rsidRDefault="00B456E6" w:rsidP="00B456E6">
      <w:pPr>
        <w:spacing w:before="240" w:line="360" w:lineRule="auto"/>
        <w:ind w:firstLine="567"/>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Ул узенең иҗатында сугыш һәм сугыштан соң чор кыенлыкларын айлар-еллар буе үз җилкәлә</w:t>
      </w:r>
      <w:r w:rsidR="001B145B">
        <w:rPr>
          <w:rFonts w:ascii="Times New Roman" w:hAnsi="Times New Roman" w:cs="Times New Roman"/>
          <w:color w:val="212121"/>
          <w:sz w:val="28"/>
          <w:szCs w:val="28"/>
          <w:shd w:val="clear" w:color="auto" w:fill="FFFFFF"/>
          <w:lang w:val="tt-RU"/>
        </w:rPr>
        <w:t>р</w:t>
      </w:r>
      <w:r>
        <w:rPr>
          <w:rFonts w:ascii="Times New Roman" w:hAnsi="Times New Roman" w:cs="Times New Roman"/>
          <w:color w:val="212121"/>
          <w:sz w:val="28"/>
          <w:szCs w:val="28"/>
          <w:shd w:val="clear" w:color="auto" w:fill="FFFFFF"/>
          <w:lang w:val="tt-RU"/>
        </w:rPr>
        <w:t xml:space="preserve">ендә күтәреп, түзгән һәм җиңеп чыккан колхозчылар, авыл тормышын сурәтли. Аның бу елларда иҗат ителгән әсәрләре гади кешегә шул кадәр якын ки, хәттә алар </w:t>
      </w:r>
      <w:r w:rsidRPr="00C8168D">
        <w:rPr>
          <w:rFonts w:ascii="Times New Roman" w:hAnsi="Times New Roman" w:cs="Times New Roman"/>
          <w:color w:val="212121"/>
          <w:sz w:val="28"/>
          <w:szCs w:val="28"/>
          <w:shd w:val="clear" w:color="auto" w:fill="FFFFFF"/>
          <w:lang w:val="tt-RU"/>
        </w:rPr>
        <w:t>Р. Төхфәтуллин</w:t>
      </w:r>
      <w:r>
        <w:rPr>
          <w:rFonts w:ascii="Times New Roman" w:hAnsi="Times New Roman" w:cs="Times New Roman"/>
          <w:color w:val="212121"/>
          <w:sz w:val="28"/>
          <w:szCs w:val="28"/>
          <w:shd w:val="clear" w:color="auto" w:fill="FFFFFF"/>
          <w:lang w:val="tt-RU"/>
        </w:rPr>
        <w:t xml:space="preserve"> әсәрләрен укыганда үз тормышларын янадан кичергән кебек булалар. Мәсәлән “Авылым хикәяләре” һәм “Йолдызым” әсәрләренең геройлары бүгенге көндә дә безнең араларда очратырга була, аларның холыклары, килеш-килбәт,</w:t>
      </w:r>
      <w:r w:rsidR="001B145B">
        <w:rPr>
          <w:rFonts w:ascii="Times New Roman" w:hAnsi="Times New Roman" w:cs="Times New Roman"/>
          <w:color w:val="212121"/>
          <w:sz w:val="28"/>
          <w:szCs w:val="28"/>
          <w:shd w:val="clear" w:color="auto" w:fill="FFFFFF"/>
          <w:lang w:val="tt-RU"/>
        </w:rPr>
        <w:t xml:space="preserve"> рәвешләре дә узебезгә охшаган. </w:t>
      </w:r>
      <w:r>
        <w:rPr>
          <w:rFonts w:ascii="Times New Roman" w:hAnsi="Times New Roman" w:cs="Times New Roman"/>
          <w:color w:val="212121"/>
          <w:sz w:val="28"/>
          <w:szCs w:val="28"/>
          <w:shd w:val="clear" w:color="auto" w:fill="FFFFFF"/>
          <w:lang w:val="tt-RU"/>
        </w:rPr>
        <w:t>Язучы укучыларын  нәк</w:t>
      </w:r>
      <w:r w:rsidRPr="00AD6690">
        <w:rPr>
          <w:rFonts w:ascii="Times New Roman" w:hAnsi="Times New Roman" w:cs="Times New Roman"/>
          <w:color w:val="212121"/>
          <w:sz w:val="28"/>
          <w:szCs w:val="28"/>
          <w:shd w:val="clear" w:color="auto" w:fill="FFFFFF"/>
          <w:lang w:val="tt-RU"/>
        </w:rPr>
        <w:t xml:space="preserve">ъ </w:t>
      </w:r>
      <w:r w:rsidR="001B145B">
        <w:rPr>
          <w:rFonts w:ascii="Times New Roman" w:hAnsi="Times New Roman" w:cs="Times New Roman"/>
          <w:color w:val="212121"/>
          <w:sz w:val="28"/>
          <w:szCs w:val="28"/>
          <w:shd w:val="clear" w:color="auto" w:fill="FFFFFF"/>
          <w:lang w:val="tt-RU"/>
        </w:rPr>
        <w:t>менә шушы алымы белән үзенә җ</w:t>
      </w:r>
      <w:r>
        <w:rPr>
          <w:rFonts w:ascii="Times New Roman" w:hAnsi="Times New Roman" w:cs="Times New Roman"/>
          <w:color w:val="212121"/>
          <w:sz w:val="28"/>
          <w:szCs w:val="28"/>
          <w:shd w:val="clear" w:color="auto" w:fill="FFFFFF"/>
          <w:lang w:val="tt-RU"/>
        </w:rPr>
        <w:t xml:space="preserve">әлеп итеп тора да инде.  </w:t>
      </w:r>
      <w:r w:rsidRPr="00D0495B">
        <w:rPr>
          <w:rFonts w:ascii="Times New Roman" w:hAnsi="Times New Roman" w:cs="Times New Roman"/>
          <w:color w:val="212121"/>
          <w:sz w:val="28"/>
          <w:szCs w:val="28"/>
          <w:shd w:val="clear" w:color="auto" w:fill="FFFFFF"/>
          <w:lang w:val="tt-RU"/>
        </w:rPr>
        <w:t>Рафаил Газиз улы Төхфәтуллин</w:t>
      </w:r>
      <w:r>
        <w:rPr>
          <w:rFonts w:ascii="Times New Roman" w:hAnsi="Times New Roman" w:cs="Times New Roman"/>
          <w:color w:val="212121"/>
          <w:sz w:val="28"/>
          <w:szCs w:val="28"/>
          <w:shd w:val="clear" w:color="auto" w:fill="FFFFFF"/>
          <w:lang w:val="tt-RU"/>
        </w:rPr>
        <w:t>ның иҗа</w:t>
      </w:r>
      <w:r w:rsidR="001B145B">
        <w:rPr>
          <w:rFonts w:ascii="Times New Roman" w:hAnsi="Times New Roman" w:cs="Times New Roman"/>
          <w:color w:val="212121"/>
          <w:sz w:val="28"/>
          <w:szCs w:val="28"/>
          <w:shd w:val="clear" w:color="auto" w:fill="FFFFFF"/>
          <w:lang w:val="tt-RU"/>
        </w:rPr>
        <w:t>тын тагын да үзенчәлекле итә тор</w:t>
      </w:r>
      <w:r>
        <w:rPr>
          <w:rFonts w:ascii="Times New Roman" w:hAnsi="Times New Roman" w:cs="Times New Roman"/>
          <w:color w:val="212121"/>
          <w:sz w:val="28"/>
          <w:szCs w:val="28"/>
          <w:shd w:val="clear" w:color="auto" w:fill="FFFFFF"/>
          <w:lang w:val="tt-RU"/>
        </w:rPr>
        <w:t>ган сыйфат ул</w:t>
      </w:r>
      <w:r w:rsidRPr="00C8168D">
        <w:rPr>
          <w:rFonts w:ascii="Times New Roman" w:hAnsi="Times New Roman" w:cs="Times New Roman"/>
          <w:color w:val="212121"/>
          <w:sz w:val="28"/>
          <w:szCs w:val="28"/>
          <w:shd w:val="clear" w:color="auto" w:fill="FFFFFF"/>
          <w:lang w:val="tt-RU"/>
        </w:rPr>
        <w:t>—</w:t>
      </w:r>
      <w:r>
        <w:rPr>
          <w:rFonts w:ascii="Times New Roman" w:hAnsi="Times New Roman" w:cs="Times New Roman"/>
          <w:color w:val="212121"/>
          <w:sz w:val="28"/>
          <w:szCs w:val="28"/>
          <w:shd w:val="clear" w:color="auto" w:fill="FFFFFF"/>
          <w:lang w:val="tt-RU"/>
        </w:rPr>
        <w:t>буыннан-буынга күчеп килә торган туган як матурлыгы,</w:t>
      </w:r>
      <w:r w:rsidR="001B145B">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туган як җылысы, хезмәт кешесенә хөрмәт, аны олылау.Әдип бу  күренешләргә лирик буларак төсле призма аша карый,</w:t>
      </w:r>
      <w:r w:rsidR="001B145B">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 xml:space="preserve">әмма бу тормышны ал төсләргә ману, укучыны хыял болытларына күтәрү дигән сүз түгел. Р. </w:t>
      </w:r>
      <w:r w:rsidRPr="00C8168D">
        <w:rPr>
          <w:rFonts w:ascii="Times New Roman" w:hAnsi="Times New Roman" w:cs="Times New Roman"/>
          <w:color w:val="212121"/>
          <w:sz w:val="28"/>
          <w:szCs w:val="28"/>
          <w:shd w:val="clear" w:color="auto" w:fill="FFFFFF"/>
          <w:lang w:val="tt-RU"/>
        </w:rPr>
        <w:t>Төхфәтуллин</w:t>
      </w:r>
      <w:r>
        <w:rPr>
          <w:rFonts w:ascii="Times New Roman" w:hAnsi="Times New Roman" w:cs="Times New Roman"/>
          <w:color w:val="212121"/>
          <w:sz w:val="28"/>
          <w:szCs w:val="28"/>
          <w:shd w:val="clear" w:color="auto" w:fill="FFFFFF"/>
          <w:lang w:val="tt-RU"/>
        </w:rPr>
        <w:t xml:space="preserve"> гади кешеләрнең </w:t>
      </w:r>
      <w:r w:rsidR="001B145B">
        <w:rPr>
          <w:rFonts w:ascii="Times New Roman" w:hAnsi="Times New Roman" w:cs="Times New Roman"/>
          <w:color w:val="212121"/>
          <w:sz w:val="28"/>
          <w:szCs w:val="28"/>
          <w:shd w:val="clear" w:color="auto" w:fill="FFFFFF"/>
          <w:lang w:val="tt-RU"/>
        </w:rPr>
        <w:t xml:space="preserve">гаҗәеп бай күңел байлыгын күрә, </w:t>
      </w:r>
      <w:r>
        <w:rPr>
          <w:rFonts w:ascii="Times New Roman" w:hAnsi="Times New Roman" w:cs="Times New Roman"/>
          <w:color w:val="212121"/>
          <w:sz w:val="28"/>
          <w:szCs w:val="28"/>
          <w:shd w:val="clear" w:color="auto" w:fill="FFFFFF"/>
          <w:lang w:val="tt-RU"/>
        </w:rPr>
        <w:t>шуларга соклана. Авторны кулына каләм алырга мәҗбүр иткән саф тойгы</w:t>
      </w:r>
      <w:r w:rsidRPr="00C8168D">
        <w:rPr>
          <w:rFonts w:ascii="Times New Roman" w:hAnsi="Times New Roman" w:cs="Times New Roman"/>
          <w:color w:val="212121"/>
          <w:sz w:val="28"/>
          <w:szCs w:val="28"/>
          <w:shd w:val="clear" w:color="auto" w:fill="FFFFFF"/>
          <w:lang w:val="tt-RU"/>
        </w:rPr>
        <w:t>—</w:t>
      </w:r>
      <w:r>
        <w:rPr>
          <w:rFonts w:ascii="Times New Roman" w:hAnsi="Times New Roman" w:cs="Times New Roman"/>
          <w:color w:val="212121"/>
          <w:sz w:val="28"/>
          <w:szCs w:val="28"/>
          <w:shd w:val="clear" w:color="auto" w:fill="FFFFFF"/>
          <w:lang w:val="tt-RU"/>
        </w:rPr>
        <w:t xml:space="preserve"> туган як кешеләренең олы эшләре, тормышларына соклану тойгысы. Бу сурәтләүләр “Таныш көй” хикәясендә нык</w:t>
      </w:r>
      <w:r w:rsidRPr="00B2214C">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 xml:space="preserve">чагылыш таба. Бу хикәя нәни  кешегә мәхәббәт белдергән юллар белән башланып китә:                                                        </w:t>
      </w:r>
    </w:p>
    <w:p w:rsidR="00B456E6" w:rsidRDefault="00B456E6" w:rsidP="00B456E6">
      <w:pPr>
        <w:spacing w:before="240" w:line="360" w:lineRule="auto"/>
        <w:ind w:firstLine="567"/>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 xml:space="preserve"> “...Бала йоклый. Йодырыкланган нәни кулларын ян-якка ташлаган. Нәфис буынтыклы </w:t>
      </w:r>
      <w:r w:rsidR="001B145B">
        <w:rPr>
          <w:rFonts w:ascii="Times New Roman" w:hAnsi="Times New Roman" w:cs="Times New Roman"/>
          <w:color w:val="212121"/>
          <w:sz w:val="28"/>
          <w:szCs w:val="28"/>
          <w:shd w:val="clear" w:color="auto" w:fill="FFFFFF"/>
          <w:lang w:val="tt-RU"/>
        </w:rPr>
        <w:t xml:space="preserve">аяклары, тездән җиңелчә бөгелеп, </w:t>
      </w:r>
      <w:r>
        <w:rPr>
          <w:rFonts w:ascii="Times New Roman" w:hAnsi="Times New Roman" w:cs="Times New Roman"/>
          <w:color w:val="212121"/>
          <w:sz w:val="28"/>
          <w:szCs w:val="28"/>
          <w:shd w:val="clear" w:color="auto" w:fill="FFFFFF"/>
          <w:lang w:val="tt-RU"/>
        </w:rPr>
        <w:t>түшәккә сеңгән.....”                “...Ана елмая, ягымлы назлы зүзләр пышылдый: ”И минем сөеклем, и минем чибәрем, улкаем минем”. Куллары бик сак, бик йомшак итеп “усалкай”нын ефәктәй чәчләрен,алмадай битләрен, кайдадыр тырмалып өлгергән йомры тезләрен иркәләп сыйпый”.[1:24б]</w:t>
      </w:r>
    </w:p>
    <w:p w:rsidR="00B456E6" w:rsidRDefault="00B456E6" w:rsidP="00B456E6">
      <w:pPr>
        <w:spacing w:before="240" w:line="360" w:lineRule="auto"/>
        <w:ind w:firstLine="567"/>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 xml:space="preserve"> Менә шушы юллар аша язучының йөрәгендә күпме мәхәббәт, күпме саф хис, күпме ярату икәнен ачыкларга була. Нәк</w:t>
      </w:r>
      <w:r w:rsidRPr="00147482">
        <w:rPr>
          <w:rFonts w:ascii="Times New Roman" w:hAnsi="Times New Roman" w:cs="Times New Roman"/>
          <w:color w:val="212121"/>
          <w:sz w:val="28"/>
          <w:szCs w:val="28"/>
          <w:shd w:val="clear" w:color="auto" w:fill="FFFFFF"/>
          <w:lang w:val="tt-RU"/>
        </w:rPr>
        <w:t>ъ</w:t>
      </w:r>
      <w:r>
        <w:rPr>
          <w:rFonts w:ascii="Times New Roman" w:hAnsi="Times New Roman" w:cs="Times New Roman"/>
          <w:color w:val="212121"/>
          <w:sz w:val="28"/>
          <w:szCs w:val="28"/>
          <w:shd w:val="clear" w:color="auto" w:fill="FFFFFF"/>
          <w:lang w:val="tt-RU"/>
        </w:rPr>
        <w:t xml:space="preserve"> менә шушы юллар әдәбиятка яңа,</w:t>
      </w:r>
      <w:r w:rsidR="001B145B">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 xml:space="preserve">чын язучы килүен хәбәр итәләр дә инде. Бу </w:t>
      </w:r>
      <w:r w:rsidRPr="00C8168D">
        <w:rPr>
          <w:rFonts w:ascii="Times New Roman" w:hAnsi="Times New Roman" w:cs="Times New Roman"/>
          <w:color w:val="212121"/>
          <w:sz w:val="28"/>
          <w:szCs w:val="28"/>
          <w:shd w:val="clear" w:color="auto" w:fill="FFFFFF"/>
          <w:lang w:val="tt-RU"/>
        </w:rPr>
        <w:t>—</w:t>
      </w:r>
      <w:r>
        <w:rPr>
          <w:rFonts w:ascii="Times New Roman" w:hAnsi="Times New Roman" w:cs="Times New Roman"/>
          <w:color w:val="212121"/>
          <w:sz w:val="28"/>
          <w:szCs w:val="28"/>
          <w:shd w:val="clear" w:color="auto" w:fill="FFFFFF"/>
          <w:lang w:val="tt-RU"/>
        </w:rPr>
        <w:t>Р.</w:t>
      </w:r>
      <w:r w:rsidRPr="00147482">
        <w:rPr>
          <w:rFonts w:ascii="Times New Roman" w:hAnsi="Times New Roman" w:cs="Times New Roman"/>
          <w:color w:val="212121"/>
          <w:sz w:val="28"/>
          <w:szCs w:val="28"/>
          <w:shd w:val="clear" w:color="auto" w:fill="FFFFFF"/>
          <w:lang w:val="tt-RU"/>
        </w:rPr>
        <w:t xml:space="preserve"> </w:t>
      </w:r>
      <w:r w:rsidRPr="00C8168D">
        <w:rPr>
          <w:rFonts w:ascii="Times New Roman" w:hAnsi="Times New Roman" w:cs="Times New Roman"/>
          <w:color w:val="212121"/>
          <w:sz w:val="28"/>
          <w:szCs w:val="28"/>
          <w:shd w:val="clear" w:color="auto" w:fill="FFFFFF"/>
          <w:lang w:val="tt-RU"/>
        </w:rPr>
        <w:t>Төхфәтуллин</w:t>
      </w:r>
      <w:r>
        <w:rPr>
          <w:rFonts w:ascii="Times New Roman" w:hAnsi="Times New Roman" w:cs="Times New Roman"/>
          <w:color w:val="212121"/>
          <w:sz w:val="28"/>
          <w:szCs w:val="28"/>
          <w:shd w:val="clear" w:color="auto" w:fill="FFFFFF"/>
          <w:lang w:val="tt-RU"/>
        </w:rPr>
        <w:t xml:space="preserve"> иҗатының </w:t>
      </w:r>
      <w:r>
        <w:rPr>
          <w:rFonts w:ascii="Times New Roman" w:hAnsi="Times New Roman" w:cs="Times New Roman"/>
          <w:color w:val="212121"/>
          <w:sz w:val="28"/>
          <w:szCs w:val="28"/>
          <w:shd w:val="clear" w:color="auto" w:fill="FFFFFF"/>
          <w:lang w:val="tt-RU"/>
        </w:rPr>
        <w:lastRenderedPageBreak/>
        <w:t xml:space="preserve">үзәгендә торучы иң мөхим мотив.Мәхәббәт хисе язучынын бик күп әсәрләрендә чагылыш таба.                                                                          </w:t>
      </w:r>
    </w:p>
    <w:p w:rsidR="00B456E6" w:rsidRDefault="00B456E6" w:rsidP="00B456E6">
      <w:pPr>
        <w:spacing w:before="240" w:line="360" w:lineRule="auto"/>
        <w:ind w:firstLine="567"/>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 xml:space="preserve"> “Таныш көй” әсәрендә язучы төп герое Гөлфиянең тормыш юлын сурәтли. Героиняның эчке х</w:t>
      </w:r>
      <w:r w:rsidR="001B145B">
        <w:rPr>
          <w:rFonts w:ascii="Times New Roman" w:hAnsi="Times New Roman" w:cs="Times New Roman"/>
          <w:color w:val="212121"/>
          <w:sz w:val="28"/>
          <w:szCs w:val="28"/>
          <w:shd w:val="clear" w:color="auto" w:fill="FFFFFF"/>
          <w:lang w:val="tt-RU"/>
        </w:rPr>
        <w:t>аләтен ул бик матур итеп яза</w:t>
      </w:r>
      <w:r>
        <w:rPr>
          <w:rFonts w:ascii="Times New Roman" w:hAnsi="Times New Roman" w:cs="Times New Roman"/>
          <w:color w:val="212121"/>
          <w:sz w:val="28"/>
          <w:szCs w:val="28"/>
          <w:shd w:val="clear" w:color="auto" w:fill="FFFFFF"/>
          <w:lang w:val="tt-RU"/>
        </w:rPr>
        <w:t xml:space="preserve">: көзге яңгыр...һәм  исеме дә онытылган әмма таныш көй:                                                                     </w:t>
      </w:r>
    </w:p>
    <w:p w:rsidR="00B456E6" w:rsidRDefault="00B456E6" w:rsidP="00B456E6">
      <w:pPr>
        <w:spacing w:before="240" w:line="360" w:lineRule="auto"/>
        <w:ind w:firstLine="567"/>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”...Тып-тын булып калды. Тик каядыр еракта ялгыз гармунчының ниндидер моңсу да, ашкынулы да бер көй уйнав</w:t>
      </w:r>
      <w:r w:rsidR="001B145B">
        <w:rPr>
          <w:rFonts w:ascii="Times New Roman" w:hAnsi="Times New Roman" w:cs="Times New Roman"/>
          <w:color w:val="212121"/>
          <w:sz w:val="28"/>
          <w:szCs w:val="28"/>
          <w:shd w:val="clear" w:color="auto" w:fill="FFFFFF"/>
          <w:lang w:val="tt-RU"/>
        </w:rPr>
        <w:t>ы гына ишетелә.Бик таныш көй бу</w:t>
      </w:r>
      <w:r>
        <w:rPr>
          <w:rFonts w:ascii="Times New Roman" w:hAnsi="Times New Roman" w:cs="Times New Roman"/>
          <w:color w:val="212121"/>
          <w:sz w:val="28"/>
          <w:szCs w:val="28"/>
          <w:shd w:val="clear" w:color="auto" w:fill="FFFFFF"/>
          <w:lang w:val="tt-RU"/>
        </w:rPr>
        <w:t>.</w:t>
      </w:r>
      <w:r w:rsidR="001B145B">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 xml:space="preserve">Кая ишеткәне бар соң эле Голфиянең бу көйне?...” [1:35 б]                             </w:t>
      </w:r>
    </w:p>
    <w:p w:rsidR="00B456E6" w:rsidRDefault="00B456E6" w:rsidP="00B456E6">
      <w:pPr>
        <w:spacing w:before="240" w:line="360" w:lineRule="auto"/>
        <w:ind w:firstLine="567"/>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Күңелнең борчылып эзләнүе,эчке бер канәгат</w:t>
      </w:r>
      <w:r w:rsidRPr="00297855">
        <w:rPr>
          <w:rFonts w:ascii="Times New Roman" w:hAnsi="Times New Roman" w:cs="Times New Roman"/>
          <w:color w:val="212121"/>
          <w:sz w:val="28"/>
          <w:szCs w:val="28"/>
          <w:shd w:val="clear" w:color="auto" w:fill="FFFFFF"/>
          <w:lang w:val="tt-RU"/>
        </w:rPr>
        <w:t>ь</w:t>
      </w:r>
      <w:r>
        <w:rPr>
          <w:rFonts w:ascii="Times New Roman" w:hAnsi="Times New Roman" w:cs="Times New Roman"/>
          <w:color w:val="212121"/>
          <w:sz w:val="28"/>
          <w:szCs w:val="28"/>
          <w:shd w:val="clear" w:color="auto" w:fill="FFFFFF"/>
          <w:lang w:val="tt-RU"/>
        </w:rPr>
        <w:t>сезлеге аркылы геройның савыгуын “Бөтнек үләне исе” дигән хикәясендә дә очратабыз.Бу әсәрдә</w:t>
      </w:r>
      <w:r w:rsidR="001B145B">
        <w:rPr>
          <w:rFonts w:ascii="Times New Roman" w:hAnsi="Times New Roman" w:cs="Times New Roman"/>
          <w:color w:val="212121"/>
          <w:sz w:val="28"/>
          <w:szCs w:val="28"/>
          <w:shd w:val="clear" w:color="auto" w:fill="FFFFFF"/>
          <w:lang w:val="tt-RU"/>
        </w:rPr>
        <w:t xml:space="preserve"> салкын җил, карлы-бозлы яңгыр</w:t>
      </w:r>
      <w:r>
        <w:rPr>
          <w:rFonts w:ascii="Times New Roman" w:hAnsi="Times New Roman" w:cs="Times New Roman"/>
          <w:color w:val="212121"/>
          <w:sz w:val="28"/>
          <w:szCs w:val="28"/>
          <w:shd w:val="clear" w:color="auto" w:fill="FFFFFF"/>
          <w:lang w:val="tt-RU"/>
        </w:rPr>
        <w:t>,</w:t>
      </w:r>
      <w:r w:rsidR="001B145B">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пычраклардан курыкмаска күнеккән нефт</w:t>
      </w:r>
      <w:r w:rsidRPr="00297855">
        <w:rPr>
          <w:rFonts w:ascii="Times New Roman" w:hAnsi="Times New Roman" w:cs="Times New Roman"/>
          <w:color w:val="212121"/>
          <w:sz w:val="28"/>
          <w:szCs w:val="28"/>
          <w:shd w:val="clear" w:color="auto" w:fill="FFFFFF"/>
          <w:lang w:val="tt-RU"/>
        </w:rPr>
        <w:t>ь</w:t>
      </w:r>
      <w:r>
        <w:rPr>
          <w:rFonts w:ascii="Times New Roman" w:hAnsi="Times New Roman" w:cs="Times New Roman"/>
          <w:color w:val="212121"/>
          <w:sz w:val="28"/>
          <w:szCs w:val="28"/>
          <w:shd w:val="clear" w:color="auto" w:fill="FFFFFF"/>
          <w:lang w:val="tt-RU"/>
        </w:rPr>
        <w:t xml:space="preserve">челәренең көндәлек эшләре тасвирлана.                                             </w:t>
      </w:r>
    </w:p>
    <w:p w:rsidR="00B456E6" w:rsidRDefault="00B456E6" w:rsidP="00B456E6">
      <w:pPr>
        <w:spacing w:before="240" w:line="360" w:lineRule="auto"/>
        <w:ind w:firstLine="567"/>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Язучының сәнгат</w:t>
      </w:r>
      <w:r w:rsidRPr="00297855">
        <w:rPr>
          <w:rFonts w:ascii="Times New Roman" w:hAnsi="Times New Roman" w:cs="Times New Roman"/>
          <w:color w:val="212121"/>
          <w:sz w:val="28"/>
          <w:szCs w:val="28"/>
          <w:shd w:val="clear" w:color="auto" w:fill="FFFFFF"/>
          <w:lang w:val="tt-RU"/>
        </w:rPr>
        <w:t>ь</w:t>
      </w:r>
      <w:r>
        <w:rPr>
          <w:rFonts w:ascii="Times New Roman" w:hAnsi="Times New Roman" w:cs="Times New Roman"/>
          <w:color w:val="212121"/>
          <w:sz w:val="28"/>
          <w:szCs w:val="28"/>
          <w:shd w:val="clear" w:color="auto" w:fill="FFFFFF"/>
          <w:lang w:val="tt-RU"/>
        </w:rPr>
        <w:t xml:space="preserve"> әсәрләренең кыйммәтле бер хасиятенә </w:t>
      </w:r>
      <w:r w:rsidRPr="00C8168D">
        <w:rPr>
          <w:rFonts w:ascii="Times New Roman" w:hAnsi="Times New Roman" w:cs="Times New Roman"/>
          <w:color w:val="212121"/>
          <w:sz w:val="28"/>
          <w:szCs w:val="28"/>
          <w:shd w:val="clear" w:color="auto" w:fill="FFFFFF"/>
          <w:lang w:val="tt-RU"/>
        </w:rPr>
        <w:t>—</w:t>
      </w:r>
      <w:r>
        <w:rPr>
          <w:rFonts w:ascii="Times New Roman" w:hAnsi="Times New Roman" w:cs="Times New Roman"/>
          <w:color w:val="212121"/>
          <w:sz w:val="28"/>
          <w:szCs w:val="28"/>
          <w:shd w:val="clear" w:color="auto" w:fill="FFFFFF"/>
          <w:lang w:val="tt-RU"/>
        </w:rPr>
        <w:t xml:space="preserve"> серлелеккә еш мөрәҗәгат</w:t>
      </w:r>
      <w:r w:rsidRPr="00297855">
        <w:rPr>
          <w:rFonts w:ascii="Times New Roman" w:hAnsi="Times New Roman" w:cs="Times New Roman"/>
          <w:color w:val="212121"/>
          <w:sz w:val="28"/>
          <w:szCs w:val="28"/>
          <w:shd w:val="clear" w:color="auto" w:fill="FFFFFF"/>
          <w:lang w:val="tt-RU"/>
        </w:rPr>
        <w:t>ь</w:t>
      </w:r>
      <w:r w:rsidR="001B145B">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 xml:space="preserve">итә һәм сокландыргыч романтик образлар тудыра:                                             ”...Төш диген шуны...Төне буе ниндидер бер үлән белән саташып чыкты Җаббар. Телем-телем куе яшел яфраклы, аксыл сабаклы бер учлам үлән күз алдында гына тирбәлә дә тора бит...” [2:71 б]  Гаҗәп сыйфатлы бу үлән гади бөтнек үләне булып чыга.                                           </w:t>
      </w:r>
    </w:p>
    <w:p w:rsidR="00B456E6" w:rsidRDefault="00B456E6" w:rsidP="00B456E6">
      <w:pPr>
        <w:spacing w:before="240" w:line="360" w:lineRule="auto"/>
        <w:ind w:firstLine="567"/>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 xml:space="preserve"> Р.</w:t>
      </w:r>
      <w:r w:rsidRPr="00C8168D">
        <w:rPr>
          <w:rFonts w:ascii="Times New Roman" w:hAnsi="Times New Roman" w:cs="Times New Roman"/>
          <w:color w:val="212121"/>
          <w:sz w:val="28"/>
          <w:szCs w:val="28"/>
          <w:shd w:val="clear" w:color="auto" w:fill="FFFFFF"/>
          <w:lang w:val="tt-RU"/>
        </w:rPr>
        <w:t xml:space="preserve"> Төхфәтуллин</w:t>
      </w:r>
      <w:r>
        <w:rPr>
          <w:rFonts w:ascii="Times New Roman" w:hAnsi="Times New Roman" w:cs="Times New Roman"/>
          <w:color w:val="212121"/>
          <w:sz w:val="28"/>
          <w:szCs w:val="28"/>
          <w:shd w:val="clear" w:color="auto" w:fill="FFFFFF"/>
          <w:lang w:val="tt-RU"/>
        </w:rPr>
        <w:t xml:space="preserve"> </w:t>
      </w:r>
      <w:r w:rsidRPr="00C8168D">
        <w:rPr>
          <w:rFonts w:ascii="Times New Roman" w:hAnsi="Times New Roman" w:cs="Times New Roman"/>
          <w:color w:val="212121"/>
          <w:sz w:val="28"/>
          <w:szCs w:val="28"/>
          <w:shd w:val="clear" w:color="auto" w:fill="FFFFFF"/>
          <w:lang w:val="tt-RU"/>
        </w:rPr>
        <w:t>—</w:t>
      </w:r>
      <w:r>
        <w:rPr>
          <w:rFonts w:ascii="Times New Roman" w:hAnsi="Times New Roman" w:cs="Times New Roman"/>
          <w:color w:val="212121"/>
          <w:sz w:val="28"/>
          <w:szCs w:val="28"/>
          <w:shd w:val="clear" w:color="auto" w:fill="FFFFFF"/>
          <w:lang w:val="tt-RU"/>
        </w:rPr>
        <w:t xml:space="preserve"> авыл язучысы һәм  туган җирдән беркайсан да аерылып китмәс шикелле.Авылнын сугыштан  соңгы кыенлыкларын әдәбияттә яшермичә, турыдан- туры ачып салучыларның да беренчеләреннән ул буды диеп әйтсәк бер дә ялгышмабыз мөгаен. Бу “Авылдашым Нәби” һәм “Йолдызым” повест</w:t>
      </w:r>
      <w:r w:rsidRPr="000D5741">
        <w:rPr>
          <w:rFonts w:ascii="Times New Roman" w:hAnsi="Times New Roman" w:cs="Times New Roman"/>
          <w:color w:val="212121"/>
          <w:sz w:val="28"/>
          <w:szCs w:val="28"/>
          <w:shd w:val="clear" w:color="auto" w:fill="FFFFFF"/>
          <w:lang w:val="tt-RU"/>
        </w:rPr>
        <w:t>ьларында нык чагыла.</w:t>
      </w:r>
      <w:r>
        <w:rPr>
          <w:rFonts w:ascii="Times New Roman" w:hAnsi="Times New Roman" w:cs="Times New Roman"/>
          <w:color w:val="212121"/>
          <w:sz w:val="28"/>
          <w:szCs w:val="28"/>
          <w:shd w:val="clear" w:color="auto" w:fill="FFFFFF"/>
          <w:lang w:val="tt-RU"/>
        </w:rPr>
        <w:t xml:space="preserve"> Мәсәлән:   </w:t>
      </w:r>
    </w:p>
    <w:p w:rsidR="00B456E6" w:rsidRDefault="00B456E6" w:rsidP="00B456E6">
      <w:pPr>
        <w:spacing w:before="240" w:line="360" w:lineRule="auto"/>
        <w:ind w:firstLine="709"/>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”...Нәби бригаданың атларын бер үзе карый.</w:t>
      </w:r>
      <w:r w:rsidR="001B145B">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Сәрвар фермада өч-дүрт кеше өчен сыер сава...”. [1:80 б]  Нәк</w:t>
      </w:r>
      <w:r w:rsidRPr="00187EE5">
        <w:rPr>
          <w:rFonts w:ascii="Times New Roman" w:hAnsi="Times New Roman" w:cs="Times New Roman"/>
          <w:color w:val="212121"/>
          <w:sz w:val="28"/>
          <w:szCs w:val="28"/>
          <w:shd w:val="clear" w:color="auto" w:fill="FFFFFF"/>
          <w:lang w:val="tt-RU"/>
        </w:rPr>
        <w:t>ъ ме</w:t>
      </w:r>
      <w:r>
        <w:rPr>
          <w:rFonts w:ascii="Times New Roman" w:hAnsi="Times New Roman" w:cs="Times New Roman"/>
          <w:color w:val="212121"/>
          <w:sz w:val="28"/>
          <w:szCs w:val="28"/>
          <w:shd w:val="clear" w:color="auto" w:fill="FFFFFF"/>
          <w:lang w:val="tt-RU"/>
        </w:rPr>
        <w:t>нә</w:t>
      </w:r>
      <w:r w:rsidRPr="00187EE5">
        <w:rPr>
          <w:rFonts w:ascii="Times New Roman" w:hAnsi="Times New Roman" w:cs="Times New Roman"/>
          <w:color w:val="212121"/>
          <w:sz w:val="28"/>
          <w:szCs w:val="28"/>
          <w:shd w:val="clear" w:color="auto" w:fill="FFFFFF"/>
          <w:lang w:val="tt-RU"/>
        </w:rPr>
        <w:t xml:space="preserve"> мондый кешел</w:t>
      </w:r>
      <w:r>
        <w:rPr>
          <w:rFonts w:ascii="Times New Roman" w:hAnsi="Times New Roman" w:cs="Times New Roman"/>
          <w:color w:val="212121"/>
          <w:sz w:val="28"/>
          <w:szCs w:val="28"/>
          <w:shd w:val="clear" w:color="auto" w:fill="FFFFFF"/>
          <w:lang w:val="tt-RU"/>
        </w:rPr>
        <w:t xml:space="preserve">әр  башкалардан да хезмәттә олылап карауны таләп итәргә хаклылар. Әсәрдә ” хезмәт кешесе </w:t>
      </w:r>
      <w:r w:rsidRPr="00C8168D">
        <w:rPr>
          <w:rFonts w:ascii="Times New Roman" w:hAnsi="Times New Roman" w:cs="Times New Roman"/>
          <w:color w:val="212121"/>
          <w:sz w:val="28"/>
          <w:szCs w:val="28"/>
          <w:shd w:val="clear" w:color="auto" w:fill="FFFFFF"/>
          <w:lang w:val="tt-RU"/>
        </w:rPr>
        <w:t>—</w:t>
      </w:r>
      <w:r>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lastRenderedPageBreak/>
        <w:t>җирең терәге” дигән фикер алга сөрелә.Авторнын хезмәт кешесенең олы ихтирамы бу әсәрдә ачык сизелеп тора.</w:t>
      </w:r>
    </w:p>
    <w:p w:rsidR="00B456E6" w:rsidRDefault="00B456E6" w:rsidP="00B456E6">
      <w:pPr>
        <w:spacing w:before="240" w:line="360" w:lineRule="auto"/>
        <w:ind w:firstLine="709"/>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 xml:space="preserve"> Р.</w:t>
      </w:r>
      <w:r w:rsidRPr="00C8168D">
        <w:rPr>
          <w:rFonts w:ascii="Times New Roman" w:hAnsi="Times New Roman" w:cs="Times New Roman"/>
          <w:color w:val="212121"/>
          <w:sz w:val="28"/>
          <w:szCs w:val="28"/>
          <w:shd w:val="clear" w:color="auto" w:fill="FFFFFF"/>
          <w:lang w:val="tt-RU"/>
        </w:rPr>
        <w:t xml:space="preserve"> Төхфәтуллин</w:t>
      </w:r>
      <w:r>
        <w:rPr>
          <w:rFonts w:ascii="Times New Roman" w:hAnsi="Times New Roman" w:cs="Times New Roman"/>
          <w:color w:val="212121"/>
          <w:sz w:val="28"/>
          <w:szCs w:val="28"/>
          <w:shd w:val="clear" w:color="auto" w:fill="FFFFFF"/>
          <w:lang w:val="tt-RU"/>
        </w:rPr>
        <w:t xml:space="preserve">    прозасы лирик буяларга бик бай. Мондый детал</w:t>
      </w:r>
      <w:r w:rsidRPr="00187EE5">
        <w:rPr>
          <w:rFonts w:ascii="Times New Roman" w:hAnsi="Times New Roman" w:cs="Times New Roman"/>
          <w:color w:val="212121"/>
          <w:sz w:val="28"/>
          <w:szCs w:val="28"/>
          <w:shd w:val="clear" w:color="auto" w:fill="FFFFFF"/>
          <w:lang w:val="tt-RU"/>
        </w:rPr>
        <w:t>ь</w:t>
      </w:r>
      <w:r>
        <w:rPr>
          <w:rFonts w:ascii="Times New Roman" w:hAnsi="Times New Roman" w:cs="Times New Roman"/>
          <w:color w:val="212121"/>
          <w:sz w:val="28"/>
          <w:szCs w:val="28"/>
          <w:shd w:val="clear" w:color="auto" w:fill="FFFFFF"/>
          <w:lang w:val="tt-RU"/>
        </w:rPr>
        <w:t>ләр күп очракта табигат</w:t>
      </w:r>
      <w:r w:rsidRPr="00187EE5">
        <w:rPr>
          <w:rFonts w:ascii="Times New Roman" w:hAnsi="Times New Roman" w:cs="Times New Roman"/>
          <w:color w:val="212121"/>
          <w:sz w:val="28"/>
          <w:szCs w:val="28"/>
          <w:shd w:val="clear" w:color="auto" w:fill="FFFFFF"/>
          <w:lang w:val="tt-RU"/>
        </w:rPr>
        <w:t>ь</w:t>
      </w:r>
      <w:r>
        <w:rPr>
          <w:rFonts w:ascii="Times New Roman" w:hAnsi="Times New Roman" w:cs="Times New Roman"/>
          <w:color w:val="212121"/>
          <w:sz w:val="28"/>
          <w:szCs w:val="28"/>
          <w:shd w:val="clear" w:color="auto" w:fill="FFFFFF"/>
          <w:lang w:val="tt-RU"/>
        </w:rPr>
        <w:t xml:space="preserve"> бизәкләрен кешенең рухы, эчке дөн</w:t>
      </w:r>
      <w:r w:rsidRPr="00187EE5">
        <w:rPr>
          <w:rFonts w:ascii="Times New Roman" w:hAnsi="Times New Roman" w:cs="Times New Roman"/>
          <w:color w:val="212121"/>
          <w:sz w:val="28"/>
          <w:szCs w:val="28"/>
          <w:shd w:val="clear" w:color="auto" w:fill="FFFFFF"/>
          <w:lang w:val="tt-RU"/>
        </w:rPr>
        <w:t>ь</w:t>
      </w:r>
      <w:r>
        <w:rPr>
          <w:rFonts w:ascii="Times New Roman" w:hAnsi="Times New Roman" w:cs="Times New Roman"/>
          <w:color w:val="212121"/>
          <w:sz w:val="28"/>
          <w:szCs w:val="28"/>
          <w:shd w:val="clear" w:color="auto" w:fill="FFFFFF"/>
          <w:lang w:val="tt-RU"/>
        </w:rPr>
        <w:t xml:space="preserve">ясы белән янәшә куеп, сокландыру рәвешендә биреләләр. Язучынын геройлары өчен туган-үскән </w:t>
      </w:r>
      <w:r w:rsidRPr="00187EE5">
        <w:rPr>
          <w:rFonts w:ascii="Times New Roman" w:hAnsi="Times New Roman" w:cs="Times New Roman"/>
          <w:color w:val="212121"/>
          <w:sz w:val="28"/>
          <w:szCs w:val="28"/>
          <w:shd w:val="clear" w:color="auto" w:fill="FFFFFF"/>
          <w:lang w:val="tt-RU"/>
        </w:rPr>
        <w:t>ж</w:t>
      </w:r>
      <w:r>
        <w:rPr>
          <w:rFonts w:ascii="Times New Roman" w:hAnsi="Times New Roman" w:cs="Times New Roman"/>
          <w:color w:val="212121"/>
          <w:sz w:val="28"/>
          <w:szCs w:val="28"/>
          <w:shd w:val="clear" w:color="auto" w:fill="FFFFFF"/>
          <w:lang w:val="tt-RU"/>
        </w:rPr>
        <w:t>ир табигате тормышларының аерылмас бер кисәге. Мәсәлән:</w:t>
      </w:r>
    </w:p>
    <w:p w:rsidR="00B456E6" w:rsidRDefault="00B456E6" w:rsidP="00B456E6">
      <w:pPr>
        <w:spacing w:before="240" w:line="360" w:lineRule="auto"/>
        <w:ind w:firstLine="709"/>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 xml:space="preserve">”... Сабый чакларым искә төштеме, иң беренче әнә шул  яшел чирәм килә дә баса минем күз алдыма...” [3:265 б] </w:t>
      </w:r>
    </w:p>
    <w:p w:rsidR="00B456E6" w:rsidRDefault="00B456E6" w:rsidP="00B456E6">
      <w:pPr>
        <w:spacing w:before="240" w:line="360" w:lineRule="auto"/>
        <w:ind w:firstLine="709"/>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 xml:space="preserve"> Әдипнең әсәрләрендәге унай геройлар ,барыннан да бигрәк, күңел сафлыгы, күңнел байлыгы, халыкчанлык кебек иң олы күркәм сыйфатлар белән билгеләнә. Иң алгы планга кеше хисләренең самимилеге куела. Мондый геройлар укучыда әлбәттә мәхәббәт хисе уятмыйча кала алмый. </w:t>
      </w:r>
    </w:p>
    <w:p w:rsidR="00B456E6" w:rsidRDefault="00B456E6" w:rsidP="00B456E6">
      <w:pPr>
        <w:spacing w:before="240" w:line="360" w:lineRule="auto"/>
        <w:ind w:firstLine="709"/>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 xml:space="preserve">Шулай итеп мин  Р. </w:t>
      </w:r>
      <w:r w:rsidRPr="00C8168D">
        <w:rPr>
          <w:rFonts w:ascii="Times New Roman" w:hAnsi="Times New Roman" w:cs="Times New Roman"/>
          <w:color w:val="212121"/>
          <w:sz w:val="28"/>
          <w:szCs w:val="28"/>
          <w:shd w:val="clear" w:color="auto" w:fill="FFFFFF"/>
          <w:lang w:val="tt-RU"/>
        </w:rPr>
        <w:t>Төхфәтуллин</w:t>
      </w:r>
      <w:r>
        <w:rPr>
          <w:rFonts w:ascii="Times New Roman" w:hAnsi="Times New Roman" w:cs="Times New Roman"/>
          <w:color w:val="212121"/>
          <w:sz w:val="28"/>
          <w:szCs w:val="28"/>
          <w:shd w:val="clear" w:color="auto" w:fill="FFFFFF"/>
          <w:lang w:val="tt-RU"/>
        </w:rPr>
        <w:t xml:space="preserve"> ның заман,тормыш барышы турында уйланучан һәм укучыны да уйландырырга мәҗбүр итә торган әдип булуына инандым.   Кешенең  кешелеклеген, күңел байлыгын, гүзәллеген таный белү, гадилек, хаклык </w:t>
      </w:r>
      <w:r w:rsidRPr="00C8168D">
        <w:rPr>
          <w:rFonts w:ascii="Times New Roman" w:hAnsi="Times New Roman" w:cs="Times New Roman"/>
          <w:color w:val="212121"/>
          <w:sz w:val="28"/>
          <w:szCs w:val="28"/>
          <w:shd w:val="clear" w:color="auto" w:fill="FFFFFF"/>
          <w:lang w:val="tt-RU"/>
        </w:rPr>
        <w:t>—</w:t>
      </w:r>
      <w:r>
        <w:rPr>
          <w:rFonts w:ascii="Times New Roman" w:hAnsi="Times New Roman" w:cs="Times New Roman"/>
          <w:color w:val="212121"/>
          <w:sz w:val="28"/>
          <w:szCs w:val="28"/>
          <w:shd w:val="clear" w:color="auto" w:fill="FFFFFF"/>
          <w:lang w:val="tt-RU"/>
        </w:rPr>
        <w:t xml:space="preserve"> болар барысы да язучының әсәрләрендә чагылыш таба. Язучы гаделсезлек, хаксызлык, кеше күңелен рәнҗетү кебек күренешләргә дә бик сизгер.</w:t>
      </w:r>
    </w:p>
    <w:p w:rsidR="00B456E6" w:rsidRDefault="00B456E6" w:rsidP="00B456E6">
      <w:pPr>
        <w:spacing w:before="240" w:line="360" w:lineRule="auto"/>
        <w:ind w:firstLine="709"/>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 xml:space="preserve"> Р.</w:t>
      </w:r>
      <w:r w:rsidRPr="00C8168D">
        <w:rPr>
          <w:rFonts w:ascii="Times New Roman" w:hAnsi="Times New Roman" w:cs="Times New Roman"/>
          <w:color w:val="212121"/>
          <w:sz w:val="28"/>
          <w:szCs w:val="28"/>
          <w:shd w:val="clear" w:color="auto" w:fill="FFFFFF"/>
          <w:lang w:val="tt-RU"/>
        </w:rPr>
        <w:t xml:space="preserve"> Төхфәтуллин</w:t>
      </w:r>
      <w:r>
        <w:rPr>
          <w:rFonts w:ascii="Times New Roman" w:hAnsi="Times New Roman" w:cs="Times New Roman"/>
          <w:color w:val="212121"/>
          <w:sz w:val="28"/>
          <w:szCs w:val="28"/>
          <w:shd w:val="clear" w:color="auto" w:fill="FFFFFF"/>
          <w:lang w:val="tt-RU"/>
        </w:rPr>
        <w:t>ның иҗатын өйрәнгәч,түәндәге фикергә килдем: кешеләр өчен дә, башкалар өчен дә яшәүчеләр күп икән. Язучының әсәрләрендәге  Гөлфияләр, Нәбиләр тради</w:t>
      </w:r>
      <w:r w:rsidRPr="00FF6534">
        <w:rPr>
          <w:rFonts w:ascii="Times New Roman" w:hAnsi="Times New Roman" w:cs="Times New Roman"/>
          <w:color w:val="212121"/>
          <w:sz w:val="28"/>
          <w:szCs w:val="28"/>
          <w:shd w:val="clear" w:color="auto" w:fill="FFFFFF"/>
          <w:lang w:val="tt-RU"/>
        </w:rPr>
        <w:t>ц</w:t>
      </w:r>
      <w:r>
        <w:rPr>
          <w:rFonts w:ascii="Times New Roman" w:hAnsi="Times New Roman" w:cs="Times New Roman"/>
          <w:color w:val="212121"/>
          <w:sz w:val="28"/>
          <w:szCs w:val="28"/>
          <w:shd w:val="clear" w:color="auto" w:fill="FFFFFF"/>
          <w:lang w:val="tt-RU"/>
        </w:rPr>
        <w:t xml:space="preserve">иясе әдип иҗатында кимеми, саекмый. Автор безне шундый кешеләрнең яналары белән таныштыра тора </w:t>
      </w:r>
      <w:r w:rsidRPr="00C8168D">
        <w:rPr>
          <w:rFonts w:ascii="Times New Roman" w:hAnsi="Times New Roman" w:cs="Times New Roman"/>
          <w:color w:val="212121"/>
          <w:sz w:val="28"/>
          <w:szCs w:val="28"/>
          <w:shd w:val="clear" w:color="auto" w:fill="FFFFFF"/>
          <w:lang w:val="tt-RU"/>
        </w:rPr>
        <w:t>—</w:t>
      </w:r>
      <w:r>
        <w:rPr>
          <w:rFonts w:ascii="Times New Roman" w:hAnsi="Times New Roman" w:cs="Times New Roman"/>
          <w:color w:val="212121"/>
          <w:sz w:val="28"/>
          <w:szCs w:val="28"/>
          <w:shd w:val="clear" w:color="auto" w:fill="FFFFFF"/>
          <w:lang w:val="tt-RU"/>
        </w:rPr>
        <w:t xml:space="preserve"> шул ук вакытта ул үз-үзен дә кабатламый. </w:t>
      </w:r>
    </w:p>
    <w:p w:rsidR="00B456E6" w:rsidRDefault="00B456E6" w:rsidP="00B456E6">
      <w:pPr>
        <w:spacing w:before="240" w:line="360" w:lineRule="auto"/>
        <w:ind w:firstLine="709"/>
        <w:jc w:val="both"/>
        <w:rPr>
          <w:rFonts w:ascii="Times New Roman" w:hAnsi="Times New Roman" w:cs="Times New Roman"/>
          <w:color w:val="212121"/>
          <w:sz w:val="28"/>
          <w:szCs w:val="28"/>
          <w:shd w:val="clear" w:color="auto" w:fill="FFFFFF"/>
          <w:lang w:val="tt-RU"/>
        </w:rPr>
      </w:pPr>
      <w:r w:rsidRPr="00D0495B">
        <w:rPr>
          <w:rFonts w:ascii="Times New Roman" w:hAnsi="Times New Roman" w:cs="Times New Roman"/>
          <w:color w:val="212121"/>
          <w:sz w:val="28"/>
          <w:szCs w:val="28"/>
          <w:shd w:val="clear" w:color="auto" w:fill="FFFFFF"/>
          <w:lang w:val="tt-RU"/>
        </w:rPr>
        <w:t>Рафаил Газиз улы Төхфәтуллин</w:t>
      </w:r>
      <w:r>
        <w:rPr>
          <w:rFonts w:ascii="Times New Roman" w:hAnsi="Times New Roman" w:cs="Times New Roman"/>
          <w:color w:val="212121"/>
          <w:sz w:val="28"/>
          <w:szCs w:val="28"/>
          <w:shd w:val="clear" w:color="auto" w:fill="FFFFFF"/>
          <w:lang w:val="tt-RU"/>
        </w:rPr>
        <w:t xml:space="preserve"> укучы күңеленә тәэсир итә белә. Кешегә ул табигат</w:t>
      </w:r>
      <w:r w:rsidRPr="00FF6534">
        <w:rPr>
          <w:rFonts w:ascii="Times New Roman" w:hAnsi="Times New Roman" w:cs="Times New Roman"/>
          <w:color w:val="212121"/>
          <w:sz w:val="28"/>
          <w:szCs w:val="28"/>
          <w:shd w:val="clear" w:color="auto" w:fill="FFFFFF"/>
          <w:lang w:val="tt-RU"/>
        </w:rPr>
        <w:t>ь</w:t>
      </w:r>
      <w:r>
        <w:rPr>
          <w:rFonts w:ascii="Times New Roman" w:hAnsi="Times New Roman" w:cs="Times New Roman"/>
          <w:color w:val="212121"/>
          <w:sz w:val="28"/>
          <w:szCs w:val="28"/>
          <w:shd w:val="clear" w:color="auto" w:fill="FFFFFF"/>
          <w:lang w:val="tt-RU"/>
        </w:rPr>
        <w:t>нең җанлы бер кисәге итеп карый.Талантлы язучынын лирик  прозасы эзләнүләргә, тәҗрибәләргә бик бай. Бу иҗатнын нигезендә үз халкынны ярату,туган җиреңнең шифалы йогынтысы ята.</w:t>
      </w:r>
    </w:p>
    <w:p w:rsidR="00B456E6" w:rsidRDefault="00B456E6" w:rsidP="00B456E6">
      <w:pPr>
        <w:spacing w:before="240" w:line="360" w:lineRule="auto"/>
        <w:jc w:val="center"/>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lastRenderedPageBreak/>
        <w:t>Кулланылган әдәбият.</w:t>
      </w:r>
    </w:p>
    <w:p w:rsidR="00B456E6" w:rsidRPr="00322C8D" w:rsidRDefault="00B456E6" w:rsidP="00B456E6">
      <w:pPr>
        <w:pStyle w:val="a4"/>
        <w:numPr>
          <w:ilvl w:val="0"/>
          <w:numId w:val="1"/>
        </w:numPr>
        <w:spacing w:before="240" w:line="360" w:lineRule="auto"/>
        <w:jc w:val="both"/>
        <w:rPr>
          <w:rFonts w:ascii="Times New Roman" w:hAnsi="Times New Roman" w:cs="Times New Roman"/>
          <w:color w:val="212121"/>
          <w:sz w:val="28"/>
          <w:szCs w:val="28"/>
          <w:shd w:val="clear" w:color="auto" w:fill="FFFFFF"/>
          <w:lang w:val="tt-RU"/>
        </w:rPr>
      </w:pPr>
      <w:r w:rsidRPr="00322C8D">
        <w:rPr>
          <w:rFonts w:ascii="Times New Roman" w:hAnsi="Times New Roman" w:cs="Times New Roman"/>
          <w:color w:val="212121"/>
          <w:sz w:val="28"/>
          <w:szCs w:val="28"/>
          <w:shd w:val="clear" w:color="auto" w:fill="FFFFFF"/>
          <w:lang w:val="tt-RU"/>
        </w:rPr>
        <w:t>Р. Төхфәтуллин.Сайланма әсәрләр.1 том.</w:t>
      </w:r>
      <w:r>
        <w:rPr>
          <w:rFonts w:ascii="Times New Roman" w:hAnsi="Times New Roman" w:cs="Times New Roman"/>
          <w:color w:val="212121"/>
          <w:sz w:val="28"/>
          <w:szCs w:val="28"/>
          <w:shd w:val="clear" w:color="auto" w:fill="FFFFFF"/>
          <w:lang w:val="tt-RU"/>
        </w:rPr>
        <w:t>Казан.</w:t>
      </w:r>
      <w:r w:rsidRPr="00322C8D">
        <w:rPr>
          <w:rFonts w:ascii="Times New Roman" w:hAnsi="Times New Roman" w:cs="Times New Roman"/>
          <w:color w:val="212121"/>
          <w:sz w:val="28"/>
          <w:szCs w:val="28"/>
          <w:shd w:val="clear" w:color="auto" w:fill="FFFFFF"/>
          <w:lang w:val="tt-RU"/>
        </w:rPr>
        <w:t xml:space="preserve"> Татарстан китап нәшрияте.1982</w:t>
      </w:r>
    </w:p>
    <w:p w:rsidR="00B456E6" w:rsidRPr="00322C8D" w:rsidRDefault="00B456E6" w:rsidP="00B456E6">
      <w:pPr>
        <w:pStyle w:val="a4"/>
        <w:numPr>
          <w:ilvl w:val="0"/>
          <w:numId w:val="1"/>
        </w:numPr>
        <w:spacing w:before="240" w:line="360" w:lineRule="auto"/>
        <w:jc w:val="both"/>
        <w:rPr>
          <w:rFonts w:ascii="Times New Roman" w:hAnsi="Times New Roman" w:cs="Times New Roman"/>
          <w:color w:val="212121"/>
          <w:sz w:val="28"/>
          <w:szCs w:val="28"/>
          <w:shd w:val="clear" w:color="auto" w:fill="FFFFFF"/>
          <w:lang w:val="tt-RU"/>
        </w:rPr>
      </w:pPr>
      <w:r>
        <w:rPr>
          <w:rFonts w:ascii="Times New Roman" w:hAnsi="Times New Roman" w:cs="Times New Roman"/>
          <w:color w:val="212121"/>
          <w:sz w:val="28"/>
          <w:szCs w:val="28"/>
          <w:shd w:val="clear" w:color="auto" w:fill="FFFFFF"/>
          <w:lang w:val="tt-RU"/>
        </w:rPr>
        <w:t>Р.</w:t>
      </w:r>
      <w:r w:rsidRPr="00C8168D">
        <w:rPr>
          <w:rFonts w:ascii="Times New Roman" w:hAnsi="Times New Roman" w:cs="Times New Roman"/>
          <w:color w:val="212121"/>
          <w:sz w:val="28"/>
          <w:szCs w:val="28"/>
          <w:shd w:val="clear" w:color="auto" w:fill="FFFFFF"/>
          <w:lang w:val="tt-RU"/>
        </w:rPr>
        <w:t xml:space="preserve"> Төхфәтуллин</w:t>
      </w:r>
      <w:r>
        <w:rPr>
          <w:rFonts w:ascii="Times New Roman" w:hAnsi="Times New Roman" w:cs="Times New Roman"/>
          <w:color w:val="212121"/>
          <w:sz w:val="28"/>
          <w:szCs w:val="28"/>
          <w:shd w:val="clear" w:color="auto" w:fill="FFFFFF"/>
          <w:lang w:val="tt-RU"/>
        </w:rPr>
        <w:t xml:space="preserve"> Акбуз ат.Казан .</w:t>
      </w:r>
      <w:r w:rsidRPr="00322C8D">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w:t>
      </w:r>
      <w:r w:rsidRPr="00322C8D">
        <w:rPr>
          <w:rFonts w:ascii="Times New Roman" w:hAnsi="Times New Roman" w:cs="Times New Roman"/>
          <w:color w:val="212121"/>
          <w:sz w:val="28"/>
          <w:szCs w:val="28"/>
          <w:shd w:val="clear" w:color="auto" w:fill="FFFFFF"/>
          <w:lang w:val="tt-RU"/>
        </w:rPr>
        <w:t xml:space="preserve"> Татарстан китап нәшрияте</w:t>
      </w:r>
      <w:r>
        <w:rPr>
          <w:rFonts w:ascii="Times New Roman" w:hAnsi="Times New Roman" w:cs="Times New Roman"/>
          <w:color w:val="212121"/>
          <w:sz w:val="28"/>
          <w:szCs w:val="28"/>
          <w:shd w:val="clear" w:color="auto" w:fill="FFFFFF"/>
          <w:lang w:val="tt-RU"/>
        </w:rPr>
        <w:t>.1977</w:t>
      </w:r>
    </w:p>
    <w:p w:rsidR="00B456E6" w:rsidRPr="00322C8D" w:rsidRDefault="00B456E6" w:rsidP="00B456E6">
      <w:pPr>
        <w:pStyle w:val="a4"/>
        <w:numPr>
          <w:ilvl w:val="0"/>
          <w:numId w:val="1"/>
        </w:numPr>
        <w:spacing w:before="240" w:line="360" w:lineRule="auto"/>
        <w:jc w:val="both"/>
        <w:rPr>
          <w:rFonts w:ascii="Times New Roman" w:hAnsi="Times New Roman" w:cs="Times New Roman"/>
          <w:color w:val="212121"/>
          <w:sz w:val="28"/>
          <w:szCs w:val="28"/>
          <w:shd w:val="clear" w:color="auto" w:fill="FFFFFF"/>
          <w:lang w:val="tt-RU"/>
        </w:rPr>
      </w:pPr>
      <w:r w:rsidRPr="00322C8D">
        <w:rPr>
          <w:rFonts w:ascii="Times New Roman" w:hAnsi="Times New Roman" w:cs="Times New Roman"/>
          <w:color w:val="212121"/>
          <w:sz w:val="28"/>
          <w:szCs w:val="28"/>
          <w:shd w:val="clear" w:color="auto" w:fill="FFFFFF"/>
          <w:lang w:val="tt-RU"/>
        </w:rPr>
        <w:t>Р. Төхфәтуллин</w:t>
      </w:r>
      <w:r>
        <w:rPr>
          <w:rFonts w:ascii="Times New Roman" w:hAnsi="Times New Roman" w:cs="Times New Roman"/>
          <w:color w:val="212121"/>
          <w:sz w:val="28"/>
          <w:szCs w:val="28"/>
          <w:shd w:val="clear" w:color="auto" w:fill="FFFFFF"/>
          <w:lang w:val="tt-RU"/>
        </w:rPr>
        <w:t>.</w:t>
      </w:r>
      <w:r w:rsidRPr="00322C8D">
        <w:rPr>
          <w:rFonts w:ascii="Times New Roman" w:hAnsi="Times New Roman" w:cs="Times New Roman"/>
          <w:color w:val="212121"/>
          <w:sz w:val="28"/>
          <w:szCs w:val="28"/>
          <w:shd w:val="clear" w:color="auto" w:fill="FFFFFF"/>
          <w:lang w:val="tt-RU"/>
        </w:rPr>
        <w:t xml:space="preserve"> </w:t>
      </w:r>
      <w:r>
        <w:rPr>
          <w:rFonts w:ascii="Times New Roman" w:hAnsi="Times New Roman" w:cs="Times New Roman"/>
          <w:color w:val="212121"/>
          <w:sz w:val="28"/>
          <w:szCs w:val="28"/>
          <w:shd w:val="clear" w:color="auto" w:fill="FFFFFF"/>
          <w:lang w:val="tt-RU"/>
        </w:rPr>
        <w:t>Хикәяләр һәм повест</w:t>
      </w:r>
      <w:r w:rsidRPr="00322C8D">
        <w:rPr>
          <w:rFonts w:ascii="Times New Roman" w:hAnsi="Times New Roman" w:cs="Times New Roman"/>
          <w:color w:val="212121"/>
          <w:sz w:val="28"/>
          <w:szCs w:val="28"/>
          <w:shd w:val="clear" w:color="auto" w:fill="FFFFFF"/>
          <w:lang w:val="tt-RU"/>
        </w:rPr>
        <w:t>ьлар.Казан.Татарстан китап нәшрияте</w:t>
      </w:r>
      <w:r>
        <w:rPr>
          <w:rFonts w:ascii="Times New Roman" w:hAnsi="Times New Roman" w:cs="Times New Roman"/>
          <w:color w:val="212121"/>
          <w:sz w:val="28"/>
          <w:szCs w:val="28"/>
          <w:shd w:val="clear" w:color="auto" w:fill="FFFFFF"/>
          <w:lang w:val="tt-RU"/>
        </w:rPr>
        <w:t>.1973</w:t>
      </w:r>
    </w:p>
    <w:p w:rsidR="00B456E6" w:rsidRPr="00322C8D" w:rsidRDefault="00B456E6" w:rsidP="00B456E6">
      <w:pPr>
        <w:spacing w:before="240" w:line="360" w:lineRule="auto"/>
        <w:ind w:left="360"/>
        <w:jc w:val="both"/>
        <w:rPr>
          <w:rFonts w:ascii="Times New Roman" w:hAnsi="Times New Roman" w:cs="Times New Roman"/>
          <w:color w:val="212121"/>
          <w:sz w:val="28"/>
          <w:szCs w:val="28"/>
          <w:shd w:val="clear" w:color="auto" w:fill="FFFFFF"/>
          <w:lang w:val="tt-RU"/>
        </w:rPr>
      </w:pPr>
    </w:p>
    <w:p w:rsidR="00B456E6" w:rsidRPr="00D0495B" w:rsidRDefault="00B456E6" w:rsidP="00B456E6">
      <w:pPr>
        <w:spacing w:before="240" w:line="360" w:lineRule="auto"/>
        <w:jc w:val="both"/>
        <w:rPr>
          <w:rFonts w:ascii="Times New Roman" w:hAnsi="Times New Roman" w:cs="Times New Roman"/>
          <w:color w:val="212121"/>
          <w:sz w:val="28"/>
          <w:szCs w:val="28"/>
          <w:shd w:val="clear" w:color="auto" w:fill="FFFFFF"/>
          <w:lang w:val="tt-RU"/>
        </w:rPr>
      </w:pPr>
    </w:p>
    <w:p w:rsidR="00B456E6" w:rsidRPr="00C8168D"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Pr="00C8168D"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Pr="00C8168D"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Default="00B456E6" w:rsidP="00B456E6">
      <w:pPr>
        <w:spacing w:line="360" w:lineRule="auto"/>
        <w:jc w:val="both"/>
        <w:rPr>
          <w:rFonts w:ascii="Times New Roman" w:hAnsi="Times New Roman" w:cs="Times New Roman"/>
          <w:color w:val="212121"/>
          <w:sz w:val="28"/>
          <w:szCs w:val="28"/>
          <w:shd w:val="clear" w:color="auto" w:fill="FFFFFF"/>
          <w:lang w:val="tt-RU"/>
        </w:rPr>
      </w:pPr>
    </w:p>
    <w:p w:rsidR="00B456E6" w:rsidRDefault="00B456E6" w:rsidP="00B456E6">
      <w:pPr>
        <w:spacing w:line="360" w:lineRule="auto"/>
        <w:rPr>
          <w:rFonts w:ascii="Times New Roman" w:hAnsi="Times New Roman" w:cs="Times New Roman"/>
          <w:color w:val="212121"/>
          <w:sz w:val="28"/>
          <w:szCs w:val="28"/>
          <w:shd w:val="clear" w:color="auto" w:fill="FFFFFF"/>
          <w:lang w:val="tt-RU"/>
        </w:rPr>
      </w:pPr>
    </w:p>
    <w:p w:rsidR="00B456E6" w:rsidRDefault="00B456E6" w:rsidP="00B456E6">
      <w:pPr>
        <w:spacing w:line="360" w:lineRule="auto"/>
        <w:rPr>
          <w:rFonts w:ascii="Times New Roman" w:hAnsi="Times New Roman" w:cs="Times New Roman"/>
          <w:color w:val="212121"/>
          <w:sz w:val="28"/>
          <w:szCs w:val="28"/>
          <w:shd w:val="clear" w:color="auto" w:fill="FFFFFF"/>
          <w:lang w:val="tt-RU"/>
        </w:rPr>
      </w:pPr>
    </w:p>
    <w:p w:rsidR="00B456E6" w:rsidRDefault="00B456E6" w:rsidP="00B456E6">
      <w:pPr>
        <w:spacing w:line="360" w:lineRule="auto"/>
        <w:rPr>
          <w:rFonts w:ascii="Times New Roman" w:hAnsi="Times New Roman" w:cs="Times New Roman"/>
          <w:color w:val="212121"/>
          <w:sz w:val="28"/>
          <w:szCs w:val="28"/>
          <w:shd w:val="clear" w:color="auto" w:fill="FFFFFF"/>
          <w:lang w:val="tt-RU"/>
        </w:rPr>
      </w:pPr>
    </w:p>
    <w:p w:rsidR="00B456E6" w:rsidRDefault="00B456E6" w:rsidP="00B456E6">
      <w:pPr>
        <w:spacing w:line="360" w:lineRule="auto"/>
        <w:rPr>
          <w:rFonts w:ascii="Times New Roman" w:hAnsi="Times New Roman" w:cs="Times New Roman"/>
          <w:color w:val="212121"/>
          <w:sz w:val="28"/>
          <w:szCs w:val="28"/>
          <w:shd w:val="clear" w:color="auto" w:fill="FFFFFF"/>
          <w:lang w:val="tt-RU"/>
        </w:rPr>
      </w:pPr>
    </w:p>
    <w:p w:rsidR="00B456E6" w:rsidRDefault="00B456E6" w:rsidP="00B456E6">
      <w:pPr>
        <w:spacing w:line="360" w:lineRule="auto"/>
        <w:rPr>
          <w:rFonts w:ascii="Times New Roman" w:hAnsi="Times New Roman" w:cs="Times New Roman"/>
          <w:color w:val="212121"/>
          <w:sz w:val="28"/>
          <w:szCs w:val="28"/>
          <w:shd w:val="clear" w:color="auto" w:fill="FFFFFF"/>
          <w:lang w:val="tt-RU"/>
        </w:rPr>
      </w:pPr>
    </w:p>
    <w:p w:rsidR="00B456E6" w:rsidRDefault="00B456E6" w:rsidP="00B456E6">
      <w:pPr>
        <w:spacing w:line="360" w:lineRule="auto"/>
        <w:rPr>
          <w:rFonts w:ascii="Times New Roman" w:hAnsi="Times New Roman" w:cs="Times New Roman"/>
          <w:color w:val="212121"/>
          <w:sz w:val="28"/>
          <w:szCs w:val="28"/>
          <w:shd w:val="clear" w:color="auto" w:fill="FFFFFF"/>
          <w:lang w:val="tt-RU"/>
        </w:rPr>
      </w:pPr>
    </w:p>
    <w:p w:rsidR="00713602" w:rsidRPr="00B456E6" w:rsidRDefault="001B145B">
      <w:pPr>
        <w:rPr>
          <w:lang w:val="tt-RU"/>
        </w:rPr>
      </w:pPr>
    </w:p>
    <w:sectPr w:rsidR="00713602" w:rsidRPr="00B456E6" w:rsidSect="00B456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F6BB3"/>
    <w:multiLevelType w:val="hybridMultilevel"/>
    <w:tmpl w:val="485A0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6E6"/>
    <w:rsid w:val="000400CE"/>
    <w:rsid w:val="00073C4F"/>
    <w:rsid w:val="001450C2"/>
    <w:rsid w:val="00171E54"/>
    <w:rsid w:val="001B145B"/>
    <w:rsid w:val="008D5496"/>
    <w:rsid w:val="00B456E6"/>
    <w:rsid w:val="00BB7391"/>
    <w:rsid w:val="00C43327"/>
    <w:rsid w:val="00C4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E6"/>
  </w:style>
  <w:style w:type="paragraph" w:styleId="1">
    <w:name w:val="heading 1"/>
    <w:basedOn w:val="a"/>
    <w:next w:val="a"/>
    <w:link w:val="10"/>
    <w:uiPriority w:val="9"/>
    <w:qFormat/>
    <w:rsid w:val="00040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0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400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400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400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0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400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400C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400C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400CE"/>
    <w:rPr>
      <w:rFonts w:asciiTheme="majorHAnsi" w:eastAsiaTheme="majorEastAsia" w:hAnsiTheme="majorHAnsi" w:cstheme="majorBidi"/>
      <w:color w:val="243F60" w:themeColor="accent1" w:themeShade="7F"/>
    </w:rPr>
  </w:style>
  <w:style w:type="paragraph" w:styleId="a3">
    <w:name w:val="No Spacing"/>
    <w:uiPriority w:val="1"/>
    <w:qFormat/>
    <w:rsid w:val="000400CE"/>
    <w:pPr>
      <w:spacing w:after="0" w:line="240" w:lineRule="auto"/>
    </w:pPr>
  </w:style>
  <w:style w:type="paragraph" w:styleId="a4">
    <w:name w:val="List Paragraph"/>
    <w:basedOn w:val="a"/>
    <w:uiPriority w:val="34"/>
    <w:qFormat/>
    <w:rsid w:val="000400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Рустам</cp:lastModifiedBy>
  <cp:revision>6</cp:revision>
  <dcterms:created xsi:type="dcterms:W3CDTF">2014-11-17T15:53:00Z</dcterms:created>
  <dcterms:modified xsi:type="dcterms:W3CDTF">2014-11-17T16:19:00Z</dcterms:modified>
</cp:coreProperties>
</file>