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игрового занятия по уточнению произношения отдельных звуков по звукоподражанию.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 Мы любим путешествовать».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Добиваться четкого правильного произнесения звуков в звукоподражаниях.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Ход занятия.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путешествие. Дети вспоминают, как они ходили летом в лес. Педагог предлагает повторить путешествие и отправиться в лес всем вместе.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 леса очень далеко добираться, придется даже ехать на поезде.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Сначала мы все поедем на машине. Все садятся в машину, приготовились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поехали – В – в – в – в (дети озвучивают как едет машина).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Приехали на железнодорожный вокзал, дальше мы поедем на поезде.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Слышите, как гудит паровоз? 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Дети отвечают звукоподражанием – У – у – у – у!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сели в вагон, поезд отправился: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звукоподражание сопровождается движением рук, темп сначала убыстряется, затем замедляется.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Приехали, выходим из вагона. Дальше мы будем добираться на лошадке. За нами на телеге, запряженной лошадкой, приехал дедушка Егор.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Садимся на телегу, поехали! Чтобы лошадка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говорит ей: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.( Дети повторяют.).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лошадка цокает копытами  - цок – цок – цок – цок.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(как вариант произношения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язычком).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Лошадка бежит быстро и вот мы приехали. 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Дедушка Егор останавливает лошадку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Тпру – у – у.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« кучерское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сопровождая движением рук, как будто натягивают поводья. Упражнение « кучерское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выполняется при сильном выдохе, вибрируют расслабленные губы.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слезли с телеги, дальше пойдем пешком. 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Хорошо в лесу, под ногами шуршит трава: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Над головой поют птички. Как?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– то далеко кукует кукушка: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Там вдали за рекой, раздается порой: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птичка кричит у зеленых ракит.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по лесу гуляли, цветы собирали,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кукушку: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Мы зайчика видали, его бы мы поймали – 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Кукушка испугала: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Идем дальше. Под ногами зафыркал ежик: 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ф.</w:t>
      </w:r>
    </w:p>
    <w:p w:rsidR="007E13CF" w:rsidRDefault="007E13CF" w:rsidP="007E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высоко на дереве «заухал» филин: ух – ух – ух – ух.</w:t>
      </w:r>
      <w:r>
        <w:rPr>
          <w:rFonts w:ascii="Times New Roman" w:hAnsi="Times New Roman" w:cs="Times New Roman"/>
          <w:sz w:val="28"/>
          <w:szCs w:val="28"/>
        </w:rPr>
        <w:br/>
        <w:t xml:space="preserve"> - Его, наверное, испугал дятел: На сосне высокой дятел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Белке домик конопатил.</w:t>
      </w: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Тук – тук – тук – тук.</w:t>
      </w: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– то зашуршало в траве, наверно это змея: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-Скорее побежали: (произносим быстро)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Выбежали на лесную полянку. Как красиво кругом: ярко светит солнце, цветут полевые цветы. 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понюхаем, как пахнут цветочки (дыхательное упражнение). Глубокий вдох носом.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над цветами вьются пчелки, слышите?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собирают цветочный нектар, будет мед.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Любите мед? Артикуляционное упражнение « вкусный мед» (облизывание губ).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Вдруг кто – то завыл: У – у – у – у.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как страшно. Наверно это волк. Нужно уходить из леса.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Но вот мы слышим: Иго – го, иго – го.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Кто это? Это за нами приехал дедушка Егор. Скорее отправляемся домой!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занятия.</w:t>
      </w:r>
    </w:p>
    <w:p w:rsidR="007E13CF" w:rsidRDefault="007E13CF" w:rsidP="007E13CF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Занятие, проведенное в игровой форме, очень хорошо воспринимается детьми. С поставленной задачей по отработке звуков  по звукоподражанию дети справляются. При повторении занятия дети принимают участие в составлении сюжета, они самостоятельно придумывают объекты для звукоподражания. Стараюсь занятие проводить эмоционально и интонационно выразительно, это очень заинтересовывает детей. Они легче вовлекаются в игру, результат достигается быстрее.</w:t>
      </w: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13CF" w:rsidRDefault="007E13CF" w:rsidP="007E13CF">
      <w:pPr>
        <w:spacing w:after="0" w:line="240" w:lineRule="auto"/>
        <w:ind w:left="372"/>
        <w:rPr>
          <w:rFonts w:ascii="Times New Roman" w:hAnsi="Times New Roman" w:cs="Times New Roman"/>
          <w:sz w:val="28"/>
          <w:szCs w:val="28"/>
        </w:rPr>
      </w:pPr>
    </w:p>
    <w:p w:rsidR="007C3105" w:rsidRDefault="007C3105"/>
    <w:sectPr w:rsidR="007C3105" w:rsidSect="007C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3CF"/>
    <w:rsid w:val="007C3105"/>
    <w:rsid w:val="007E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protoki</dc:creator>
  <cp:keywords/>
  <dc:description/>
  <cp:lastModifiedBy>protoki</cp:lastModifiedBy>
  <cp:revision>2</cp:revision>
  <dcterms:created xsi:type="dcterms:W3CDTF">2014-11-16T09:50:00Z</dcterms:created>
  <dcterms:modified xsi:type="dcterms:W3CDTF">2014-11-16T09:50:00Z</dcterms:modified>
</cp:coreProperties>
</file>