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45" w:rsidRDefault="009F6D45" w:rsidP="009F6D45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F6D45" w:rsidRDefault="009F6D45" w:rsidP="009F6D4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D45" w:rsidRPr="00E61335" w:rsidRDefault="009F6D45" w:rsidP="009F6D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Бабочки, которых я видел летом.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Нетрадиционные техники:</w:t>
      </w:r>
      <w:r>
        <w:rPr>
          <w:sz w:val="28"/>
          <w:szCs w:val="28"/>
        </w:rPr>
        <w:t xml:space="preserve"> «знакомая форма – новый образ» (обведение кулака, ножниц, кисти руки или печать ею, печать листьями), монотипия, 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Цель:</w:t>
      </w:r>
      <w:r>
        <w:rPr>
          <w:sz w:val="28"/>
          <w:szCs w:val="28"/>
        </w:rPr>
        <w:t xml:space="preserve"> совершенствовать умение детей в различных изобразительных техниках; развивать пространственное мышление; знакомить с симметрией и асимметрией на примере бабочки в природе и в рисунке.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вырезанные из белой плотной бумаги силуэты различных симметричных и несимметричных  предметов (гриб, чайник, чашка, цветок, человек и др.), белая бумага (20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 см), гуашь, кисть, ножницы, простой карандаш, иллюстрации, фото бабочек, эскизы с изображениями бабочек различных видов, цвета, формы, выполненных в различных техниках.</w:t>
      </w:r>
      <w:proofErr w:type="gramEnd"/>
    </w:p>
    <w:p w:rsidR="009F6D4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Педагог спрашивает детей, каких насекомых они наблюдали летом. Рассматривает изображение бабочки, вырезанное из бумаги. Определяется, что одна из половинок очень похожа на другую. Педагог рассказывает, что существует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предметов, животных и растений, у которых  половинки одинаковые. Они считаются симметричными. Те же, у которых разные половинки – </w:t>
      </w:r>
      <w:proofErr w:type="gramStart"/>
      <w:r>
        <w:rPr>
          <w:sz w:val="28"/>
          <w:szCs w:val="28"/>
        </w:rPr>
        <w:t>асимметричными</w:t>
      </w:r>
      <w:proofErr w:type="gramEnd"/>
      <w:r>
        <w:rPr>
          <w:sz w:val="28"/>
          <w:szCs w:val="28"/>
        </w:rPr>
        <w:t>. В игровом упражнении «Половинки одинаковы?» ребята называют различные предметы, а взрослый проверяет, симметричны ли они (складывает изображение пополам).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Дети рассматривают иллюстрации, фото бабочек, эскизы, придумывают свои изображения, выбирают технику. Педагог объясняет, что от техники зависят цветосочетания, например, при монотипии цвета смешиваются, при печати ладошкой получается нечеткое изображение и т.д. </w:t>
      </w:r>
      <w:r>
        <w:rPr>
          <w:sz w:val="28"/>
          <w:szCs w:val="28"/>
        </w:rPr>
        <w:lastRenderedPageBreak/>
        <w:t>При затруднениях он показывает способ создания изображения индивидуально.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Просмотр детских рисунков проводиться с заданием выбора выразительных образов: самая яркая бабочка, самая необычная, ночная и т.д.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следующем занятии можно вырезать изображения бабочек и наклеить на картину цветущего луга, придумать название пейзажу с бабочками.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Pr="00E6133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в подводном мире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Нетрадиционные техники: </w:t>
      </w:r>
      <w:r>
        <w:rPr>
          <w:sz w:val="28"/>
          <w:szCs w:val="28"/>
        </w:rPr>
        <w:t xml:space="preserve">цветной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 xml:space="preserve">, обведение ладони (всей кисти), восковые </w:t>
      </w:r>
      <w:proofErr w:type="spellStart"/>
      <w:r>
        <w:rPr>
          <w:sz w:val="28"/>
          <w:szCs w:val="28"/>
        </w:rPr>
        <w:t>мелки+акварель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с трубочкой.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воспитывать эстетическое отношение к подводному миру и его изображению в различных художественных техниках; развивать чувство композиции и фантазию.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Оборудование:  </w:t>
      </w:r>
      <w:r>
        <w:rPr>
          <w:sz w:val="28"/>
          <w:szCs w:val="28"/>
        </w:rPr>
        <w:t xml:space="preserve">иллюстрации и эскизы с изображением морских животных и растений, материалы для цветного </w:t>
      </w:r>
      <w:proofErr w:type="spellStart"/>
      <w:r>
        <w:rPr>
          <w:sz w:val="28"/>
          <w:szCs w:val="28"/>
        </w:rPr>
        <w:t>граттажа</w:t>
      </w:r>
      <w:proofErr w:type="spellEnd"/>
      <w:r>
        <w:rPr>
          <w:sz w:val="28"/>
          <w:szCs w:val="28"/>
        </w:rPr>
        <w:t xml:space="preserve"> (лист красного или желтого картона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свеча, синяя гуашь с жидким мылом, кисть, палочка для процарапывания, гуашь обычная), материалы для обведения ладони (лист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бумаги форматом А3, простой карандаш, гуашь, кисть), восковые мелки, белая бумага формата А3  , трубочки, жидко разведенная гуашь в мисочке, кисть, гуашь в наборе).</w:t>
      </w:r>
    </w:p>
    <w:p w:rsidR="009F6D45" w:rsidRDefault="009F6D45" w:rsidP="009F6D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Просматриваются </w:t>
      </w:r>
      <w:proofErr w:type="spellStart"/>
      <w:r>
        <w:rPr>
          <w:sz w:val="28"/>
          <w:szCs w:val="28"/>
        </w:rPr>
        <w:t>видиоматериалы</w:t>
      </w:r>
      <w:proofErr w:type="spellEnd"/>
      <w:r>
        <w:rPr>
          <w:sz w:val="28"/>
          <w:szCs w:val="28"/>
        </w:rPr>
        <w:t xml:space="preserve"> о подводном мире, аквариум, обсуждается, что необходимо рыбкам в аквариуме, чтобы чувствовать себя комфортно.  Сравнивается, что нужно обитателям морских глубин, реки, аквариума (чем похожи и чем отличаются условия жизни).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фантазируют, что было бы, если бы они могли опуститься под воду и остаться там долго? Кого бы там могли увидеть? Ответ предлагается нарисовать.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Техника выбирается  при  рассматривании эскизов.  Внимание детей  обращается на то, как по-разному можно нарисовать золотую рыбку, других рыб, водоросли и др. Обсуждаются возможности разных техник: например, водоросли получатся необычные, если их делать </w:t>
      </w:r>
      <w:proofErr w:type="spellStart"/>
      <w:r>
        <w:rPr>
          <w:sz w:val="28"/>
          <w:szCs w:val="28"/>
        </w:rPr>
        <w:t>кляксографией</w:t>
      </w:r>
      <w:proofErr w:type="spellEnd"/>
      <w:r>
        <w:rPr>
          <w:sz w:val="28"/>
          <w:szCs w:val="28"/>
        </w:rPr>
        <w:t>, красивые медузы – если обвести кисть руки. Детям  предоставляется  свобода выбора техники рисования.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ходу  и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работы с каждым ребенком обсуждается, что он «увидел в подводном мире». Отмечается самый сказочный подводный мир, и подводный мир, похожий на настоящий; самый веселый или самый мрачный, красочный или темный, таинственный или простой, как в аквариуме.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 каждого ребенка выясняется, какие материалы и техники он применял, можно  ли рисунки считать морскими пейзажами, или «маринами», как их называют художники, а детей – художниками-маринистами.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Pr="00E6133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Животные, которых я сам придумал.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Нетрадиционные техники: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, обведение ступни, кисти руки.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фантазию при выборе содержания и способов изображения разными художественными техниками.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черная или цветная тушь в мисочке, белый лист (20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20 см) – для </w:t>
      </w:r>
      <w:proofErr w:type="spellStart"/>
      <w:r>
        <w:rPr>
          <w:sz w:val="28"/>
          <w:szCs w:val="28"/>
        </w:rPr>
        <w:t>кляксографии</w:t>
      </w:r>
      <w:proofErr w:type="spellEnd"/>
      <w:r>
        <w:rPr>
          <w:sz w:val="28"/>
          <w:szCs w:val="28"/>
        </w:rPr>
        <w:t xml:space="preserve"> можно два листа, пластмассовая ложечка, простой карандаш, гуашь, кисть, восковые мелки или фломастеры; эскизы  с изображениями реальных животных разными техниками для стимуляции способности к комбинированию способов рисования.</w:t>
      </w:r>
    </w:p>
    <w:p w:rsidR="009F6D4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Педагог рассказывает сказку об ожившей кляксе и других чудесах, сопровождая повествование  своими рисунками: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«Однажды неаккуратная девочка Катя поставила в своей тетрадке кляксу, вот такую (рисует). Расстроилась Катя, уже хотела заплакать, вдруг видит – чудеса, да и только – у кляксы глаза появились (рисует). Заморгала клякса и </w:t>
      </w:r>
      <w:r>
        <w:rPr>
          <w:sz w:val="28"/>
          <w:szCs w:val="28"/>
        </w:rPr>
        <w:lastRenderedPageBreak/>
        <w:t>говорит девочке:  «Не удивляйся, мы все кляксы живые. На самом деле я сказочное существо, животное».  У кляксы появились лапки, хвост (рисует). «Мы живем в волшебной стране, там еще живут ладошки» - сказала клякса.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>- Ладошки? – удивилась Катя.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>-Да. Обведи свою ладошку, и она оживет! (Показывает). А еще ножки (рисует). Видишь, как нас много, необычных животных!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>- Ой, как здорово! Я так хочу попасть в вашу страну, только как это сделать? – закричала Катя.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>-А ты нарисуй нас, и мы всегда будем с тобой! – ответила Кате клякса и пропала».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рассматривают педагогические эскизы с изображением животных, обсуждают, каким из предложенных способов каких животных лучше рисовать.  Педагог объясняет, что выбранным способом надо создать животное, не похожее на </w:t>
      </w: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на эскизах. На время выполнения рисунка педагогические эскизы убираются. Комбинирование  образов  знакомых животных приводит к фантазийным образам. Среди них выбирается самое необычное, самое добродушное, самое страшное </w:t>
      </w:r>
      <w:proofErr w:type="spellStart"/>
      <w:r>
        <w:rPr>
          <w:sz w:val="28"/>
          <w:szCs w:val="28"/>
        </w:rPr>
        <w:t>сушество</w:t>
      </w:r>
      <w:proofErr w:type="spellEnd"/>
      <w:r>
        <w:rPr>
          <w:sz w:val="28"/>
          <w:szCs w:val="28"/>
        </w:rPr>
        <w:t xml:space="preserve"> и т.д.  У детей выясняется, какая техника помогла им фантазировать на бумаге.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 люблю </w:t>
      </w:r>
      <w:proofErr w:type="gramStart"/>
      <w:r>
        <w:rPr>
          <w:b/>
          <w:sz w:val="32"/>
          <w:szCs w:val="32"/>
        </w:rPr>
        <w:t>пушистое</w:t>
      </w:r>
      <w:proofErr w:type="gramEnd"/>
      <w:r>
        <w:rPr>
          <w:b/>
          <w:sz w:val="32"/>
          <w:szCs w:val="32"/>
        </w:rPr>
        <w:t>, я люблю колючее.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Нетрадиционные техники: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полусухой кистью, оттиск скомканной бумагой, поролоном.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эстетическое  отношение к животным через их изображение в различных художественных техниках; упражнять в выразительной  передаче фактуры, цвета, характера животного, зверя.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тонированная бумага бледно-зеленого  и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(для филина) цвета, жесткая кисть, гуашь, скомканная бумага, поролон, тарелочки для печати, эскизы, фото, иллюстрации с изображением разных животных.</w:t>
      </w:r>
      <w:proofErr w:type="gramEnd"/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читает стихотворение  </w:t>
      </w:r>
      <w:proofErr w:type="spellStart"/>
      <w:r>
        <w:rPr>
          <w:sz w:val="28"/>
          <w:szCs w:val="28"/>
        </w:rPr>
        <w:t>Б.Зоходера</w:t>
      </w:r>
      <w:proofErr w:type="spellEnd"/>
      <w:r>
        <w:rPr>
          <w:sz w:val="28"/>
          <w:szCs w:val="28"/>
        </w:rPr>
        <w:t xml:space="preserve"> «Про все на свете»: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Все-все, все на свете, на свете нужны.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мошки не меньше нужны, чем слоны.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Нельзя </w:t>
      </w:r>
      <w:proofErr w:type="spellStart"/>
      <w:r>
        <w:rPr>
          <w:sz w:val="28"/>
          <w:szCs w:val="28"/>
        </w:rPr>
        <w:t>обойтось</w:t>
      </w:r>
      <w:proofErr w:type="spellEnd"/>
      <w:r>
        <w:rPr>
          <w:sz w:val="28"/>
          <w:szCs w:val="28"/>
        </w:rPr>
        <w:t xml:space="preserve"> без чудищ нелепых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даже без хищников злых и свирепых.</w:t>
      </w:r>
    </w:p>
    <w:p w:rsidR="009F6D45" w:rsidRDefault="009F6D45" w:rsidP="009F6D45">
      <w:pPr>
        <w:jc w:val="center"/>
        <w:rPr>
          <w:sz w:val="28"/>
          <w:szCs w:val="28"/>
        </w:rPr>
      </w:pP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Нужны все на свете! Нужны все подряд!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делает мед, и кто делает яд!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Плохие дела у кошки без мышки,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мышки без кошки не лучше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если мы с кем-то не очень дружны,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Мы  все-таки очень друг другу нужны.</w:t>
      </w:r>
    </w:p>
    <w:p w:rsidR="009F6D45" w:rsidRDefault="009F6D45" w:rsidP="009F6D45">
      <w:pPr>
        <w:jc w:val="center"/>
        <w:rPr>
          <w:sz w:val="28"/>
          <w:szCs w:val="28"/>
        </w:rPr>
      </w:pP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А если нам кто-нибудь лишним покажется,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То это, конечно, ошибкой окажется!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Все-все, все на свете, на свете нужны,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это все дети запомнить должны!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 высказывают свои впечатления от стихотворения, рассматривают фото, иллюстрации, сравнивают таких разных пушистых и колючих зверей: котенка и ежика, птиц: цыпленка и филина. Отмечают не только их различия, но и сходство. Предлагает  придумать сказочных, необычных пушистых и колючих зверей, дать им соответствующие названия. Ребята выбирают  художественные техники, наиболее подходящие для изображения пушистого (оттиск поролоном) и колючего (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полусухой кистью, скомканной бумагой). Рисуют понравившееся реальное или придуманное фантастическое животное, стараясь передать несложный сюжет. Рисунок дополняется изображением травы, цветов, грибов, веток, деревьев и превращается  в пейзаж.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рассматривают рисунки, выбирают самое пушистое, самое колючее животное, то, которое нравится, и наоборот.  Всем животным  </w:t>
      </w:r>
      <w:r>
        <w:rPr>
          <w:sz w:val="28"/>
          <w:szCs w:val="28"/>
        </w:rPr>
        <w:lastRenderedPageBreak/>
        <w:t>придумываются  названия (клички). Задается вопрос, можно ли  картину с животным назвать пейзажем.</w:t>
      </w:r>
    </w:p>
    <w:p w:rsidR="009F6D45" w:rsidRPr="00E6133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Моя любимая погода зимой.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Нетрадиционные техники: </w:t>
      </w:r>
      <w:r>
        <w:rPr>
          <w:sz w:val="28"/>
          <w:szCs w:val="28"/>
        </w:rPr>
        <w:t xml:space="preserve">печать поролоном по трафарету, 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, рисование пальчиками.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эстетическое отношение к природе и ее изображению в различных изобразительных техниках; упражнять в отображении состояния погоды в рисунках (ясно, метель): развивать чувство композиции, колорита.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 или репродукции картин, рисунки детей за прошлые годы, бумага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 и  темно-серого  цвета, уголь, белая и зеленая гуашь, мисочки  для краски, тампоны поролоновые, жесткие кисти, трафарет, кусочки картона для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, салфетки.</w:t>
      </w:r>
    </w:p>
    <w:p w:rsidR="009F6D4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Педагог показывает детям две иллюстрации зимней погоды – ясно и морозно; метет  метель. Читает отрывок из стихотворения А.С.Пушкина: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1)… Вот север, тучи нагоняя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Дохнул, завыл – и вот сама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Идет волшебница зима…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2)… Под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небесами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Великолепными коврами,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Блестя на солнце, снег лежит…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Предлагается выбрать подходящие иллюстрации, определить, чем они отличаются и  чем похожи, выделить основные признаки ненастной и ясной погоды зимой, решить, какие из них лучше изобразить. Дети рассказывают, какой зимний день им запомнился именно из-за погоды, описывают, как выглядели небо, деревья, земля.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Обсуждаются различные техники и способы изображения: снег изображается пальчиками, </w:t>
      </w:r>
      <w:proofErr w:type="spellStart"/>
      <w:r>
        <w:rPr>
          <w:sz w:val="28"/>
          <w:szCs w:val="28"/>
        </w:rPr>
        <w:t>набрызгом</w:t>
      </w:r>
      <w:proofErr w:type="spellEnd"/>
      <w:r>
        <w:rPr>
          <w:sz w:val="28"/>
          <w:szCs w:val="28"/>
        </w:rPr>
        <w:t xml:space="preserve">; деревья – углем, печатью по трафарету (ели), </w:t>
      </w:r>
      <w:proofErr w:type="spellStart"/>
      <w:r>
        <w:rPr>
          <w:sz w:val="28"/>
          <w:szCs w:val="28"/>
        </w:rPr>
        <w:t>кляксографией</w:t>
      </w:r>
      <w:proofErr w:type="spellEnd"/>
      <w:r>
        <w:rPr>
          <w:sz w:val="28"/>
          <w:szCs w:val="28"/>
        </w:rPr>
        <w:t xml:space="preserve"> с трубочкой; небо </w:t>
      </w:r>
      <w:proofErr w:type="spellStart"/>
      <w:r>
        <w:rPr>
          <w:sz w:val="28"/>
          <w:szCs w:val="28"/>
        </w:rPr>
        <w:t>голубым</w:t>
      </w:r>
      <w:proofErr w:type="spellEnd"/>
      <w:r>
        <w:rPr>
          <w:sz w:val="28"/>
          <w:szCs w:val="28"/>
        </w:rPr>
        <w:t xml:space="preserve"> и серым; ветер обозначается склоненными деревьями. Рассматриваются детские работы за </w:t>
      </w:r>
      <w:r>
        <w:rPr>
          <w:sz w:val="28"/>
          <w:szCs w:val="28"/>
        </w:rPr>
        <w:lastRenderedPageBreak/>
        <w:t>прошлые годы, определяются, какие техники использованы наиболее удачно. При затруднениях напоминаются или показываются приемы работы в выбранных техниках.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Выполненные рисунки группируются по темам: «Ясно и морозно», «Снегопад», « Сильная метель». Далее они оформляются: вставляются в рамки или паспарту. Получается подобие выставки. Дети выбирают понравившиеся и непонравившиеся и непонравившиеся работы, дают им названия.</w:t>
      </w:r>
    </w:p>
    <w:p w:rsidR="009F6D45" w:rsidRDefault="009F6D45" w:rsidP="009F6D45">
      <w:pPr>
        <w:jc w:val="both"/>
        <w:rPr>
          <w:sz w:val="28"/>
          <w:szCs w:val="28"/>
        </w:rPr>
      </w:pPr>
    </w:p>
    <w:p w:rsidR="009F6D4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в волшебном лесу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Нетрадиционные техники: </w:t>
      </w:r>
      <w:r>
        <w:rPr>
          <w:sz w:val="28"/>
          <w:szCs w:val="28"/>
        </w:rPr>
        <w:t xml:space="preserve">печать поролоном по трафарету,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полусухой кистью, черно-белый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фантазию и творчество в рисовании нетрадиционными графическими техниками выразительного образа леса; развивать чувство композиции, колорита.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белая бумага формата А3 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белый картон для </w:t>
      </w:r>
      <w:proofErr w:type="spellStart"/>
      <w:r>
        <w:rPr>
          <w:sz w:val="28"/>
          <w:szCs w:val="28"/>
        </w:rPr>
        <w:t>граттажа</w:t>
      </w:r>
      <w:proofErr w:type="spellEnd"/>
      <w:r>
        <w:rPr>
          <w:sz w:val="28"/>
          <w:szCs w:val="28"/>
        </w:rPr>
        <w:t xml:space="preserve"> формата А4, палочка для процарапывания, свеча, черная тушь с жидким мылом для </w:t>
      </w:r>
      <w:proofErr w:type="spellStart"/>
      <w:r>
        <w:rPr>
          <w:sz w:val="28"/>
          <w:szCs w:val="28"/>
        </w:rPr>
        <w:t>граттажа</w:t>
      </w:r>
      <w:proofErr w:type="spellEnd"/>
      <w:r>
        <w:rPr>
          <w:sz w:val="28"/>
          <w:szCs w:val="28"/>
        </w:rPr>
        <w:t>, черная тушь и гуашь, уголь, жесткие и мягкие кисти, трафареты елей, поролоновые тампоны, иллюстрации, эскизы.</w:t>
      </w:r>
    </w:p>
    <w:p w:rsidR="009F6D4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Детям предлагается представить, что они попали в дремучий лес, где растут старые-престарые, большие ели, живет старик Леший и Баба Яга. Они знакомятся с иллюстрацией Ю.Васнецова к сказке А Толстого «Три медведя», репродукцией картины И.Шишкина «Лесная глушь», обмениваются впечатлениями, фантазируют, кто еще может обитать в таком лесу.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Юные художники изучают эскизы волшебного дремучего елового леса, выполненные в разных техниках.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Педагог показывает, как с помощью угля можно создать пасмурное небо и темную землю; с помощью туши или гуаши – образ ели. Каждый выбирает </w:t>
      </w:r>
      <w:r>
        <w:rPr>
          <w:sz w:val="28"/>
          <w:szCs w:val="28"/>
        </w:rPr>
        <w:lastRenderedPageBreak/>
        <w:t>технику, в которой будет работать, сказочных существ, населяющих лес. Рассматриваются детские рисунки за прошлые годы, на которых изображены гномы, гоблины, лешие и др.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просмотре выполненных рисунков выбирается самый  волшебный дремучий лес, пушистый, колючий, мрачный. При этом педагог читает отрывок из стихотворения А.С.Пушкина: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У лукоморья дуб зеленый,</w:t>
      </w:r>
    </w:p>
    <w:p w:rsidR="009F6D45" w:rsidRDefault="009F6D45" w:rsidP="009F6D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Злотая</w:t>
      </w:r>
      <w:proofErr w:type="spellEnd"/>
      <w:r>
        <w:rPr>
          <w:sz w:val="28"/>
          <w:szCs w:val="28"/>
        </w:rPr>
        <w:t xml:space="preserve"> цепь на дубе том,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днем и ночью кот ученый</w:t>
      </w:r>
    </w:p>
    <w:p w:rsidR="009F6D45" w:rsidRDefault="009F6D45" w:rsidP="009F6D4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ходит по цепи кругом…</w:t>
      </w:r>
    </w:p>
    <w:p w:rsidR="009F6D45" w:rsidRDefault="009F6D45" w:rsidP="009F6D45">
      <w:pPr>
        <w:jc w:val="center"/>
        <w:rPr>
          <w:sz w:val="28"/>
          <w:szCs w:val="28"/>
        </w:rPr>
      </w:pP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Сказочным существам  и животным, населяющим  лес, дети дают имена  или образные названия.  Вариант: заранее нарисовать  обитателей  леса, а на данном занятии изобразить лес и наклеить (поселить) их в него. Вместе с детьми обсуждается: можно ли картину фантастического леса назвать пейзажем.</w:t>
      </w:r>
    </w:p>
    <w:p w:rsidR="009F6D45" w:rsidRDefault="009F6D45" w:rsidP="009F6D45">
      <w:pPr>
        <w:jc w:val="both"/>
        <w:rPr>
          <w:b/>
          <w:sz w:val="32"/>
          <w:szCs w:val="32"/>
        </w:rPr>
      </w:pPr>
    </w:p>
    <w:p w:rsidR="009F6D4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Мои любимые животные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Нетрадиционные техники: </w:t>
      </w:r>
      <w:r>
        <w:rPr>
          <w:sz w:val="28"/>
          <w:szCs w:val="28"/>
        </w:rPr>
        <w:t xml:space="preserve">оттиск поролоном,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 жесткой полусухой кистью, оттиск скомканной бумагой.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эстетически-нравственное отношение к животным через изображение их образов в нетрадиционных техниках; развивать чувство фактурности и объемности.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белая бумага формата А3 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черная тушь и гуашь, жесткие и мягкие кисти, поролоновые тампоны, скомканная бумага.</w:t>
      </w:r>
    </w:p>
    <w:p w:rsidR="009F6D45" w:rsidRPr="00E6133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детьми рассматриваются  иллюстрации </w:t>
      </w:r>
      <w:proofErr w:type="spellStart"/>
      <w:r>
        <w:rPr>
          <w:sz w:val="28"/>
          <w:szCs w:val="28"/>
        </w:rPr>
        <w:t>Е.Чарушина</w:t>
      </w:r>
      <w:proofErr w:type="spellEnd"/>
      <w:r>
        <w:rPr>
          <w:sz w:val="28"/>
          <w:szCs w:val="28"/>
        </w:rPr>
        <w:t>, обращается внимание  на их выразительность, несмотря на то, что они выполнены  одним цветом.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Изображенным животным надо дать образную характеристику. </w:t>
      </w:r>
      <w:proofErr w:type="gramStart"/>
      <w:r>
        <w:rPr>
          <w:sz w:val="28"/>
          <w:szCs w:val="28"/>
        </w:rPr>
        <w:t xml:space="preserve">Особенно выделить, что они показаны в движении, в разных позах, например, зайчата испуганные, сжались в комочек; котенок рассерженный, выгнул спинку; щенок любознательный и веселый, пытается поймать ласточку, принюхивается; </w:t>
      </w:r>
      <w:proofErr w:type="spellStart"/>
      <w:r>
        <w:rPr>
          <w:sz w:val="28"/>
          <w:szCs w:val="28"/>
        </w:rPr>
        <w:t>рябчонок</w:t>
      </w:r>
      <w:proofErr w:type="spellEnd"/>
      <w:r>
        <w:rPr>
          <w:sz w:val="28"/>
          <w:szCs w:val="28"/>
        </w:rPr>
        <w:t xml:space="preserve"> совсем маленький, спрятался под грибок и т.д.</w:t>
      </w:r>
      <w:proofErr w:type="gramEnd"/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Детям предлагается рассмотреть  эскизы, выбрать понравившиеся. Дается задание на придумывание несложного сюжета  по эскизу: кто изображен и что делает. 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Затем  обсуждаются различные способы  получения «пушистых» изображений, начиная с шарика: он превращается  в цыпленка, в пушистого котенка, сову, кролика, других животных, при </w:t>
      </w:r>
      <w:proofErr w:type="spellStart"/>
      <w:r>
        <w:rPr>
          <w:sz w:val="28"/>
          <w:szCs w:val="28"/>
        </w:rPr>
        <w:t>дорисовывании</w:t>
      </w:r>
      <w:proofErr w:type="spellEnd"/>
      <w:r>
        <w:rPr>
          <w:sz w:val="28"/>
          <w:szCs w:val="28"/>
        </w:rPr>
        <w:t xml:space="preserve">  различных  деталей. Фон выполняется углем – он растирается пальцем.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 просмотре рисунков отмечается самый пушистый зверь, самый толстенький, самый неуклюжий и т.д. Ребята выбирают понравившиеся и непонравившиеся работы, животным придумываются забавные клички.</w:t>
      </w:r>
    </w:p>
    <w:p w:rsidR="009F6D45" w:rsidRDefault="009F6D45" w:rsidP="009F6D45">
      <w:pPr>
        <w:jc w:val="both"/>
        <w:rPr>
          <w:sz w:val="32"/>
          <w:szCs w:val="32"/>
        </w:rPr>
      </w:pPr>
    </w:p>
    <w:p w:rsidR="009F6D45" w:rsidRPr="00E61335" w:rsidRDefault="009F6D45" w:rsidP="009F6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Звездное небо.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Нетрадиционные техники: </w:t>
      </w:r>
      <w:r>
        <w:rPr>
          <w:sz w:val="28"/>
          <w:szCs w:val="28"/>
        </w:rPr>
        <w:t xml:space="preserve">печать по трафарету, </w:t>
      </w:r>
      <w:proofErr w:type="spellStart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>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эстетическое отношение к природе через  изображение образа неба; упражнять в комбинировании различных техник изображения; развивать чувство композиции и колорита.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белая бумага формата А3, гуашь; желтая,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, белая гуашь в мисочках; жесткие и мягкие кисти, поролоновые тампоны, трафареты звезд, кусочек картона для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, эскизы и иллюстрации с изображением звездного неба.</w:t>
      </w:r>
    </w:p>
    <w:p w:rsidR="009F6D45" w:rsidRPr="00E6133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 началом занятия  педагог  читает рассказ В.Бороздина «Звездолетчики».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Напоминает, что 12 апреля – День Космонавтики. Обсуждается, кто такие  космонавты и чем они занимаются. Кто был первым космонавтом? Почему 12 апреля считается днем космонавтики? 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Детям предлагают представить, что они тоже полетели в космос. Что же они там увидят? Рассматриваются эскизы и иллюстрации, сравниваются переливы  цвета неба и звезд.  </w:t>
      </w:r>
      <w:proofErr w:type="gramStart"/>
      <w:r>
        <w:rPr>
          <w:sz w:val="28"/>
          <w:szCs w:val="28"/>
        </w:rPr>
        <w:t xml:space="preserve">Выбираются подходящие краски для неба (черная, синяя, фиолетовая) и звезд (белая, желтая,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>).</w:t>
      </w:r>
      <w:proofErr w:type="gramEnd"/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Кто-нибудь из юных художников показывает, как надо смешивать краски  прямо  на листе  бумаги, чтобы весь лист был покрыт разноцветными разводами (основное правило – не проводить кистью по одному и тому же месту  много раз). 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Затем педагог объясняет, как лучше изображать звезды – крупные можно напечатать по трафарету, мелкие – сделать </w:t>
      </w:r>
      <w:proofErr w:type="spellStart"/>
      <w:r>
        <w:rPr>
          <w:sz w:val="28"/>
          <w:szCs w:val="28"/>
        </w:rPr>
        <w:t>набрызгом</w:t>
      </w:r>
      <w:proofErr w:type="spellEnd"/>
      <w:r>
        <w:rPr>
          <w:sz w:val="28"/>
          <w:szCs w:val="28"/>
        </w:rPr>
        <w:t xml:space="preserve">. Повторяет, что звезды  можно рисовать только там, где краска на листе подсохла, не блестит. Прием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 xml:space="preserve"> показывает кто-нибудь из детей. Тот, кто закончит рисовать раньше остальных, дополнит свою работу ракетой, космонавтом, летающей тарелкой и другими деталями.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просмотре рисунков выбирается самое звездное небо, самое светлое, самое темное, самое разноцветное и т.д.</w:t>
      </w: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каждого ребенка выясняется, какие техники он использовал, как они помогли передать красоту звездного неба.</w:t>
      </w:r>
    </w:p>
    <w:p w:rsidR="009F6D45" w:rsidRDefault="009F6D45" w:rsidP="009F6D45">
      <w:pPr>
        <w:jc w:val="center"/>
        <w:rPr>
          <w:sz w:val="32"/>
          <w:szCs w:val="32"/>
        </w:rPr>
      </w:pPr>
    </w:p>
    <w:p w:rsidR="009F6D45" w:rsidRPr="00E61335" w:rsidRDefault="009F6D45" w:rsidP="009F6D4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Паук в паутине.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Нетрадиционные техники: </w:t>
      </w:r>
      <w:r>
        <w:rPr>
          <w:sz w:val="28"/>
          <w:szCs w:val="28"/>
        </w:rPr>
        <w:t>обрывание бумаги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технике обрывания бумаги; закрепить представление о свойствах бумаги;  познакомить с техникой  рисования  фломастером.</w:t>
      </w:r>
    </w:p>
    <w:p w:rsidR="009F6D45" w:rsidRDefault="009F6D45" w:rsidP="009F6D45">
      <w:pPr>
        <w:jc w:val="both"/>
        <w:rPr>
          <w:b/>
          <w:sz w:val="28"/>
          <w:szCs w:val="28"/>
        </w:rPr>
      </w:pPr>
    </w:p>
    <w:p w:rsidR="009F6D45" w:rsidRPr="00E61335" w:rsidRDefault="009F6D45" w:rsidP="009F6D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цветной картон, черная бумага, черный фломастер, иллюстрации с изображением пауков.</w:t>
      </w:r>
    </w:p>
    <w:p w:rsidR="009F6D45" w:rsidRPr="00E61335" w:rsidRDefault="009F6D45" w:rsidP="009F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Педагог  показывает  детям  иллюстрации  с  изображением  пауков.  Анализирует их строение (округлое туловище, небольшая голова, тонкие лапки, выпученные глаза). Объясняет, что такое паутина, для чего она нужна. Помогает вспомнить образ паука из сказки К.Чуковского «Муха-Цокотуха». Демонстрирует способы выполнения изображения: лист бумаги скомкать и расправить, разделить на две части – большую (туловище) и маленькую (голова), обрыванием получить круглую форму и сделать тонкие полоски – лапки.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 акцентирует внимание детей на том, что для изображения тонкой паутины целесообразно использовать фломастер или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конце занятия при анализе детских работ отмечается реалистичность изображения за счет особенности мятой бумаги – она придает образу объем.</w:t>
      </w:r>
    </w:p>
    <w:p w:rsidR="009F6D45" w:rsidRDefault="009F6D45" w:rsidP="009F6D45">
      <w:pPr>
        <w:jc w:val="both"/>
        <w:rPr>
          <w:sz w:val="32"/>
          <w:szCs w:val="32"/>
        </w:rPr>
      </w:pPr>
    </w:p>
    <w:p w:rsidR="009F6D45" w:rsidRDefault="009F6D45" w:rsidP="009F6D4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6D45" w:rsidRDefault="009F6D45" w:rsidP="009F6D45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b/>
          <w:sz w:val="28"/>
          <w:szCs w:val="28"/>
        </w:rPr>
        <w:t>Тем а.  Осенний листопад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Техника рисования – пальцевая живопись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b/>
          <w:sz w:val="28"/>
          <w:szCs w:val="28"/>
        </w:rPr>
        <w:t xml:space="preserve"> Цель</w:t>
      </w:r>
      <w:r w:rsidRPr="00991816">
        <w:rPr>
          <w:sz w:val="28"/>
          <w:szCs w:val="28"/>
        </w:rPr>
        <w:t>: развитие мелкой моторики, развитие положительных эмоций и интереса к процессу рисования, развитие творческих способностей, координации движений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</w:t>
      </w:r>
      <w:r w:rsidRPr="00991816">
        <w:rPr>
          <w:b/>
          <w:sz w:val="28"/>
          <w:szCs w:val="28"/>
        </w:rPr>
        <w:t>Оборудование:</w:t>
      </w:r>
      <w:r w:rsidRPr="00991816">
        <w:rPr>
          <w:sz w:val="28"/>
          <w:szCs w:val="28"/>
        </w:rPr>
        <w:t xml:space="preserve"> листы бумаги с изображением березы (картон), набор гуашевых красок, салфетки, иллюстрации осенних пейзажей.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</w:t>
      </w:r>
      <w:r w:rsidRPr="00991816">
        <w:rPr>
          <w:b/>
          <w:sz w:val="28"/>
          <w:szCs w:val="28"/>
        </w:rPr>
        <w:t xml:space="preserve"> Музыкальное сопровождение:</w:t>
      </w:r>
      <w:r w:rsidRPr="00991816">
        <w:rPr>
          <w:sz w:val="28"/>
          <w:szCs w:val="28"/>
        </w:rPr>
        <w:t xml:space="preserve"> «Прогулка</w:t>
      </w:r>
      <w:proofErr w:type="gramStart"/>
      <w:r w:rsidRPr="00991816">
        <w:rPr>
          <w:sz w:val="28"/>
          <w:szCs w:val="28"/>
        </w:rPr>
        <w:t xml:space="preserve">.» « </w:t>
      </w:r>
      <w:proofErr w:type="gramEnd"/>
      <w:r w:rsidRPr="00991816">
        <w:rPr>
          <w:sz w:val="28"/>
          <w:szCs w:val="28"/>
        </w:rPr>
        <w:t xml:space="preserve">Картинки с выставки» М.П. Мусоргского. «Вальс  ля </w:t>
      </w:r>
      <w:proofErr w:type="gramStart"/>
      <w:r w:rsidRPr="00991816">
        <w:rPr>
          <w:sz w:val="28"/>
          <w:szCs w:val="28"/>
        </w:rPr>
        <w:t>–м</w:t>
      </w:r>
      <w:proofErr w:type="gramEnd"/>
      <w:r w:rsidRPr="00991816">
        <w:rPr>
          <w:sz w:val="28"/>
          <w:szCs w:val="28"/>
        </w:rPr>
        <w:t>инор» Шопен.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</w:t>
      </w:r>
      <w:r w:rsidRPr="00991816">
        <w:rPr>
          <w:b/>
          <w:sz w:val="28"/>
          <w:szCs w:val="28"/>
        </w:rPr>
        <w:t>Ход занятия:</w:t>
      </w:r>
      <w:r w:rsidRPr="00991816">
        <w:rPr>
          <w:sz w:val="28"/>
          <w:szCs w:val="28"/>
        </w:rPr>
        <w:t xml:space="preserve">   Педагог предлагает вспомнить все времена года, приметы каждого из  них. Какое самое любимое время года, Почему? (Чтение стихов  о временах года) Педагог обращает внимание на иллюстрации осени на доске. Подчеркнуть красоту осени, </w:t>
      </w:r>
      <w:proofErr w:type="gramStart"/>
      <w:r w:rsidRPr="00991816">
        <w:rPr>
          <w:sz w:val="28"/>
          <w:szCs w:val="28"/>
        </w:rPr>
        <w:t>предлагает вспомнить какие деревья они видели</w:t>
      </w:r>
      <w:proofErr w:type="gramEnd"/>
      <w:r w:rsidRPr="00991816">
        <w:rPr>
          <w:sz w:val="28"/>
          <w:szCs w:val="28"/>
        </w:rPr>
        <w:t xml:space="preserve"> во время экскурсии в осенний лес? Какие из них самые яркие? Почему? Что еще запомнили?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</w:t>
      </w:r>
      <w:r w:rsidRPr="00991816">
        <w:rPr>
          <w:b/>
          <w:sz w:val="28"/>
          <w:szCs w:val="28"/>
        </w:rPr>
        <w:t>Загадка:</w:t>
      </w:r>
      <w:r w:rsidRPr="00991816">
        <w:rPr>
          <w:sz w:val="28"/>
          <w:szCs w:val="28"/>
        </w:rPr>
        <w:t xml:space="preserve"> Что за дождик золотой, сделал светлым лес густой? (Листопад)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Совсем скоро мы вовсе забудем о пестрой осенней  листве. Завороженные и очарованные сказочным превращением долгой русской зимы. Хочется запомнить, сохранить подольше это маленькое осеннее чудо. Как же сохранить память об очаровании  затейницы- осени?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День прохладный</w:t>
      </w:r>
      <w:proofErr w:type="gramStart"/>
      <w:r w:rsidRPr="00991816">
        <w:rPr>
          <w:sz w:val="28"/>
          <w:szCs w:val="28"/>
        </w:rPr>
        <w:t xml:space="preserve"> ,</w:t>
      </w:r>
      <w:proofErr w:type="spellStart"/>
      <w:proofErr w:type="gramEnd"/>
      <w:r w:rsidRPr="00991816">
        <w:rPr>
          <w:sz w:val="28"/>
          <w:szCs w:val="28"/>
        </w:rPr>
        <w:t>голубой</w:t>
      </w:r>
      <w:proofErr w:type="spellEnd"/>
      <w:r w:rsidRPr="00991816">
        <w:rPr>
          <w:sz w:val="28"/>
          <w:szCs w:val="28"/>
        </w:rPr>
        <w:t>, лес овеян легкой дымкой,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Осень ходит невидимкой и шуршит листвой.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     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Педагог предлагает детям написать осенний пейзаж, а так же осенний листопад.  За основу мы возьмем лист бумаги с изображенной на нем березой. Так как палитра изменчивой осени многообразна – используем набор гуашевых красок! Но вот досада</w:t>
      </w:r>
      <w:proofErr w:type="gramStart"/>
      <w:r w:rsidRPr="00991816">
        <w:rPr>
          <w:sz w:val="28"/>
          <w:szCs w:val="28"/>
        </w:rPr>
        <w:t xml:space="preserve"> ,</w:t>
      </w:r>
      <w:proofErr w:type="gramEnd"/>
      <w:r w:rsidRPr="00991816">
        <w:rPr>
          <w:sz w:val="28"/>
          <w:szCs w:val="28"/>
        </w:rPr>
        <w:t xml:space="preserve"> куда то пропали наши помощницы – кисточки. Что же делать? Рисовать хочется  очень</w:t>
      </w:r>
      <w:proofErr w:type="gramStart"/>
      <w:r w:rsidRPr="00991816">
        <w:rPr>
          <w:sz w:val="28"/>
          <w:szCs w:val="28"/>
        </w:rPr>
        <w:t xml:space="preserve">.. </w:t>
      </w:r>
      <w:proofErr w:type="gramEnd"/>
      <w:r w:rsidRPr="00991816">
        <w:rPr>
          <w:sz w:val="28"/>
          <w:szCs w:val="28"/>
        </w:rPr>
        <w:t>Не отчаивайтесь! У нас всегда готовы 10 кисточек, которые постоянно с нами!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lastRenderedPageBreak/>
        <w:t xml:space="preserve">  Что это за кисточки? Догадались?  Конечно это же наши пальчики!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>Можно рисовать точками, пятнышками. На каждый пальчик -  кисточку своя краска, передающая оттенки осени.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- Подул ветер, сорвал с дерева листву и унес ее – легкую, пушистую. Землю покрыл яркой шуршащей листвой </w:t>
      </w:r>
      <w:proofErr w:type="gramStart"/>
      <w:r w:rsidRPr="00991816">
        <w:rPr>
          <w:sz w:val="28"/>
          <w:szCs w:val="28"/>
        </w:rPr>
        <w:t xml:space="preserve">( </w:t>
      </w:r>
      <w:proofErr w:type="gramEnd"/>
      <w:r w:rsidRPr="00991816">
        <w:rPr>
          <w:sz w:val="28"/>
          <w:szCs w:val="28"/>
        </w:rPr>
        <w:t>Показ педагога). Затем педагог предлагает детям приступить к украшению своих деревьев осенней листвой.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После окончания раскладываем работы  на столе. Либо фиксируем на доске магнитиками </w:t>
      </w:r>
      <w:proofErr w:type="gramStart"/>
      <w:r w:rsidRPr="00991816">
        <w:rPr>
          <w:sz w:val="28"/>
          <w:szCs w:val="28"/>
        </w:rPr>
        <w:t xml:space="preserve">( </w:t>
      </w:r>
      <w:proofErr w:type="gramEnd"/>
      <w:r w:rsidRPr="00991816">
        <w:rPr>
          <w:sz w:val="28"/>
          <w:szCs w:val="28"/>
        </w:rPr>
        <w:t>по мере высыхания).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Обращаю внимание детей на то, что получился замысловатый осенний сад. Осень чудная пора!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«Если красный как гранат, над рекой горит закат –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</w:t>
      </w:r>
      <w:proofErr w:type="gramStart"/>
      <w:r w:rsidRPr="00991816">
        <w:rPr>
          <w:sz w:val="28"/>
          <w:szCs w:val="28"/>
        </w:rPr>
        <w:t>Будет  ветреной погода</w:t>
      </w:r>
      <w:proofErr w:type="gramEnd"/>
      <w:r w:rsidRPr="00991816">
        <w:rPr>
          <w:sz w:val="28"/>
          <w:szCs w:val="28"/>
        </w:rPr>
        <w:t xml:space="preserve"> будет хмуриться природа.</w:t>
      </w:r>
    </w:p>
    <w:p w:rsidR="009F6D45" w:rsidRPr="00991816" w:rsidRDefault="009F6D45" w:rsidP="009F6D45">
      <w:pPr>
        <w:rPr>
          <w:sz w:val="28"/>
          <w:szCs w:val="28"/>
        </w:rPr>
      </w:pPr>
      <w:r w:rsidRPr="00991816">
        <w:rPr>
          <w:sz w:val="28"/>
          <w:szCs w:val="28"/>
        </w:rPr>
        <w:t xml:space="preserve">       Будут листья облетать, сад осенний заметать.</w:t>
      </w:r>
    </w:p>
    <w:p w:rsidR="009F6D45" w:rsidRDefault="009F6D45" w:rsidP="009F6D4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D45" w:rsidRDefault="009F6D45" w:rsidP="009F6D4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4962" cy="3560066"/>
            <wp:effectExtent l="19050" t="0" r="9188" b="0"/>
            <wp:docPr id="5" name="Рисунок 5" descr="F:\Images\Камера\201302\201302A1\1202201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s\Камера\201302\201302A1\1202201375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79" cy="357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6698" cy="3570316"/>
            <wp:effectExtent l="19050" t="0" r="9352" b="0"/>
            <wp:docPr id="6" name="Рисунок 6" descr="F:\Images\Камера\201302\201302A0\1102201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s\Камера\201302\201302A0\1102201368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98" cy="35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5" w:rsidRPr="00293887" w:rsidRDefault="009F6D45" w:rsidP="009F6D45"/>
    <w:p w:rsidR="009F6D45" w:rsidRDefault="009F6D45" w:rsidP="009F6D45"/>
    <w:p w:rsidR="009F6D45" w:rsidRDefault="009F6D45" w:rsidP="009F6D45"/>
    <w:p w:rsidR="009F6D45" w:rsidRDefault="009F6D45" w:rsidP="009F6D45"/>
    <w:p w:rsidR="009F6D45" w:rsidRDefault="009F6D45" w:rsidP="009F6D45"/>
    <w:p w:rsidR="009F6D45" w:rsidRDefault="009F6D45" w:rsidP="009F6D45">
      <w:pPr>
        <w:tabs>
          <w:tab w:val="left" w:pos="6488"/>
        </w:tabs>
      </w:pPr>
      <w:r>
        <w:rPr>
          <w:noProof/>
        </w:rPr>
        <w:lastRenderedPageBreak/>
        <w:drawing>
          <wp:inline distT="0" distB="0" distL="0" distR="0">
            <wp:extent cx="2382671" cy="3175279"/>
            <wp:effectExtent l="19050" t="0" r="0" b="0"/>
            <wp:docPr id="7" name="Рисунок 7" descr="F:\Images\Камера\201302\201302A1\1502201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ages\Камера\201302\201302A1\1502201378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67" cy="318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186334" cy="2390968"/>
            <wp:effectExtent l="19050" t="0" r="0" b="0"/>
            <wp:docPr id="8" name="Рисунок 8" descr="C:\Documents and Settings\Admin\Рабочий стол\1602201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1602201380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53" cy="239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</w:pPr>
    </w:p>
    <w:p w:rsidR="009F6D45" w:rsidRDefault="009F6D45" w:rsidP="009F6D45">
      <w:pPr>
        <w:jc w:val="both"/>
      </w:pPr>
      <w:r>
        <w:br w:type="page"/>
      </w:r>
    </w:p>
    <w:p w:rsidR="009F6D45" w:rsidRPr="00850D4D" w:rsidRDefault="009F6D45" w:rsidP="009F6D45">
      <w:pPr>
        <w:tabs>
          <w:tab w:val="left" w:pos="6488"/>
        </w:tabs>
        <w:jc w:val="right"/>
        <w:rPr>
          <w:sz w:val="28"/>
          <w:szCs w:val="28"/>
        </w:rPr>
      </w:pPr>
      <w:r w:rsidRPr="00850D4D">
        <w:rPr>
          <w:sz w:val="28"/>
          <w:szCs w:val="28"/>
        </w:rPr>
        <w:lastRenderedPageBreak/>
        <w:t>Приложение №3</w:t>
      </w:r>
    </w:p>
    <w:p w:rsidR="009F6D45" w:rsidRPr="00DF254E" w:rsidRDefault="009F6D45" w:rsidP="009F6D45">
      <w:pPr>
        <w:rPr>
          <w:b/>
          <w:sz w:val="28"/>
          <w:szCs w:val="28"/>
        </w:rPr>
      </w:pPr>
      <w:r w:rsidRPr="00DF254E">
        <w:rPr>
          <w:b/>
          <w:sz w:val="28"/>
          <w:szCs w:val="28"/>
        </w:rPr>
        <w:t>Тема:     Путешествие в мир мечты.</w:t>
      </w:r>
    </w:p>
    <w:p w:rsidR="009F6D45" w:rsidRDefault="009F6D45" w:rsidP="009F6D45">
      <w:pPr>
        <w:rPr>
          <w:b/>
          <w:sz w:val="28"/>
          <w:szCs w:val="28"/>
        </w:rPr>
      </w:pPr>
      <w:r w:rsidRPr="00DF254E">
        <w:rPr>
          <w:b/>
          <w:sz w:val="28"/>
          <w:szCs w:val="28"/>
        </w:rPr>
        <w:t>Техника: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Рисование с нитками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>)</w:t>
      </w:r>
    </w:p>
    <w:p w:rsidR="009F6D45" w:rsidRDefault="009F6D45" w:rsidP="009F6D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  Развитие воображения, творческих способностей речи.</w:t>
      </w:r>
    </w:p>
    <w:p w:rsidR="009F6D45" w:rsidRDefault="009F6D45" w:rsidP="009F6D45">
      <w:pPr>
        <w:rPr>
          <w:sz w:val="28"/>
          <w:szCs w:val="28"/>
        </w:rPr>
      </w:pPr>
      <w:r>
        <w:rPr>
          <w:b/>
          <w:sz w:val="28"/>
          <w:szCs w:val="28"/>
        </w:rPr>
        <w:t>Задачи:  Умение детей входить в образ через коррекцию мелкой моторики и словесное описание.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на занятии у нас много гостей. Давайте всем им подарим улыбку.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Заметили, вам в ответ тоже подарили улыбки.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Чувствуете</w:t>
      </w:r>
      <w:proofErr w:type="gramEnd"/>
      <w:r>
        <w:rPr>
          <w:sz w:val="28"/>
          <w:szCs w:val="28"/>
        </w:rPr>
        <w:t xml:space="preserve"> как они согревают вас, поднимают вам настроение.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Сегодня мы с вами совершим путешествие в мир мечты. Хотите узнать как?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Тогда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слушайте. Дети  (пауза)  вы </w:t>
      </w:r>
      <w:proofErr w:type="gramStart"/>
      <w:r>
        <w:rPr>
          <w:sz w:val="28"/>
          <w:szCs w:val="28"/>
        </w:rPr>
        <w:t>обратили внимание как я вас назвала</w:t>
      </w:r>
      <w:proofErr w:type="gramEnd"/>
      <w:r>
        <w:rPr>
          <w:sz w:val="28"/>
          <w:szCs w:val="28"/>
        </w:rPr>
        <w:t xml:space="preserve">? А как еще можно вас назвать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девочки, ребята, воспитанницы)    А кто вы для родителей? (дочери). Дети.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для других родственников? ( сестра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нучка, племянница)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кто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пришли в больницу ( больные, пациенты)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кто вы в магазине?  (покупатели)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кто вы. Если идете по дороге    (пешеходы)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когда едете в транспорте  (пассажиры)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Видите ребята, в зависимости от того, где вы находитесь, то есть в какой ситуации, в той роли вы выступаете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дома в роли дочери, в магазине – в роли покупателя.)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Теперь подумайте. А в масштабе всей вселенной кто мы?  (Земляне)  Почему?  (Мы живем на планете Земля)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Давайте все вместе скажем – кто мы:  ЗЕМЛЯНЕ.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Но во вселенной много планет. Как назвать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живет на других планетах? (Инопланетяне)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А вы мечтаете очутиться на других планетах?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Хотите осуществить свою мечту?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Тогда вам нужно превратиться в инопланетян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помогут вам почувствовать себя инопланетянами вот эти шапочки и космическая музыка.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Музыка включена.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Закрывайте глаза и постарайтесь представить себя на далекой-далекой планете. Яркой, необыкновенной. Таинственной.  Планет во вселенной много, у каждого из вас будет своя планета.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Формы планет самые необыкновенные, фантастические. </w:t>
      </w:r>
      <w:proofErr w:type="gramStart"/>
      <w:r>
        <w:rPr>
          <w:sz w:val="28"/>
          <w:szCs w:val="28"/>
        </w:rPr>
        <w:t>Чья то</w:t>
      </w:r>
      <w:proofErr w:type="gramEnd"/>
      <w:r>
        <w:rPr>
          <w:sz w:val="28"/>
          <w:szCs w:val="28"/>
        </w:rPr>
        <w:t xml:space="preserve"> планета огромная, чья то совсем крохотная. Но все они  дороги </w:t>
      </w:r>
      <w:proofErr w:type="spellStart"/>
      <w:r>
        <w:rPr>
          <w:sz w:val="28"/>
          <w:szCs w:val="28"/>
        </w:rPr>
        <w:t>вапм</w:t>
      </w:r>
      <w:proofErr w:type="spellEnd"/>
      <w:r>
        <w:rPr>
          <w:sz w:val="28"/>
          <w:szCs w:val="28"/>
        </w:rPr>
        <w:t>, ведь это ваш дом.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теперь, не открывая глаз нарисуйте руками в воздухе контур вашей планеты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исуют в воздухе)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вы – инопланетяне. О чем могут мечтать инопланетяне?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О чем мечтает инопланетянка?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О чем мечтает инопланетянка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мечтает долететь до солнца,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мечтает сделать свою планету самой красивой, а кто то мечтает. Чтобы на его планете не было  звездных войн. Каждая мечта особенная. </w:t>
      </w:r>
      <w:proofErr w:type="gramStart"/>
      <w:r>
        <w:rPr>
          <w:sz w:val="28"/>
          <w:szCs w:val="28"/>
        </w:rPr>
        <w:t>Наполнена</w:t>
      </w:r>
      <w:proofErr w:type="gramEnd"/>
      <w:r>
        <w:rPr>
          <w:sz w:val="28"/>
          <w:szCs w:val="28"/>
        </w:rPr>
        <w:t xml:space="preserve"> красотой. Добротой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фантазией.   ( выкл. Муз. </w:t>
      </w:r>
      <w:proofErr w:type="gramStart"/>
      <w:r>
        <w:rPr>
          <w:sz w:val="28"/>
          <w:szCs w:val="28"/>
        </w:rPr>
        <w:t>Запись)</w:t>
      </w:r>
      <w:proofErr w:type="gramEnd"/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Теперь откройте глаза  Мечта – это что? Иллюзия, фантазия, или другой мир? Это навсегда загадка.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 Включаем запись.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Другая реальность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>видеть это хотят многие. Другое сознание, другое измерение и ощущение времени, красок. Цветов и звуков. Есть ли на самом деле этот другой мир? Мир иллюзий. Мир фантазий, мир снов, мир мечты</w:t>
      </w:r>
      <w:proofErr w:type="gramStart"/>
      <w:r>
        <w:rPr>
          <w:sz w:val="28"/>
          <w:szCs w:val="28"/>
        </w:rPr>
        <w:t xml:space="preserve">.! </w:t>
      </w:r>
      <w:proofErr w:type="gramEnd"/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Выключаем запись.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А вы хотите создать свой мир мечты?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Звуки космической музыки помогают вам  услышать зов далекой вселенной, а ваше воображение поможет почувствовать ее дыхание, окунуться в мир мечты.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 прежде чем мы </w:t>
      </w:r>
      <w:proofErr w:type="gramStart"/>
      <w:r>
        <w:rPr>
          <w:sz w:val="28"/>
          <w:szCs w:val="28"/>
        </w:rPr>
        <w:t>приступим к работе необходим</w:t>
      </w:r>
      <w:proofErr w:type="gramEnd"/>
      <w:r>
        <w:rPr>
          <w:sz w:val="28"/>
          <w:szCs w:val="28"/>
        </w:rPr>
        <w:t xml:space="preserve"> заряд энергии. Самый большой источник энергии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солнце. Мы инопланетяне и мы можем достать рукой до солнца. Нужно  только постараться дотянуться. Попробуем?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встают)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Поднимаем руки вверх, выше, выше. Потянулись на носочках. Еще сильнее, еще. Вот оно солнце. Берем  его в ладони, опускаемся. </w:t>
      </w:r>
      <w:proofErr w:type="gramStart"/>
      <w:r>
        <w:rPr>
          <w:sz w:val="28"/>
          <w:szCs w:val="28"/>
        </w:rPr>
        <w:t>Чувствуете</w:t>
      </w:r>
      <w:proofErr w:type="gramEnd"/>
      <w:r>
        <w:rPr>
          <w:sz w:val="28"/>
          <w:szCs w:val="28"/>
        </w:rPr>
        <w:t xml:space="preserve"> как оно обжигает вам руки, наполняет ваше тело энергии ей!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Теперь поднимаем солнце выше, еще выше, и с силой подбрасываем его еще раз! Вот оно вновь засияло на небе.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Теперь набравшись </w:t>
      </w:r>
      <w:proofErr w:type="gramStart"/>
      <w:r>
        <w:rPr>
          <w:sz w:val="28"/>
          <w:szCs w:val="28"/>
        </w:rPr>
        <w:t>энергии</w:t>
      </w:r>
      <w:proofErr w:type="gramEnd"/>
      <w:r>
        <w:rPr>
          <w:sz w:val="28"/>
          <w:szCs w:val="28"/>
        </w:rPr>
        <w:t xml:space="preserve"> приступаем к работе.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       За основу мы берем лист бумаги и краски.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которых и будут создаваться сложные цветные композиции, навеянные звуками музыки и вашим воображением. А так как наши мечты фантастические мы воспользуемся «волшебными нитями»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Один из кусочков  волшебной нити берем за один кончик и опускаем в краску нужного вам цвета так, чтобы она пропиталась, но не до самого конца, чтобы не испачкать руки.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Теперь нитку аккуратно уложить на листе бумаги: обязательно кончик нити должен высовываться 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Следующую нить опускаем в другую краску. Нитки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укладывать на лист бумаги: прямо. Зигзагообразно. Волнообразно, круговыми движениями, скручивая по спирали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ндивидуальная работа).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Теперь накрываем все другим листом, прижимаем его. Держим верхний лист, а ниточки вытягиваем и аккуратно складываем на бумажную салфетку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Когда все нити убраны, убираем верхний лист.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мы видим?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Совершенно невероятный, фантастический мир мечты.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У </w:t>
      </w:r>
      <w:proofErr w:type="gramStart"/>
      <w:r>
        <w:rPr>
          <w:sz w:val="28"/>
          <w:szCs w:val="28"/>
        </w:rPr>
        <w:t>кого то</w:t>
      </w:r>
      <w:proofErr w:type="gramEnd"/>
      <w:r>
        <w:rPr>
          <w:sz w:val="28"/>
          <w:szCs w:val="28"/>
        </w:rPr>
        <w:t xml:space="preserve"> получилась красивая мечта, у кого то полная загадок, у кого то добрая, наполненная теплотой и светом.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Вам нравится ваша мечта?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Возьмите свои работы и подойдите ко мне.  Поместите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работиы</w:t>
      </w:r>
      <w:proofErr w:type="spellEnd"/>
      <w:r>
        <w:rPr>
          <w:sz w:val="28"/>
          <w:szCs w:val="28"/>
        </w:rPr>
        <w:t xml:space="preserve"> на столе. У инопланетян как и у людей есть мечты: добрые и красивые, фантастические и загадочные.. Все они неповторимы и уникальны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и вы ребята неповторимы и талантливы. Вы  настоящие художники. Сумели услышать голос далекой вселенной, создать мир мечты.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Песня «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далеко» муз. Е. </w:t>
      </w:r>
      <w:proofErr w:type="spellStart"/>
      <w:r>
        <w:rPr>
          <w:sz w:val="28"/>
          <w:szCs w:val="28"/>
        </w:rPr>
        <w:t>Крылатова</w:t>
      </w:r>
      <w:proofErr w:type="spellEnd"/>
      <w:r>
        <w:rPr>
          <w:sz w:val="28"/>
          <w:szCs w:val="28"/>
        </w:rPr>
        <w:t xml:space="preserve"> сл. Ю. </w:t>
      </w:r>
      <w:proofErr w:type="spellStart"/>
      <w:r>
        <w:rPr>
          <w:sz w:val="28"/>
          <w:szCs w:val="28"/>
        </w:rPr>
        <w:t>Этнина</w:t>
      </w:r>
      <w:proofErr w:type="spellEnd"/>
      <w:r>
        <w:rPr>
          <w:sz w:val="28"/>
          <w:szCs w:val="28"/>
        </w:rPr>
        <w:t>.</w:t>
      </w: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Когда наши работы просохнут, мы покажем их своим друзьям. Оформим творческий уголок. А сейчас попрощаемся с гостями.</w:t>
      </w:r>
    </w:p>
    <w:p w:rsidR="009F6D45" w:rsidRDefault="009F6D45" w:rsidP="009F6D45">
      <w:pPr>
        <w:rPr>
          <w:sz w:val="28"/>
          <w:szCs w:val="28"/>
        </w:rPr>
      </w:pPr>
    </w:p>
    <w:p w:rsidR="009F6D45" w:rsidRDefault="009F6D45" w:rsidP="009F6D45">
      <w:pPr>
        <w:rPr>
          <w:sz w:val="28"/>
          <w:szCs w:val="28"/>
        </w:rPr>
      </w:pPr>
      <w:r w:rsidRPr="005553D6">
        <w:rPr>
          <w:b/>
          <w:sz w:val="28"/>
          <w:szCs w:val="28"/>
        </w:rPr>
        <w:t xml:space="preserve">  Оборудование</w:t>
      </w:r>
      <w:r w:rsidRPr="005553D6">
        <w:rPr>
          <w:sz w:val="28"/>
          <w:szCs w:val="28"/>
        </w:rPr>
        <w:t>:</w:t>
      </w:r>
      <w:r>
        <w:rPr>
          <w:sz w:val="28"/>
          <w:szCs w:val="28"/>
        </w:rPr>
        <w:t xml:space="preserve">  листы бумаги белой и синей. Набор гуаши, нитки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., антенны  шапочки инопланетян, магнитики, образцы укладывания нитей, аудиозаписи. Стихи, музыка.</w:t>
      </w:r>
    </w:p>
    <w:p w:rsidR="009F6D45" w:rsidRDefault="009F6D45" w:rsidP="009F6D45">
      <w:pPr>
        <w:rPr>
          <w:sz w:val="28"/>
          <w:szCs w:val="28"/>
        </w:rPr>
      </w:pPr>
    </w:p>
    <w:p w:rsidR="009F6D45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Музыкальное сопровождение: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далеко», муз. Е </w:t>
      </w:r>
      <w:proofErr w:type="spellStart"/>
      <w:r>
        <w:rPr>
          <w:sz w:val="28"/>
          <w:szCs w:val="28"/>
        </w:rPr>
        <w:t>Крылатова</w:t>
      </w:r>
      <w:proofErr w:type="spellEnd"/>
      <w:r>
        <w:rPr>
          <w:sz w:val="28"/>
          <w:szCs w:val="28"/>
        </w:rPr>
        <w:t xml:space="preserve">, сл.  Ю. </w:t>
      </w:r>
      <w:proofErr w:type="spellStart"/>
      <w:r>
        <w:rPr>
          <w:sz w:val="28"/>
          <w:szCs w:val="28"/>
        </w:rPr>
        <w:t>Этнина</w:t>
      </w:r>
      <w:proofErr w:type="spellEnd"/>
      <w:r>
        <w:rPr>
          <w:sz w:val="28"/>
          <w:szCs w:val="28"/>
        </w:rPr>
        <w:t>. «Там где то далеко» Н. Скрябин. Группа «Прометей». С. Рахманинов « Концерт для фортепиано с оркестром» № 1 часть 2</w:t>
      </w:r>
    </w:p>
    <w:p w:rsidR="009F6D45" w:rsidRDefault="009F6D45" w:rsidP="009F6D45">
      <w:pPr>
        <w:rPr>
          <w:sz w:val="28"/>
          <w:szCs w:val="28"/>
        </w:rPr>
      </w:pPr>
    </w:p>
    <w:p w:rsidR="009F6D45" w:rsidRPr="005553D6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Игра  «Кто я ?», игра «Путешествие во вселенную»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накомство, словарная работа. Коррекционная работа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Уложи цветные дорожки на бумаге». Чтение «Детской энциклопедии» о космосе.</w:t>
      </w:r>
    </w:p>
    <w:p w:rsidR="009F6D45" w:rsidRPr="00DF254E" w:rsidRDefault="009F6D45" w:rsidP="009F6D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4241451" cy="2709979"/>
            <wp:effectExtent l="19050" t="0" r="6699" b="0"/>
            <wp:docPr id="9" name="Рисунок 9" descr="F:\Images\Камера\201302\201302A2\2002201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ages\Камера\201302\201302A2\2002201391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132" cy="271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794110" cy="5163618"/>
            <wp:effectExtent l="19050" t="0" r="6490" b="0"/>
            <wp:docPr id="10" name="Рисунок 10" descr="F:\Images\Камера\201302\201302A2\2002201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Images\Камера\201302\201302A2\2002201391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29" cy="517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center"/>
      </w:pP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4793973" cy="3597310"/>
            <wp:effectExtent l="19050" t="0" r="6627" b="0"/>
            <wp:docPr id="11" name="Рисунок 11" descr="F:\Images\Камера\201302\201302A2\2002201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ages\Камера\201302\201302A2\2002201392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6" cy="359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center"/>
      </w:pP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5266383" cy="3951797"/>
            <wp:effectExtent l="19050" t="0" r="0" b="0"/>
            <wp:docPr id="13" name="Рисунок 13" descr="F:\Images\Камера\201302\201302A2\2002201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ages\Камера\201302\201302A2\2002201392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12" cy="39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center"/>
      </w:pP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5695410" cy="4273731"/>
            <wp:effectExtent l="19050" t="0" r="540" b="0"/>
            <wp:docPr id="14" name="Рисунок 14" descr="F:\Images\Камера\201302\201302A2\2002201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ages\Камера\201302\201302A2\2002201393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26" cy="427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center"/>
      </w:pP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110801" cy="6810936"/>
            <wp:effectExtent l="19050" t="0" r="0" b="0"/>
            <wp:docPr id="15" name="Рисунок 15" descr="F:\Images\Камера\201302\201302A2\200220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Images\Камера\201302\201302A2\2002201393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73" cy="681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jc w:val="both"/>
      </w:pPr>
      <w:r>
        <w:br w:type="page"/>
      </w:r>
    </w:p>
    <w:p w:rsidR="009F6D45" w:rsidRPr="0097708C" w:rsidRDefault="009F6D45" w:rsidP="009F6D45">
      <w:pPr>
        <w:tabs>
          <w:tab w:val="left" w:pos="6488"/>
        </w:tabs>
        <w:jc w:val="right"/>
        <w:rPr>
          <w:sz w:val="28"/>
          <w:szCs w:val="28"/>
        </w:rPr>
      </w:pPr>
      <w:r w:rsidRPr="0097708C">
        <w:rPr>
          <w:sz w:val="28"/>
          <w:szCs w:val="28"/>
        </w:rPr>
        <w:lastRenderedPageBreak/>
        <w:t>Приложение №4</w:t>
      </w:r>
    </w:p>
    <w:p w:rsidR="009F6D45" w:rsidRPr="0097708C" w:rsidRDefault="009F6D45" w:rsidP="009F6D45">
      <w:pPr>
        <w:tabs>
          <w:tab w:val="left" w:pos="6488"/>
        </w:tabs>
        <w:jc w:val="center"/>
        <w:rPr>
          <w:b/>
          <w:sz w:val="28"/>
          <w:szCs w:val="28"/>
        </w:rPr>
      </w:pPr>
      <w:r w:rsidRPr="0097708C">
        <w:rPr>
          <w:b/>
          <w:sz w:val="28"/>
          <w:szCs w:val="28"/>
        </w:rPr>
        <w:t>Творческие работы детей</w:t>
      </w:r>
    </w:p>
    <w:p w:rsidR="009F6D45" w:rsidRDefault="009F6D45" w:rsidP="009F6D45">
      <w:pPr>
        <w:tabs>
          <w:tab w:val="left" w:pos="6488"/>
        </w:tabs>
        <w:jc w:val="center"/>
      </w:pP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4623288" cy="3469231"/>
            <wp:effectExtent l="19050" t="0" r="5862" b="0"/>
            <wp:docPr id="17" name="Рисунок 17" descr="F:\Images\Камера\изо\изо\3001201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Images\Камера\изо\изо\3001201361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199" cy="346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spacing w:line="480" w:lineRule="auto"/>
        <w:jc w:val="right"/>
      </w:pPr>
      <w:r>
        <w:t>Коллаж «Фантазия»</w:t>
      </w: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drawing>
          <wp:inline distT="0" distB="0" distL="0" distR="0">
            <wp:extent cx="4472563" cy="3947794"/>
            <wp:effectExtent l="19050" t="0" r="4187" b="0"/>
            <wp:docPr id="18" name="Рисунок 18" descr="F:\Images\Камера\изо\изо\3001201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Images\Камера\изо\изо\3001201361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41" cy="395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spacing w:line="480" w:lineRule="auto"/>
        <w:jc w:val="right"/>
      </w:pPr>
      <w:r>
        <w:t>Коллаж «Осень»</w:t>
      </w:r>
    </w:p>
    <w:p w:rsidR="009F6D45" w:rsidRDefault="009F6D45" w:rsidP="009F6D45">
      <w:pPr>
        <w:tabs>
          <w:tab w:val="left" w:pos="6488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940425" cy="4457586"/>
            <wp:effectExtent l="19050" t="0" r="3175" b="0"/>
            <wp:docPr id="19" name="Рисунок 19" descr="F:\Images\Камера\201302\201302A1\1402201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Images\Камера\201302\201302A1\1402201375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D45" w:rsidRDefault="009F6D45" w:rsidP="009F6D45">
      <w:pPr>
        <w:tabs>
          <w:tab w:val="left" w:pos="6488"/>
        </w:tabs>
        <w:jc w:val="right"/>
      </w:pPr>
      <w:r>
        <w:t>Коллаж «Цунами»</w:t>
      </w:r>
    </w:p>
    <w:p w:rsidR="009F6D45" w:rsidRPr="003B3381" w:rsidRDefault="009F6D45" w:rsidP="009F6D45">
      <w:pPr>
        <w:tabs>
          <w:tab w:val="left" w:pos="6488"/>
        </w:tabs>
        <w:jc w:val="center"/>
        <w:rPr>
          <w:lang w:val="en-US"/>
        </w:rPr>
      </w:pPr>
    </w:p>
    <w:p w:rsidR="0059201C" w:rsidRDefault="0059201C"/>
    <w:sectPr w:rsidR="0059201C" w:rsidSect="005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D45"/>
    <w:rsid w:val="00014E70"/>
    <w:rsid w:val="0059201C"/>
    <w:rsid w:val="008051DC"/>
    <w:rsid w:val="008F659D"/>
    <w:rsid w:val="009F6D45"/>
    <w:rsid w:val="00D61532"/>
    <w:rsid w:val="00F8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4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D45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3710</Words>
  <Characters>21148</Characters>
  <Application>Microsoft Office Word</Application>
  <DocSecurity>0</DocSecurity>
  <Lines>176</Lines>
  <Paragraphs>49</Paragraphs>
  <ScaleCrop>false</ScaleCrop>
  <Company>COMP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2013-03-23T22:03:00Z</dcterms:created>
  <dcterms:modified xsi:type="dcterms:W3CDTF">2013-03-23T22:28:00Z</dcterms:modified>
</cp:coreProperties>
</file>