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Программные задачи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671E5F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E5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71E5F" w:rsidRPr="00671E5F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="00671E5F">
        <w:rPr>
          <w:rFonts w:ascii="Times New Roman" w:hAnsi="Times New Roman"/>
          <w:sz w:val="28"/>
          <w:szCs w:val="28"/>
        </w:rPr>
        <w:t xml:space="preserve">: </w:t>
      </w:r>
      <w:r w:rsidR="00671E5F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чить детей  создавать сюжетную картину «Пожар», </w:t>
      </w:r>
      <w:r w:rsidR="00671E5F">
        <w:rPr>
          <w:rFonts w:ascii="Times New Roman" w:hAnsi="Times New Roman"/>
          <w:color w:val="000000"/>
          <w:sz w:val="28"/>
          <w:szCs w:val="28"/>
        </w:rPr>
        <w:t>рисовать углем дым, фигуры людей в движении.</w:t>
      </w:r>
    </w:p>
    <w:p w:rsidR="00671E5F" w:rsidRDefault="00671E5F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E5F">
        <w:rPr>
          <w:rFonts w:ascii="Times New Roman" w:hAnsi="Times New Roman"/>
          <w:b/>
          <w:i/>
          <w:color w:val="000000"/>
          <w:sz w:val="28"/>
          <w:szCs w:val="28"/>
        </w:rPr>
        <w:t>Развивающие:</w:t>
      </w:r>
      <w:r>
        <w:rPr>
          <w:rFonts w:ascii="Times New Roman" w:hAnsi="Times New Roman"/>
          <w:color w:val="000000"/>
          <w:sz w:val="28"/>
          <w:szCs w:val="28"/>
        </w:rPr>
        <w:t xml:space="preserve">  з</w:t>
      </w:r>
      <w:r w:rsidR="00696744">
        <w:rPr>
          <w:rFonts w:ascii="Times New Roman" w:hAnsi="Times New Roman"/>
          <w:color w:val="000000"/>
          <w:sz w:val="28"/>
          <w:szCs w:val="28"/>
        </w:rPr>
        <w:t>акрепить знание цветов спектра, учить выделять теплые цвета: красный, оранжевый, желтый, использо</w:t>
      </w:r>
      <w:r>
        <w:rPr>
          <w:rFonts w:ascii="Times New Roman" w:hAnsi="Times New Roman"/>
          <w:color w:val="000000"/>
          <w:sz w:val="28"/>
          <w:szCs w:val="28"/>
        </w:rPr>
        <w:t>вать их для изображения пламени.</w:t>
      </w:r>
      <w:r w:rsidR="006967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6744" w:rsidRDefault="00671E5F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E5F">
        <w:rPr>
          <w:rFonts w:ascii="Times New Roman" w:hAnsi="Times New Roman"/>
          <w:b/>
          <w:i/>
          <w:color w:val="000000"/>
          <w:sz w:val="28"/>
          <w:szCs w:val="28"/>
        </w:rPr>
        <w:t>Воспитательные</w:t>
      </w:r>
      <w:r>
        <w:rPr>
          <w:rFonts w:ascii="Times New Roman" w:hAnsi="Times New Roman"/>
          <w:color w:val="000000"/>
          <w:sz w:val="28"/>
          <w:szCs w:val="28"/>
        </w:rPr>
        <w:t>: закреплять правила пожарной безопасности; воспитывать уважение к смелым людям- пожарным.</w:t>
      </w:r>
    </w:p>
    <w:p w:rsidR="00671E5F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 белой бумаги формата А4, простой (графитный)   карандаш, цветные карандаши, уголь, краски гуашь,  палитры, кисти (белка № 1, 2, 4), стаканчики с водой, влажные салфетки (на каждого ребенка)</w:t>
      </w:r>
    </w:p>
    <w:p w:rsidR="00696744" w:rsidRDefault="00696744" w:rsidP="00696744">
      <w:pPr>
        <w:tabs>
          <w:tab w:val="left" w:pos="259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Ход </w:t>
      </w:r>
      <w:r>
        <w:rPr>
          <w:rFonts w:ascii="Times New Roman" w:hAnsi="Times New Roman"/>
          <w:sz w:val="28"/>
          <w:szCs w:val="28"/>
        </w:rPr>
        <w:t>.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Показать детям знакомые им книги С.Маршака «Пожар» и «Рассказ о неизвестном герое», прочесть отрывок из книги «Пожар»: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…Но пожарные узнали,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горит, в каком квартале,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Командир сигнал дает,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сейчас же, в миг единый,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Вырываются машины из распахнутых ворот.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Вдаль несутся с гулким звоном,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 в пути помехи нет.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сменяется зеленым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ними красный свет.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пять минут автомобили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пожара докатили…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Спросить у детей, все ли видели настоящие пожарные машины,  пожарных, видел ли кто- нибудь  настоящий пожар. Вспомнить основные правила пожарной безопасности,  телефон вызова пожарной команды- 01. Или 010 с сотового телефона. Показать картинку с изображением пламени, предложить ответить, какими красками нарисован огонь (</w:t>
      </w:r>
      <w:r>
        <w:rPr>
          <w:rFonts w:ascii="Times New Roman" w:hAnsi="Times New Roman"/>
          <w:i/>
          <w:sz w:val="28"/>
          <w:szCs w:val="28"/>
        </w:rPr>
        <w:t>желтой, оранжевой, красной</w:t>
      </w:r>
      <w:r>
        <w:rPr>
          <w:rFonts w:ascii="Times New Roman" w:hAnsi="Times New Roman"/>
          <w:sz w:val="28"/>
          <w:szCs w:val="28"/>
        </w:rPr>
        <w:t>). Напомнить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что эти цвета называют теплыми. А те цвета, которые напоминают цвет неба, воды, снега, льда, называют холодными. Это фиолетовый, синий,  голубой.  Спросить у детей, догадались ли они, что сегодня будут рисовать пожарную машину, которая мчится к горящему дому. Показать изображение пожарной машины. , отметить широкую  кабину, красный цвет машины и белую полосу посередине. 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напоминать детям о соблюдении пропорций между зданием, пожарной машиной и людьми. Спросить, каким цветом дети изобразят огонь и дым; для изображения дыма лучше всего взять уголь. </w:t>
      </w:r>
      <w:r>
        <w:rPr>
          <w:rFonts w:ascii="Times New Roman" w:hAnsi="Times New Roman"/>
          <w:sz w:val="28"/>
          <w:szCs w:val="28"/>
        </w:rPr>
        <w:lastRenderedPageBreak/>
        <w:t xml:space="preserve">Поощрять детей за внесение в рисунок интересных дополнений. В конце занятия рассмотреть все рисунки,  предложить рассказать детям, как возник пожар, как пожарные его тушили. </w:t>
      </w: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744" w:rsidRDefault="00696744" w:rsidP="00696744">
      <w:pPr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B8F" w:rsidRDefault="00752B8F"/>
    <w:sectPr w:rsidR="00752B8F" w:rsidSect="005B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6744"/>
    <w:rsid w:val="005B5A02"/>
    <w:rsid w:val="00671E5F"/>
    <w:rsid w:val="00696744"/>
    <w:rsid w:val="00752B8F"/>
    <w:rsid w:val="00DA3F5D"/>
    <w:rsid w:val="00DF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2013-04-06T09:20:00Z</dcterms:created>
  <dcterms:modified xsi:type="dcterms:W3CDTF">2013-04-07T08:49:00Z</dcterms:modified>
</cp:coreProperties>
</file>