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93" w:rsidRPr="00327493" w:rsidRDefault="00327493" w:rsidP="0032749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Конспект открытого интегрированного занятия 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МДОУ </w:t>
      </w:r>
      <w:r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«Детский сад №3 </w:t>
      </w:r>
      <w:proofErr w:type="spellStart"/>
      <w:r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 Новые Бурасы»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Интеграция – коммуникация, </w:t>
      </w:r>
      <w:proofErr w:type="spell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shd w:val="clear" w:color="auto" w:fill="FFFFFF" w:themeFill="background1"/>
          <w:lang w:eastAsia="ru-RU"/>
        </w:rPr>
        <w:t>арт-терапии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shd w:val="clear" w:color="auto" w:fill="FFFFFF" w:themeFill="background1"/>
          <w:lang w:eastAsia="ru-RU"/>
        </w:rPr>
        <w:t xml:space="preserve"> в первой младшей </w:t>
      </w:r>
      <w:proofErr w:type="spell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shd w:val="clear" w:color="auto" w:fill="FFFFFF" w:themeFill="background1"/>
          <w:lang w:eastAsia="ru-RU"/>
        </w:rPr>
        <w:t>группе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shd w:val="clear" w:color="auto" w:fill="FFFFFF" w:themeFill="background1"/>
          <w:lang w:eastAsia="ru-RU"/>
        </w:rPr>
        <w:t>.</w:t>
      </w: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с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оциализация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, </w:t>
      </w:r>
      <w:proofErr w:type="spell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познание,изобразительная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 деятельность.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</w:p>
    <w:p w:rsidR="00327493" w:rsidRDefault="00327493" w:rsidP="0032749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 xml:space="preserve"> </w:t>
      </w:r>
      <w:r w:rsidRPr="00327493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«Котята»</w:t>
      </w:r>
      <w:r>
        <w:rPr>
          <w:rFonts w:ascii="Arial" w:eastAsia="Times New Roman" w:hAnsi="Arial" w:cs="Arial"/>
          <w:color w:val="343F54"/>
          <w:sz w:val="16"/>
          <w:szCs w:val="16"/>
          <w:lang w:eastAsia="ru-RU"/>
        </w:rPr>
        <w:t xml:space="preserve"> </w:t>
      </w:r>
    </w:p>
    <w:p w:rsidR="00327493" w:rsidRDefault="00327493" w:rsidP="0032749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43F54"/>
          <w:sz w:val="24"/>
          <w:szCs w:val="24"/>
          <w:lang w:eastAsia="ru-RU"/>
        </w:rPr>
      </w:pPr>
      <w:r w:rsidRPr="00327493">
        <w:rPr>
          <w:rFonts w:ascii="Arial" w:eastAsia="Times New Roman" w:hAnsi="Arial" w:cs="Arial"/>
          <w:color w:val="343F54"/>
          <w:sz w:val="24"/>
          <w:szCs w:val="24"/>
          <w:lang w:eastAsia="ru-RU"/>
        </w:rPr>
        <w:t xml:space="preserve">Воспитатель: </w:t>
      </w:r>
      <w:proofErr w:type="spellStart"/>
      <w:r w:rsidRPr="00327493">
        <w:rPr>
          <w:rFonts w:ascii="Arial" w:eastAsia="Times New Roman" w:hAnsi="Arial" w:cs="Arial"/>
          <w:color w:val="343F54"/>
          <w:sz w:val="24"/>
          <w:szCs w:val="24"/>
          <w:lang w:eastAsia="ru-RU"/>
        </w:rPr>
        <w:t>Каюшкина</w:t>
      </w:r>
      <w:proofErr w:type="spellEnd"/>
      <w:r w:rsidRPr="00327493">
        <w:rPr>
          <w:rFonts w:ascii="Arial" w:eastAsia="Times New Roman" w:hAnsi="Arial" w:cs="Arial"/>
          <w:color w:val="343F54"/>
          <w:sz w:val="24"/>
          <w:szCs w:val="24"/>
          <w:lang w:eastAsia="ru-RU"/>
        </w:rPr>
        <w:t xml:space="preserve"> И.А.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24"/>
          <w:szCs w:val="24"/>
          <w:lang w:eastAsia="ru-RU"/>
        </w:rPr>
      </w:pP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Цель</w:t>
      </w:r>
      <w:r w:rsidRPr="00327493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 xml:space="preserve">: </w:t>
      </w: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снятие физического и психического напряжения.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Задачи: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ind w:hanging="360"/>
        <w:contextualSpacing/>
        <w:rPr>
          <w:rFonts w:ascii="Arial" w:eastAsia="Times New Roman" w:hAnsi="Arial" w:cs="Arial"/>
          <w:color w:val="29ADAD"/>
          <w:sz w:val="16"/>
          <w:szCs w:val="16"/>
          <w:lang w:eastAsia="ru-RU"/>
        </w:rPr>
      </w:pPr>
      <w:r w:rsidRPr="00327493">
        <w:rPr>
          <w:rFonts w:ascii="Symbol" w:eastAsia="Symbol" w:hAnsi="Symbol" w:cs="Symbol"/>
          <w:color w:val="29ADAD"/>
          <w:sz w:val="28"/>
          <w:szCs w:val="28"/>
          <w:lang w:eastAsia="ru-RU"/>
        </w:rPr>
        <w:t></w:t>
      </w:r>
      <w:r w:rsidRPr="00327493">
        <w:rPr>
          <w:rFonts w:ascii="Times New Roman" w:eastAsia="Symbol" w:hAnsi="Times New Roman" w:cs="Times New Roman"/>
          <w:color w:val="29ADAD"/>
          <w:sz w:val="14"/>
          <w:szCs w:val="14"/>
          <w:lang w:eastAsia="ru-RU"/>
        </w:rPr>
        <w:t xml:space="preserve"> </w:t>
      </w:r>
      <w:r w:rsidRPr="00327493">
        <w:rPr>
          <w:rFonts w:ascii="Times New Roman" w:eastAsia="Times New Roman" w:hAnsi="Times New Roman" w:cs="Times New Roman"/>
          <w:color w:val="29ADAD"/>
          <w:sz w:val="28"/>
          <w:szCs w:val="28"/>
          <w:lang w:eastAsia="ru-RU"/>
        </w:rPr>
        <w:t xml:space="preserve">развивать способность детей к образному восприятию, умение перевоплощаться, используя приём </w:t>
      </w:r>
      <w:proofErr w:type="spellStart"/>
      <w:r w:rsidRPr="00327493">
        <w:rPr>
          <w:rFonts w:ascii="Times New Roman" w:eastAsia="Times New Roman" w:hAnsi="Times New Roman" w:cs="Times New Roman"/>
          <w:color w:val="29ADAD"/>
          <w:sz w:val="28"/>
          <w:szCs w:val="28"/>
          <w:lang w:eastAsia="ru-RU"/>
        </w:rPr>
        <w:t>арт-терапии</w:t>
      </w:r>
      <w:proofErr w:type="spellEnd"/>
      <w:r w:rsidRPr="00327493">
        <w:rPr>
          <w:rFonts w:ascii="Times New Roman" w:eastAsia="Times New Roman" w:hAnsi="Times New Roman" w:cs="Times New Roman"/>
          <w:color w:val="29ADAD"/>
          <w:sz w:val="28"/>
          <w:szCs w:val="28"/>
          <w:lang w:eastAsia="ru-RU"/>
        </w:rPr>
        <w:t xml:space="preserve"> – работа с гримом;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ind w:hanging="360"/>
        <w:contextualSpacing/>
        <w:rPr>
          <w:rFonts w:ascii="Arial" w:eastAsia="Times New Roman" w:hAnsi="Arial" w:cs="Arial"/>
          <w:color w:val="29ADAD"/>
          <w:sz w:val="16"/>
          <w:szCs w:val="16"/>
          <w:lang w:eastAsia="ru-RU"/>
        </w:rPr>
      </w:pPr>
      <w:r w:rsidRPr="00327493">
        <w:rPr>
          <w:rFonts w:ascii="Symbol" w:eastAsia="Symbol" w:hAnsi="Symbol" w:cs="Symbol"/>
          <w:color w:val="29ADAD"/>
          <w:sz w:val="28"/>
          <w:szCs w:val="28"/>
          <w:lang w:eastAsia="ru-RU"/>
        </w:rPr>
        <w:t></w:t>
      </w:r>
      <w:r w:rsidRPr="00327493">
        <w:rPr>
          <w:rFonts w:ascii="Times New Roman" w:eastAsia="Symbol" w:hAnsi="Times New Roman" w:cs="Times New Roman"/>
          <w:color w:val="29ADAD"/>
          <w:sz w:val="14"/>
          <w:szCs w:val="14"/>
          <w:lang w:eastAsia="ru-RU"/>
        </w:rPr>
        <w:t xml:space="preserve"> </w:t>
      </w:r>
      <w:r w:rsidRPr="00327493">
        <w:rPr>
          <w:rFonts w:ascii="Times New Roman" w:eastAsia="Times New Roman" w:hAnsi="Times New Roman" w:cs="Times New Roman"/>
          <w:color w:val="29ADAD"/>
          <w:sz w:val="28"/>
          <w:szCs w:val="28"/>
          <w:lang w:eastAsia="ru-RU"/>
        </w:rPr>
        <w:t>побуждать детей к активной игровой деятельности, используя музыкальные и литературные приёмы;</w:t>
      </w:r>
      <w:r w:rsidRPr="00327493">
        <w:rPr>
          <w:rFonts w:ascii="Times New Roman" w:eastAsia="Times New Roman" w:hAnsi="Times New Roman" w:cs="Times New Roman"/>
          <w:color w:val="29ADAD"/>
          <w:sz w:val="28"/>
          <w:szCs w:val="28"/>
          <w:lang w:eastAsia="ru-RU"/>
        </w:rPr>
        <w:br/>
        <w:t>показать преимущества коллективной работы, используя нетрадиционные приёмы рисовани</w:t>
      </w:r>
      <w:proofErr w:type="gramStart"/>
      <w:r w:rsidRPr="00327493">
        <w:rPr>
          <w:rFonts w:ascii="Times New Roman" w:eastAsia="Times New Roman" w:hAnsi="Times New Roman" w:cs="Times New Roman"/>
          <w:color w:val="29ADAD"/>
          <w:sz w:val="28"/>
          <w:szCs w:val="28"/>
          <w:lang w:eastAsia="ru-RU"/>
        </w:rPr>
        <w:t>я(</w:t>
      </w:r>
      <w:proofErr w:type="gramEnd"/>
      <w:r w:rsidRPr="00327493">
        <w:rPr>
          <w:rFonts w:ascii="Times New Roman" w:eastAsia="Times New Roman" w:hAnsi="Times New Roman" w:cs="Times New Roman"/>
          <w:color w:val="29ADAD"/>
          <w:sz w:val="28"/>
          <w:szCs w:val="28"/>
          <w:lang w:eastAsia="ru-RU"/>
        </w:rPr>
        <w:t>пальчиковая живопись);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ind w:hanging="360"/>
        <w:contextualSpacing/>
        <w:rPr>
          <w:rFonts w:ascii="Arial" w:eastAsia="Times New Roman" w:hAnsi="Arial" w:cs="Arial"/>
          <w:color w:val="29ADAD"/>
          <w:sz w:val="16"/>
          <w:szCs w:val="16"/>
          <w:lang w:eastAsia="ru-RU"/>
        </w:rPr>
      </w:pPr>
      <w:r w:rsidRPr="00327493">
        <w:rPr>
          <w:rFonts w:ascii="Symbol" w:eastAsia="Symbol" w:hAnsi="Symbol" w:cs="Symbol"/>
          <w:color w:val="29ADAD"/>
          <w:sz w:val="28"/>
          <w:szCs w:val="28"/>
          <w:lang w:eastAsia="ru-RU"/>
        </w:rPr>
        <w:t></w:t>
      </w:r>
      <w:r w:rsidRPr="00327493">
        <w:rPr>
          <w:rFonts w:ascii="Times New Roman" w:eastAsia="Symbol" w:hAnsi="Times New Roman" w:cs="Times New Roman"/>
          <w:color w:val="29ADAD"/>
          <w:sz w:val="14"/>
          <w:szCs w:val="14"/>
          <w:lang w:eastAsia="ru-RU"/>
        </w:rPr>
        <w:t xml:space="preserve"> </w:t>
      </w:r>
      <w:r w:rsidRPr="00327493">
        <w:rPr>
          <w:rFonts w:ascii="Times New Roman" w:eastAsia="Times New Roman" w:hAnsi="Times New Roman" w:cs="Times New Roman"/>
          <w:color w:val="29ADAD"/>
          <w:sz w:val="28"/>
          <w:szCs w:val="28"/>
          <w:lang w:eastAsia="ru-RU"/>
        </w:rPr>
        <w:t>развивать фантазию, воображение;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ind w:hanging="360"/>
        <w:contextualSpacing/>
        <w:rPr>
          <w:rFonts w:ascii="Arial" w:eastAsia="Times New Roman" w:hAnsi="Arial" w:cs="Arial"/>
          <w:color w:val="29ADAD"/>
          <w:sz w:val="16"/>
          <w:szCs w:val="16"/>
          <w:lang w:eastAsia="ru-RU"/>
        </w:rPr>
      </w:pPr>
      <w:r w:rsidRPr="00327493">
        <w:rPr>
          <w:rFonts w:ascii="Symbol" w:eastAsia="Symbol" w:hAnsi="Symbol" w:cs="Symbol"/>
          <w:color w:val="29ADAD"/>
          <w:sz w:val="28"/>
          <w:szCs w:val="28"/>
          <w:lang w:eastAsia="ru-RU"/>
        </w:rPr>
        <w:t></w:t>
      </w:r>
      <w:r w:rsidRPr="00327493">
        <w:rPr>
          <w:rFonts w:ascii="Times New Roman" w:eastAsia="Symbol" w:hAnsi="Times New Roman" w:cs="Times New Roman"/>
          <w:color w:val="29ADAD"/>
          <w:sz w:val="14"/>
          <w:szCs w:val="14"/>
          <w:lang w:eastAsia="ru-RU"/>
        </w:rPr>
        <w:t xml:space="preserve"> </w:t>
      </w:r>
      <w:r w:rsidRPr="00327493">
        <w:rPr>
          <w:rFonts w:ascii="Times New Roman" w:eastAsia="Times New Roman" w:hAnsi="Times New Roman" w:cs="Times New Roman"/>
          <w:color w:val="29ADAD"/>
          <w:sz w:val="28"/>
          <w:szCs w:val="28"/>
          <w:lang w:eastAsia="ru-RU"/>
        </w:rPr>
        <w:t>создать детям радостное настроение.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proofErr w:type="spellStart"/>
      <w:r w:rsidRPr="00327493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Оборудование</w:t>
      </w:r>
      <w:proofErr w:type="gramStart"/>
      <w:r w:rsidRPr="00327493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:</w:t>
      </w: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и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ллюстрации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 с изображением кошек, грим и ватные палочки, салфетки для снятия грима; игрушки – большая собака, мышка с привязанной к ней </w:t>
      </w:r>
      <w:proofErr w:type="spell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ниткой,норка-корзинка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 для мышки; для рисования: фон – «аквариум» для коллективной работы, губки, гуашь красного, жёлтого, синего цветов; влажные салфетки, полотенца; аудиозапись: «Танец котят», «Колыбельная»; угощение 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–п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еченье «рыбки».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Ход занятия</w:t>
      </w:r>
      <w:r w:rsidRPr="00327493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proofErr w:type="spell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Психолог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:З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дравствуйте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, ребятки. Отгадайте-ка загадку: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Хвост пушистый и усы – нет приятнее красы.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Лапки 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–м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ягкие подушки, кверху поднятые ушки.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proofErr w:type="spell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Ну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,п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одумайте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 немножко. Догадались? Это… кошка.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Мягкие лапки, а в лапках царапки.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Кошка 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–д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омашнее животное. Любит бегать, прыгать. Что едят кошки? 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Кошки 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–о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хотники. Кто учит котят охотиться? Вы хотите узнать, чему кошка учит своих котят? (предлагаю превратиться в котят – нарисовать усы, посмотреться в зеркало). Я буду мама кошка, а вы мои котята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Игра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«Т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очит кошка коготки»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Точит кошка коготки, сидя на окошке (имитируют движения по показу).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proofErr w:type="spell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Ах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,к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акие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 же они острые у кошки. (царапают правый, затем левый бочок)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В этих лапках до поры дремлют </w:t>
      </w:r>
      <w:proofErr w:type="spellStart"/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цап-царапки</w:t>
      </w:r>
      <w:proofErr w:type="spellEnd"/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. (сжимают и разжимают пальцы руками перед собой)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Весь день мама-кошка учит котят, 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И каждый котёнок как мама усат.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Котёно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к(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имя ребёнка) – рук перед собой). </w:t>
      </w:r>
      <w:proofErr w:type="spell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Ах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,к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акие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 у неё мягонькие лапки, (плавные движения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lastRenderedPageBreak/>
        <w:t>самый белый,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самый смелый,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самый чистый,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самый быстрый, </w:t>
      </w: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br/>
        <w:t xml:space="preserve">самый пушистый, 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самый когтистый, самый усатый, самый полосатый! И т.д. (похвалить всех).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Мама кошка всех гладит по головке.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Скоро пойдём гулять. Я буду учить вас охотиться и защищаться. Когда </w:t>
      </w: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shd w:val="clear" w:color="auto" w:fill="FFFFFF" w:themeFill="background1"/>
          <w:lang w:eastAsia="ru-RU"/>
        </w:rPr>
        <w:t xml:space="preserve">собака </w:t>
      </w:r>
      <w:proofErr w:type="spell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shd w:val="clear" w:color="auto" w:fill="FFFFFF" w:themeFill="background1"/>
          <w:lang w:eastAsia="ru-RU"/>
        </w:rPr>
        <w:t>залает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shd w:val="clear" w:color="auto" w:fill="FFFFFF" w:themeFill="background1"/>
          <w:lang w:eastAsia="ru-RU"/>
        </w:rPr>
        <w:t>,ш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shd w:val="clear" w:color="auto" w:fill="FFFFFF" w:themeFill="background1"/>
          <w:lang w:eastAsia="ru-RU"/>
        </w:rPr>
        <w:t>ипите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shd w:val="clear" w:color="auto" w:fill="FFFFFF" w:themeFill="background1"/>
          <w:lang w:eastAsia="ru-RU"/>
        </w:rPr>
        <w:t xml:space="preserve"> и выпускайте коготки, вот так, а когда увидите мышку</w:t>
      </w: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 – ловите её.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Игра с мышкой и собачкой.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proofErr w:type="spell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Мяу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!М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ама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 зовёт котят домой, пора спать. 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(Звучит колыбельная, котята отдыхают). Мама будит своих котят, гладит их.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Ну, вот и проснулись. 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На столе стеклянный пруд, в нём рыбки живут. Это аквариум. 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Все котята любят наблюдать за рыбками. Посмотрите, какой большой аквариум. В нашем аквариуме только водоросли и </w:t>
      </w:r>
      <w:proofErr w:type="spell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галечки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. Нарисуем рыбок. Только не кисточкой, а лапкой-ладошкой. Хотите, я вас научу?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Работа детей, помощь при необходимости.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Сколько красивых рыбок появилось в нашем аквариуме! Они все яркие, </w:t>
      </w:r>
      <w:proofErr w:type="spell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нарядные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,р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азноцветные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. Плавают наши рыбки по всему аквариуму, прячутся в </w:t>
      </w:r>
      <w:proofErr w:type="spell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водорослях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.Х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отя</w:t>
      </w:r>
      <w:proofErr w:type="spell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 все кошки любят есть рыбку, мы своих рыбок есть не будем. Мы будем ими любоваться!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А я угощу вас другими рыбками – печеньем. (котята моют лапки в тазиках с водой)</w:t>
      </w:r>
      <w:proofErr w:type="gramStart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 .</w:t>
      </w:r>
      <w:proofErr w:type="gramEnd"/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Вам понравилось быть котятками? Давайте я вас сфотографирую на память.</w:t>
      </w:r>
    </w:p>
    <w:p w:rsidR="00327493" w:rsidRPr="00327493" w:rsidRDefault="00327493" w:rsidP="003274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43F54"/>
          <w:sz w:val="16"/>
          <w:szCs w:val="16"/>
          <w:lang w:eastAsia="ru-RU"/>
        </w:rPr>
      </w:pPr>
      <w:r w:rsidRPr="00327493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>Превращение в детей: стираем грим с помощью влажных салфеток.</w:t>
      </w:r>
    </w:p>
    <w:p w:rsidR="00E127A4" w:rsidRDefault="00E127A4" w:rsidP="00327493">
      <w:pPr>
        <w:shd w:val="clear" w:color="auto" w:fill="FFFFFF" w:themeFill="background1"/>
      </w:pPr>
    </w:p>
    <w:sectPr w:rsidR="00E127A4" w:rsidSect="00E1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7493"/>
    <w:rsid w:val="00187F73"/>
    <w:rsid w:val="00327493"/>
    <w:rsid w:val="00B33EC6"/>
    <w:rsid w:val="00E1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27493"/>
    <w:pPr>
      <w:spacing w:after="0" w:line="240" w:lineRule="auto"/>
    </w:pPr>
    <w:rPr>
      <w:rFonts w:ascii="Arial" w:eastAsia="Times New Roman" w:hAnsi="Arial" w:cs="Arial"/>
      <w:color w:val="29ADAD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7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2774</Characters>
  <Application>Microsoft Office Word</Application>
  <DocSecurity>0</DocSecurity>
  <Lines>23</Lines>
  <Paragraphs>6</Paragraphs>
  <ScaleCrop>false</ScaleCrop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2013-01-19T10:57:00Z</dcterms:created>
  <dcterms:modified xsi:type="dcterms:W3CDTF">2013-01-19T11:06:00Z</dcterms:modified>
</cp:coreProperties>
</file>