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4" w:rsidRDefault="00B53CE4" w:rsidP="00B53CE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Программа </w:t>
      </w:r>
    </w:p>
    <w:p w:rsidR="00B53CE4" w:rsidRPr="00047CE8" w:rsidRDefault="00B53CE4" w:rsidP="00B53CE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по изобразительному искусству </w:t>
      </w:r>
    </w:p>
    <w:p w:rsidR="00B53CE4" w:rsidRDefault="00B53CE4" w:rsidP="00B53CE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047CE8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«Природа и художник»</w:t>
      </w:r>
    </w:p>
    <w:p w:rsidR="00B53CE4" w:rsidRPr="004B62AF" w:rsidRDefault="00B53CE4" w:rsidP="00B53CE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</w:pPr>
      <w:r w:rsidRPr="004B62AF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>Тематический блок: «</w:t>
      </w:r>
      <w:r w:rsidRPr="004B62AF">
        <w:rPr>
          <w:rFonts w:ascii="Times New Roman" w:eastAsia="Times New Roman" w:hAnsi="Times New Roman" w:cs="Times New Roman"/>
          <w:b/>
          <w:bCs/>
          <w:color w:val="00B050"/>
          <w:kern w:val="36"/>
          <w:sz w:val="52"/>
          <w:szCs w:val="52"/>
          <w:lang w:eastAsia="ru-RU"/>
        </w:rPr>
        <w:t>Мир природы</w:t>
      </w:r>
      <w:r w:rsidRPr="004B62AF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>»</w:t>
      </w:r>
    </w:p>
    <w:p w:rsidR="00B53CE4" w:rsidRPr="00047CE8" w:rsidRDefault="00B53CE4" w:rsidP="00B53CE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47C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(по программе Т. А. </w:t>
      </w:r>
      <w:proofErr w:type="spellStart"/>
      <w:r w:rsidRPr="00047C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Копцевой</w:t>
      </w:r>
      <w:proofErr w:type="spellEnd"/>
      <w:r w:rsidRPr="00047C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)</w:t>
      </w:r>
    </w:p>
    <w:p w:rsidR="00B53CE4" w:rsidRPr="00047CE8" w:rsidRDefault="00B53CE4" w:rsidP="00B53CE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3CE4" w:rsidRDefault="00B53CE4" w:rsidP="00B53CE4">
      <w:pPr>
        <w:ind w:firstLine="284"/>
      </w:pPr>
    </w:p>
    <w:p w:rsidR="00B53CE4" w:rsidRDefault="00B53CE4" w:rsidP="00B53CE4"/>
    <w:p w:rsidR="00B53CE4" w:rsidRDefault="00B53CE4" w:rsidP="00B53CE4">
      <w:pPr>
        <w:tabs>
          <w:tab w:val="left" w:pos="5812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047CE8">
        <w:rPr>
          <w:sz w:val="36"/>
          <w:szCs w:val="36"/>
        </w:rPr>
        <w:t xml:space="preserve">                                                                                        </w:t>
      </w:r>
    </w:p>
    <w:p w:rsidR="00B53CE4" w:rsidRPr="00047CE8" w:rsidRDefault="00B53CE4" w:rsidP="00B53CE4">
      <w:pPr>
        <w:rPr>
          <w:rFonts w:ascii="Times New Roman" w:hAnsi="Times New Roman" w:cs="Times New Roman"/>
          <w:sz w:val="36"/>
          <w:szCs w:val="36"/>
        </w:rPr>
      </w:pPr>
    </w:p>
    <w:p w:rsidR="00B53CE4" w:rsidRPr="00047CE8" w:rsidRDefault="00B53CE4" w:rsidP="00B53CE4">
      <w:pPr>
        <w:rPr>
          <w:rFonts w:ascii="Times New Roman" w:hAnsi="Times New Roman" w:cs="Times New Roman"/>
          <w:sz w:val="36"/>
          <w:szCs w:val="36"/>
        </w:rPr>
      </w:pPr>
    </w:p>
    <w:p w:rsidR="007B4705" w:rsidRDefault="007B4705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3CE4" w:rsidRPr="00B53CE4" w:rsidRDefault="00B53CE4" w:rsidP="00047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Цель программы: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дошкольного возраста целостные представления о природе как живом организме.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сочетает в себе формирование у детей 4—6 лет представлений о природе как живом организме и развитие их творческой деятельности. Средствами изобразительного искусства автор предлагает решать задачи экологического и эстетического воспитания детей, приобщать их к мировой художественной культуре, посредством системы творческих заданий развивать у дошкольников эмоционально-ценностное отношение к миру, а также их собственные творческие навыки и умения. </w:t>
      </w:r>
    </w:p>
    <w:p w:rsidR="007B4705" w:rsidRPr="00506EC0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изобразительного искусства решаются следующие </w:t>
      </w:r>
      <w:r w:rsidRPr="00506E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 накапливать опыт эстетического (эмоционально-ценностного) отношения к миру, формировать экологическую культуру ребенка, воспитывать духовно богатую личность;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 приумножать опыт творческой деятельности, формировать «культуру творческой личности» (самореализация личности);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способам деятельности, формировать умения и навыки детей в изобразительных, декоративных и конструктивных видах творчества, обучать «языку изобразительного искусства»;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мировой художественной культуре.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изобразительному искусству с дошкольниками актуальны все четыре задачи. Однако приоритетную роль в системе художественно-творческого развития личности имеет первая — передача и накопление опыта эстетического (эмоционально-ценностного) отношения к миру. Осуществляя эту воспитательную задачу, педагог развивает и формирует в детях: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одухотворять (очеловечивать) «живую» и «неживую» природу;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идентифицировать себя с предметами и явлениями природы, другим человеком или героем художественного произведения;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прочувствовать боль и радость живых существ, сопереживать им, выражать свое неравнодушное отношение к редким и находящимся под угрозой исчезновения (занесенным в Красную книгу) видам растений и животных;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заботиться о тех, кто зависит от человека, препятствовать насилию над природой, по мере сил облагораживать ее;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восхищаться красотой и многообразием природных форм, замечать в </w:t>
      </w:r>
      <w:proofErr w:type="gramStart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неприметном</w:t>
      </w:r>
      <w:proofErr w:type="gramEnd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значительное, любоваться уголками родной и экзотической природы;</w:t>
      </w:r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чувствовать характер и изменчивость природных явлений, выражать свое отношение к ним в пейзажах-настроениях (утро, день, вечер, ночь, осень, зима, весна, лето);</w:t>
      </w:r>
      <w:proofErr w:type="gramEnd"/>
    </w:p>
    <w:p w:rsidR="007B4705" w:rsidRPr="007B4705" w:rsidRDefault="007B4705" w:rsidP="004653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эмоционально переживать образную форму произведений изобразительного искусства и т.п.</w:t>
      </w:r>
    </w:p>
    <w:p w:rsidR="007B4705" w:rsidRPr="00506EC0" w:rsidRDefault="007B4705" w:rsidP="00465339">
      <w:pPr>
        <w:spacing w:before="100" w:beforeAutospacing="1" w:after="100" w:afterAutospacing="1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6EC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Структурно-содержательная характеристика</w:t>
      </w: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«Природа и художник» рассчитана на четыре года (вторая</w:t>
      </w:r>
      <w:proofErr w:type="gramEnd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младшая, средняя, старшая и подготовительная к школе группы). Система художественно-творческих заданий имеет концентрический принцип построения. Каждая новая ступень вбирает в себя основное содержание предыдущих, раскрывая его на новом уровне сложности.</w:t>
      </w:r>
    </w:p>
    <w:p w:rsidR="007B4705" w:rsidRPr="007B4705" w:rsidRDefault="007B4705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Вторая младшая группа «Художник, природа и я».</w:t>
      </w:r>
    </w:p>
    <w:p w:rsidR="007B4705" w:rsidRPr="007B4705" w:rsidRDefault="00506EC0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4705"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Средняя группа «Художник и природа родного края».</w:t>
      </w:r>
    </w:p>
    <w:p w:rsidR="007B4705" w:rsidRPr="007B4705" w:rsidRDefault="007B4705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Старшая группа «Художник и природа нашей страны».</w:t>
      </w:r>
    </w:p>
    <w:p w:rsidR="007B4705" w:rsidRPr="007B4705" w:rsidRDefault="007B4705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Подготовительная к школе группа «Художник и природа пяти континентов».</w:t>
      </w: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особенность программы — блочно-тематическое планирование содержания занятий. Основные разделы программы группируются вокруг единой темы. Содержание каждой ступени основывается на четырех тематических блоках: </w:t>
      </w:r>
      <w:r w:rsidRPr="00506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«Мир природы»,</w:t>
      </w:r>
      <w:r w:rsidRPr="007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«Мир животных», «Мир человека», «Мир искусства»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Темы внутри каждого блока могут быть переставлены, педагог сам определяет порядок их рассмотрения.</w:t>
      </w:r>
    </w:p>
    <w:p w:rsid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процессов созерцания, созидания и общения — три вида педагогического творчества на занятии по изобразительному искусству. Система художественно-творческих заданий рассчитана на одно занятие в неделю. Основу каждого занятия по программе составляют созерцание родной природы, любование объектами реального мира, восприятие и сравнение многообразных форм художественного их воплощения. Педагог активизирует процесс восприятия-созерцания, основываясь на сопоставлении и сравнении образов, запечатленных художниками в произведениях искусства, с реальными природными картинами. Удивление, возникающее у ребенка в процессе рассматривания знакомых ему вещей, стимулирует активность восприятия.</w:t>
      </w: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«Природа и художник»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занятия на открытом воздухе, когда любование природой связывается в сознании детей с узнанным на занятиях, а впечатления, полученные во время прогулки, непосредственно отражаются в детском творчестве.</w:t>
      </w:r>
      <w:proofErr w:type="gramEnd"/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разных возрастных групп предлагается проводить занятия в живом уголке, а для подготовительной к школе группы организовать 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поездку в зоопарк, осуществить экскурсию в ботанический сад или посетить музей, посмотреть на подлинные произведения искусства, предметы быта, окаменелые ископаемые, показать слайд-фильм, состоящий из выразительных кадров.</w:t>
      </w: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природы по программе </w:t>
      </w:r>
      <w:r w:rsidRPr="00506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«Природа и художник»</w:t>
      </w: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предмет пристального наблюдения и средство эмоционально-образного воздействия на творческую деятельность воспитанников. 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:rsidR="007B4705" w:rsidRP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основа программы</w:t>
      </w:r>
      <w:r w:rsidRPr="007B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«Природа и художник» </w:t>
      </w:r>
      <w:proofErr w:type="spellStart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</w:t>
      </w:r>
      <w:proofErr w:type="spellEnd"/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сути. Основная смысловая установка этой программы заключается в том, что экология природы и экология культуры — грани одной проблемы: сохранения в человеке человечности. Ребенок-художник, наблюдая за природой, выражает в творчестве свое видение происходящих в ней явлений. Воспитатель помогает ребенку «открыть глаза» на видимый им мир, реализуя основной методический принцип программы — одухотворение природных явлений.</w:t>
      </w:r>
    </w:p>
    <w:p w:rsidR="007B4705" w:rsidRPr="00506EC0" w:rsidRDefault="007B4705" w:rsidP="00465339">
      <w:pPr>
        <w:spacing w:before="100" w:beforeAutospacing="1" w:after="100" w:afterAutospacing="1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6EC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Особенности организации работы специалистов ДОУ</w:t>
      </w:r>
    </w:p>
    <w:p w:rsidR="007B4705" w:rsidRDefault="007B470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создает на занятии ситуацию образных сравнений, при которой максимально раскрываются творческие потенции ребенка, его наблюдательность, фантазия и воображение. Педагог — главный устроитель художественно организованного занятия. Поэтому в поведении воспитателя важно все, он камертон доброжелательности, чутко реагирующий на ход учебно-воспитательного процесса.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705" w:rsidRPr="00C646E5" w:rsidRDefault="007B4705" w:rsidP="0046533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Тема года: «Художник и природа родного края»</w:t>
      </w:r>
    </w:p>
    <w:p w:rsidR="007B4705" w:rsidRPr="00377EA2" w:rsidRDefault="007B4705" w:rsidP="0046533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377EA2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Тематический блок: мир природы</w:t>
      </w:r>
    </w:p>
    <w:p w:rsidR="007B4705" w:rsidRPr="00C646E5" w:rsidRDefault="007B4705" w:rsidP="004653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1.</w:t>
      </w:r>
      <w:r w:rsidR="00C646E5"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ВВОДНОЕ ЗАНЯТИЕ (Рисунок на свободную тему)</w:t>
      </w:r>
    </w:p>
    <w:p w:rsidR="007B4705" w:rsidRDefault="007B4705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впервые пришли в группу, в которой у них будет проходить занятие по изобразитель</w:t>
      </w:r>
      <w:r w:rsidR="00A03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искусству, то нужно познакомить их с оборудованием студии-мастерской, рассказать им о профессии художника и с многообразием материалов, которыми работают художники (акварель, гуашь, карандаши, уголь, сангина, пастель, восковые мелки,  тушь, перо-палочку, пластилин и др.).</w:t>
      </w:r>
    </w:p>
    <w:p w:rsidR="00A03FAA" w:rsidRDefault="00A03FA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маленькая выставка детских работ – рисунков и поделок, выполненных детьми разных возрастных гру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ошлые годы.</w:t>
      </w:r>
    </w:p>
    <w:p w:rsidR="00A03FAA" w:rsidRDefault="00A03FA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показать работы самодеятельных  и профессиональных художников (репродукции или оригиналы). Показ и анализ творческих работ педагога (эскизов, рисунков с натуры и по представлению, декоративных композиций и др.) будут способствовать тому, что в сознании детей ваш образ будет связываться с образом настоящего художника.</w:t>
      </w:r>
    </w:p>
    <w:p w:rsidR="00A03FAA" w:rsidRDefault="00A03FA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 w:rsidRPr="00DA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представить себя художниками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фломастером (коричневым или черным) или простым карандашом изобразить то, что им хоч</w:t>
      </w:r>
      <w:r w:rsidR="00E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нарисовать в данный момент. Это задание носит диагностический характер, анализ рисунков позволит педагогу определить уровень творческого развития детей, их графические умения и тематические предпочтения.</w:t>
      </w:r>
    </w:p>
    <w:p w:rsidR="00ED0DDD" w:rsidRDefault="00ED0DDD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простой или цветные карандаши (фломастеры или другие материалы).</w:t>
      </w:r>
    </w:p>
    <w:p w:rsidR="00ED0DDD" w:rsidRDefault="00ED0DDD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Рисунок на свободную тему нужно выполнить в начале занятия, до того как дети увидят чужие рисунки. Поскольку это задание повторяется в начале и в конце каждого года обучения, то важно, чтобы дети каждый год выполняли одним и тем же материалом.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DD" w:rsidRPr="00C646E5" w:rsidRDefault="00ED0DDD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2.</w:t>
      </w:r>
      <w:r w:rsidR="00C646E5"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="00C646E5"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ОБРАЗЫ НЕБА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(«Улыбка </w:t>
      </w:r>
      <w:proofErr w:type="spell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Природы»</w:t>
      </w:r>
      <w:proofErr w:type="gram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.«</w:t>
      </w:r>
      <w:proofErr w:type="gramEnd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Яркое</w:t>
      </w:r>
      <w:proofErr w:type="spellEnd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солнышко»).</w:t>
      </w:r>
    </w:p>
    <w:p w:rsidR="00ED0DDD" w:rsidRDefault="00ED0DD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вместе с детьми картины природы, на которых изображённое солнце. Привести для примера картины известных художников-пейзажистов (В. Ван Гога, А. Куинджи, В. Васнецова,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«Какое оно, солнце? Как изобразить его сияние?» - вопросы, на которые должны ответить дети в своем рисунке.</w:t>
      </w:r>
    </w:p>
    <w:p w:rsidR="00ED0DDD" w:rsidRDefault="00ED0DD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Волшебница-природа дарит художнику и всем нам улыбку, посылая на землю теплые солнечные лучи.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Масляной пастелью (восковой пастелью</w:t>
      </w:r>
      <w:r w:rsidR="00F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мелками</w:t>
      </w:r>
      <w:r w:rsidR="00DA2CC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теплых оттенков (желтого, оранжевого, красного цветов и т.п.) показать детям возможные способы изображения солнечного диска и лучей (точками, штрихами, волнистыми линиями, спиралью, зубчиками, запятыми и т.п.).</w:t>
      </w:r>
      <w:proofErr w:type="gramEnd"/>
      <w:r w:rsidR="00DA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Перерыть получившиеся изображение солнца акварельными красками  в технике «</w:t>
      </w:r>
      <w:proofErr w:type="spellStart"/>
      <w:r w:rsidR="00DA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="00DA2C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фиксируя, таким образом, небо в том или ином эмоциональном настроении (ясное, веселое, темное, закатное и т.п.). Воск оттолкнет от себя водяные краски и получится необычный эффект смешанной техники: теплое солнышко засияет в окружении холодноватых оттенков неба.</w:t>
      </w:r>
    </w:p>
    <w:p w:rsidR="00DA2CCF" w:rsidRDefault="00DA2CCF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 w:rsidRPr="00DA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 лучезарного, веселого солнышка (лучив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 или прямых линий, точек, зигзагов и т.п.). </w:t>
      </w:r>
    </w:p>
    <w:p w:rsidR="00BC5D38" w:rsidRDefault="00BC5D3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 w:rsidR="00C6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масляная пастель (восковая постель или мелки), акварель, кисть, баночка, тряпочка.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выполнение работы гуашью или другими материалами. 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38" w:rsidRPr="00C646E5" w:rsidRDefault="00BC5D38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Занятие 3.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ОБРАЗЦЫ НЕБА (Светлые и темные краски)</w:t>
      </w:r>
    </w:p>
    <w:p w:rsidR="00BC5D38" w:rsidRDefault="00BC5D3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и проанализировать картины природы с ярко выраженным настроением (тревога, веселье, пасмурно, утро, вечер, сумерки и т.п.).</w:t>
      </w:r>
    </w:p>
    <w:p w:rsidR="00BC5D38" w:rsidRDefault="00BC5D3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Природа окрашивает видимый нами мир в разные краски: то грустные, то веселые, то светлые, то темные. Художник учится у природы и при помощи акварели создает красочные картины-настроения.</w:t>
      </w:r>
    </w:p>
    <w:p w:rsidR="00BC5D38" w:rsidRDefault="00BC5D3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приемы работы акварельными красками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(кистью смочить альбомный лист и, накладывая один цвет за другим, создавать цветовые переливы того или иного настроения).</w:t>
      </w:r>
    </w:p>
    <w:p w:rsidR="00BC5D38" w:rsidRDefault="00BC5D3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детей на действие черной краски: смешиваясь с другими, она вносит </w:t>
      </w:r>
      <w:r w:rsidR="00E7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картину темные, пасмурные, контрастные или тревожные интонации. Спросить у детей: «Какой цвет самый веселый? </w:t>
      </w:r>
      <w:proofErr w:type="gramStart"/>
      <w:r w:rsidR="00E7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</w:t>
      </w:r>
      <w:proofErr w:type="gramEnd"/>
      <w:r w:rsidR="00E7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цветов создает впечатление праздника, «дождливое» настроение, состояние тревожной ночи?» и т.п.</w:t>
      </w:r>
    </w:p>
    <w:p w:rsidR="00E76C98" w:rsidRDefault="00E76C9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Зрительный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Наглядное пособие «Времена суток» (изображение одного и того же пейзажа в разное время суток: утро, день, вечер,</w:t>
      </w:r>
      <w:r w:rsidR="00C6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ночь).</w:t>
      </w:r>
    </w:p>
    <w:p w:rsidR="00E76C98" w:rsidRDefault="00E76C9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художников-пейзажистов (А.  Куинджи, И. Левитан,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Эль Греко, У. Тернер и др.), работы педагог и детские акварельные  подмалевки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6C98" w:rsidRDefault="0060776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двух разнохарактерных акварельных « подмалевок»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на одном листе произвести смешение светлых, нежных или радостных красок, на другом – темных или контрастных.</w:t>
      </w:r>
    </w:p>
    <w:p w:rsidR="0060776E" w:rsidRDefault="0060776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акварельные краски, кисти, баночка с водой, тряпочка.</w:t>
      </w:r>
    </w:p>
    <w:p w:rsidR="00C646E5" w:rsidRDefault="00C646E5" w:rsidP="0004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46E5" w:rsidRDefault="00C646E5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76E" w:rsidRPr="00C646E5" w:rsidRDefault="0060776E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4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.</w:t>
      </w:r>
      <w:r w:rsidR="00C646E5"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</w:t>
      </w:r>
      <w:proofErr w:type="gram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ОБРАЗЦЫ ЗЕМЛИ (Осенняя трава.</w:t>
      </w:r>
      <w:proofErr w:type="gramEnd"/>
      <w:r w:rsidR="00C646E5"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</w:t>
      </w:r>
      <w:proofErr w:type="gram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Краски осеней земли).</w:t>
      </w:r>
      <w:proofErr w:type="gramEnd"/>
    </w:p>
    <w:p w:rsidR="0060776E" w:rsidRDefault="0060776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</w:t>
      </w:r>
      <w:r w:rsidR="00C6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природы (И. Левитан, владимирские пейзажисты  и др.), фоторепродукции ранней, золотой и поздней осени. Обратить внимание на то, </w:t>
      </w:r>
      <w:r w:rsidR="00C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меняются краски осеней травы за три осенних месяца: от насыщенных зеленых и желто-зеленых. Вспомнить смешение основных цветов: красного, синего, желтого. Спросить детей, как получить составные, дополнительные цвета: зеленый, оранжевый, фиолетовый (показать наглядное пособие «Основные и дополнительные цвета»). Анализируя наглядные пособия «Смешение цветов с черной краской», «Смеше</w:t>
      </w:r>
      <w:r w:rsidR="00B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цветов с серой краской», обратить внимание на изменение желтой гуаши при смешении с черной и серой (она изменяет свой цвет </w:t>
      </w:r>
      <w:proofErr w:type="gramStart"/>
      <w:r w:rsidR="00B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зеленый). Занятие пройдет более живо, если принести разные по цвету травы и осенние листья, рассмотреть </w:t>
      </w:r>
      <w:proofErr w:type="gramStart"/>
      <w:r w:rsidR="00B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окраску</w:t>
      </w:r>
      <w:proofErr w:type="gramEnd"/>
      <w:r w:rsidR="00B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ярких травинок, так и сухих, имеющих темные, блеклые оттенки.</w:t>
      </w:r>
    </w:p>
    <w:p w:rsidR="00BA7900" w:rsidRDefault="00BA7900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</w:t>
      </w:r>
      <w:r w:rsidR="00C7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или двух цветовых подмалевок – ковров из осенних трав и листьев. </w:t>
      </w:r>
      <w:proofErr w:type="gramStart"/>
      <w:r w:rsidR="00C7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 «Унылая пора» получится на основе смешения желтой краски с синей, черной  и серой; ковер «Утренняя земля» - на основе смешения желтой краски с синей и желтой с красной (смешение красок производится на всей </w:t>
      </w:r>
      <w:r w:rsidR="0086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листа, кисточка оставляет след-мазок – травинку, листочек).</w:t>
      </w:r>
      <w:proofErr w:type="gramEnd"/>
    </w:p>
    <w:p w:rsidR="00867D4F" w:rsidRDefault="00867D4F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цветная, гуашь (желтая, синяя, белая, черная, серая), кисти.</w:t>
      </w:r>
    </w:p>
    <w:p w:rsidR="00465339" w:rsidRDefault="00465339" w:rsidP="00465339">
      <w:pPr>
        <w:spacing w:line="360" w:lineRule="auto"/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4F" w:rsidRDefault="001565E0" w:rsidP="00465339">
      <w:pPr>
        <w:tabs>
          <w:tab w:val="right" w:pos="8646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5.</w:t>
      </w:r>
      <w:r w:rsidRPr="00C646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ОБРАЗЫ ДЕРЕВЬЕВ (Маленькие и большие деревья)</w:t>
      </w:r>
      <w:r w:rsidR="00C646E5" w:rsidRPr="00C646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</w:p>
    <w:p w:rsidR="001565E0" w:rsidRDefault="001565E0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разные о характере лиственные деревья.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детей на конструкцию дерева (ствол, корни, ветки, сучки, листочки, плоды), на необычные формы стволов (изогнутое, </w:t>
      </w:r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наклоненное к земле, с дуплом, со сломанной веткой и т.п.).</w:t>
      </w:r>
      <w:proofErr w:type="gramEnd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образ дерева с образом человека: макушка дерева – голова, ствол – туловище, ветки руки, корни – ноги и т.п.</w:t>
      </w:r>
      <w:proofErr w:type="gramEnd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с детьми  в игру «Я – дерево» (ребята пластикой собственного тела изображают образ того или иного дерева:</w:t>
      </w:r>
      <w:proofErr w:type="gramEnd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5DC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сильный дуб протягиваю свои руки – ветки к солнцу», «Я – тонкая березка склоняю</w:t>
      </w:r>
      <w:r w:rsidR="001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ветки-руки к земле», «Я - клен, у которого сломана веточка», «Я - плакучая ива» и т.п.).</w:t>
      </w:r>
      <w:proofErr w:type="gramEnd"/>
      <w:r w:rsidR="001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сказку о том, как волшебница Природа превратила сломанную ветром веточку березы в рисовальный уголь и подарила его Художнику.</w:t>
      </w:r>
    </w:p>
    <w:p w:rsidR="00113396" w:rsidRDefault="00113396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приемы работы углем (торцом, плашмя, растиркой, точкой </w:t>
      </w:r>
      <w:r w:rsidR="003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т.п.) изображая на белом листе деревья разного роста и графического облика: маленький прутик вырастает в юное деревце, стройное высокое дерево превращается в старый, толстый дуб и т.п. </w:t>
      </w:r>
    </w:p>
    <w:p w:rsidR="00373A61" w:rsidRDefault="00373A61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Зрительный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Фоторепродукции причудливых по форме лиственных деревьев, угольные рисунки деревьев И. Шишкина, И. Левитана, П. Пикассо и др., работы педагога, детские рисунки.</w:t>
      </w:r>
    </w:p>
    <w:p w:rsidR="00373A61" w:rsidRDefault="00373A61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маленько деревьев, потягивающих друг другу свои ветки-руки «</w:t>
      </w:r>
      <w:r w:rsidR="007A3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Дерево-мама и дерево-сын», «Дерево-папа и дерево-дочь», «Одинаковое деревце», «Деревце без листочков» и т.п.</w:t>
      </w:r>
    </w:p>
    <w:p w:rsidR="007A3B37" w:rsidRDefault="007A3B37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 w:rsidRPr="0069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уголь или другие материалы (в качестве фона можно использовать рисунок с предыдущего занятия «Краски осенней земли»).</w:t>
      </w:r>
    </w:p>
    <w:p w:rsidR="00465339" w:rsidRPr="00047CE8" w:rsidRDefault="00465339" w:rsidP="00047CE8">
      <w:pPr>
        <w:spacing w:line="360" w:lineRule="auto"/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7A3B37" w:rsidRPr="00C646E5" w:rsidRDefault="006944A5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Занятие 6.</w:t>
      </w:r>
      <w:r w:rsidRPr="00C646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gram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ОБРАЗЦЫ ЦВЕТОВ («Цветик - </w:t>
      </w:r>
      <w:proofErr w:type="spell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многоцветик</w:t>
      </w:r>
      <w:proofErr w:type="spellEnd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».</w:t>
      </w:r>
      <w:proofErr w:type="gramEnd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</w:t>
      </w:r>
      <w:proofErr w:type="gram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«</w:t>
      </w:r>
      <w:proofErr w:type="spellStart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Шестицветник</w:t>
      </w:r>
      <w:proofErr w:type="spellEnd"/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»)</w:t>
      </w:r>
      <w:proofErr w:type="gramEnd"/>
    </w:p>
    <w:p w:rsidR="006944A5" w:rsidRDefault="006944A5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полюбоваться цветами, разными по форме и цвету. Рассматривая слайдовые изображения или живые цветы, обратить внимание детей на строение головки цветка, на то, что все лепестки соединяются в центре. Вместе с детьми придумать </w:t>
      </w:r>
      <w:r w:rsidR="0078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характеристики цветам, определить, на что они похожи, кого напоминают (</w:t>
      </w:r>
      <w:proofErr w:type="gramStart"/>
      <w:r w:rsidR="0078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 похож на солнышко, ромашка на глаз с ресницами, бутон розы – на красивую вазу, астра – на взрыв салюта и т.п.).</w:t>
      </w:r>
    </w:p>
    <w:p w:rsidR="00783591" w:rsidRDefault="007835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наглядное пособие «Основные и дополнительные цвета».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 детьми названия основных цветов – красный, желтый, синий, и составных – зеленый, оранжевый, фиолетовый.</w:t>
      </w:r>
      <w:proofErr w:type="gramEnd"/>
    </w:p>
    <w:p w:rsidR="00783591" w:rsidRDefault="007835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сказку о том, как волшебница Природа подарила художнику цветик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научила его смешивать между собой цвета трех пластилинов – красного, синего и желтого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+синий</w:t>
      </w:r>
      <w:proofErr w:type="spellEnd"/>
      <w:r w:rsidRPr="0078359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красный+желтый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=оранжевый, красный=синий=фиолетовый).</w:t>
      </w:r>
    </w:p>
    <w:p w:rsidR="003F350F" w:rsidRDefault="007835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приемы работы с пласти</w:t>
      </w:r>
      <w:r w:rsidR="003F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лином (снимание, раскатка шариком и колбаской, придавливание и т.п.). Попросить детей методом снимания соединить два разных по цвету кусочка пластилина, причем получение нового цвета должно проходить как открытие и вызывать у детей исследовательский интерес. После того как дети самостоятельно (или при помощи педагога) получат три дополнительных, попросить их отщипнуть от каждого маленький кусочек и смешивать все шесть цветов между собой. Попросить ребят дать название получившемуся новому оттенку цвета (сероватый, буроватый, коричневатый и т.п.). Показать этапы работы над рельефным изображением сказочного цветка – </w:t>
      </w:r>
      <w:proofErr w:type="spellStart"/>
      <w:r w:rsidR="003F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многоцветика</w:t>
      </w:r>
      <w:proofErr w:type="spellEnd"/>
      <w:r w:rsidR="003F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(зафиксировать на картонке серединку, а затем по кругу, как солнечные лучики, присоединять лепестки разного цвета).</w:t>
      </w:r>
    </w:p>
    <w:p w:rsidR="00F31D91" w:rsidRDefault="003F350F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Зрительный ряд</w:t>
      </w: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Живые цветы или фоторепродукции </w:t>
      </w:r>
      <w:r w:rsidR="00F3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многолепестковых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 (астра, одуванчик, пион, роза, ромашка и т.п.). Набор репродукций «Русский изразец». Наглядное пособие «Основные и дополнительные цвета». </w:t>
      </w:r>
    </w:p>
    <w:p w:rsidR="00783591" w:rsidRDefault="00F31D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на квадратной или круглой  картонной основе (тарелочке) рельефного изображения чудо-цветка с шестью разноцветными лепестками: желтым, зеленым, синим, фиолетовым, красным, оранжевым, в центре – смешение всех цветов.</w:t>
      </w:r>
      <w:proofErr w:type="gramEnd"/>
    </w:p>
    <w:p w:rsidR="00F31D91" w:rsidRDefault="00F31D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кусочка пластилина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и синего цвета, картон круглой или квадратной формы по размеру не более детской ладошки.</w:t>
      </w:r>
    </w:p>
    <w:p w:rsidR="00F31D91" w:rsidRDefault="00F31D91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цветка-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шестицветка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выполнить в технике обрывной аппликации.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91" w:rsidRDefault="00F31D91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7.</w:t>
      </w:r>
      <w:r w:rsidRPr="00C646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ОБРАЗЫ ДЕРЕВЬЕВ («В багрец и в золото одетые леса…»)</w:t>
      </w:r>
    </w:p>
    <w:p w:rsidR="00C42FEA" w:rsidRDefault="00F31D91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для детей прогулку в лес, полюбоваться красками золотой осени. </w:t>
      </w:r>
      <w:r w:rsidR="00C4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Принести на </w:t>
      </w:r>
      <w:proofErr w:type="gramStart"/>
      <w:r w:rsidR="00C42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собранные на</w:t>
      </w:r>
      <w:proofErr w:type="gramEnd"/>
      <w:r w:rsidR="00C4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прогулке разноцветные листья, внимательно их рассмотреть, найти на них разнообразные оттенки цвета. Прочитать стихотворение «Осень на опушке краски разводила…» (З. Федоровская, «Осень»), проанализировать его образный смысл. Вспомнить с детьми название основных цветов и результаты их механического смешения (цветик-</w:t>
      </w:r>
      <w:proofErr w:type="spellStart"/>
      <w:r w:rsidR="00C42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шестицветик</w:t>
      </w:r>
      <w:proofErr w:type="spellEnd"/>
      <w:r w:rsidR="00C42FE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Проанализировать произведения художников, которые использовали живописный мазок типа «точки» (В. Ван Гог, И. Грабарь и др.).</w:t>
      </w:r>
    </w:p>
    <w:p w:rsidR="00307635" w:rsidRDefault="00C42FEA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только три гуашевые краски: красную, желтую и синюю, </w:t>
      </w:r>
      <w:r w:rsidR="00F3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приемы работы гуашью, способы получения оранжевого оттенка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+желтый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зеленого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желтый+синий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фиолетового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красный+синий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листе цветной бумаги или на акварельном «подмалевке» </w:t>
      </w:r>
      <w:r w:rsidR="0030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предыдущих занятий показать возможные варианты изображения стволов деревьев (смешивая красный </w:t>
      </w:r>
      <w:proofErr w:type="gramStart"/>
      <w:r w:rsidR="0030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0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синим). </w:t>
      </w:r>
      <w:proofErr w:type="gramStart"/>
      <w:r w:rsidR="00307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используя метод «точечной живописи» дерево украшается (одевается) золотой листвой, красными, желтыми, оранжевыми листьями.</w:t>
      </w:r>
      <w:proofErr w:type="gramEnd"/>
    </w:p>
    <w:p w:rsidR="00307635" w:rsidRDefault="00307635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Зрительный ряд.</w:t>
      </w:r>
      <w:r w:rsidRPr="00C64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художников-пейзажистов на тему «Золотая осень» (И. Грабарь, Ж. Сера, И. Левитан и др.)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аглядное пособие «Основные и дополнительные цвета». Работы педагога и детей за прошлые годы.</w:t>
      </w:r>
    </w:p>
    <w:p w:rsidR="00307635" w:rsidRDefault="00307635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Задание.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ствола лиственного дерева с наклоненной макушкой и ветками-ручками, украшение веток желтыми, красными и оранжевыми  листочками методом точечной или пальчиковой живописи.</w:t>
      </w:r>
    </w:p>
    <w:p w:rsidR="00465339" w:rsidRPr="00047CE8" w:rsidRDefault="00307635" w:rsidP="00047CE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синяя или черная, гуашь, (желтая, красная, синяя), кисти, баночка с водой, тряпочка (в качестве фона можно использовать рисунки занятия 3.).</w:t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6A" w:rsidRPr="00C646E5" w:rsidRDefault="00D412C9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7-б.</w:t>
      </w:r>
      <w:r w:rsidRPr="00C646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ОБРАЗЦЫ ДЕРЕВЬЕВ (Семья хвойных деревьев)</w:t>
      </w:r>
    </w:p>
    <w:p w:rsidR="00D412C9" w:rsidRDefault="00D412C9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гулять по лесу. Цель данной прогулки – хвойные деревья. Обратить внимание детей на конструкцию деревьев (елей, сосен), на то, что у деревьев, так же как и у людей, бывает семья – лес, где живут старые и молодые деревья, большие и аленькие.</w:t>
      </w:r>
    </w:p>
    <w:p w:rsidR="00D412C9" w:rsidRDefault="00D412C9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приемы работы грушевыми красками: для изображения хвои молодых деревьев использовать смешение синей и желтой гуаши, для изображения старых – желтую и черную.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  накладыва</w:t>
      </w:r>
      <w:r w:rsid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живописные мазки (штрихами, запятыми, точками, волнами, иголками и т.п.), изобразить лохматую ель, взъерошенную елочку, строгую сосну, мягкую сосенку и т.п.</w:t>
      </w:r>
      <w:proofErr w:type="gramEnd"/>
    </w:p>
    <w:p w:rsidR="006020BF" w:rsidRDefault="006020BF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Зрительный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художников-пейзажистов с изображением хвойных деревьев (И. Шишкин и др.). Наглядные пособия «Основные и дополнительные цвета», «Смешение с черным цветом». Рисунки педагога и детей по теме «Хвойные деревья».</w:t>
      </w:r>
    </w:p>
    <w:p w:rsidR="006020BF" w:rsidRDefault="006020BF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елочки-мамы и елочки-деточки, которые наклонили друг другу головки-макушки. Зелень большой елки получается смешением желтой и черной красок, маленькой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мешением синей с желтой, травка под деревьями – тем  и другим способом.</w:t>
      </w:r>
    </w:p>
    <w:p w:rsidR="006020BF" w:rsidRDefault="009A5D32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гуашь (желтая, синяя и черная), кисти, тряпочка, баночка с водой.</w:t>
      </w:r>
      <w:proofErr w:type="gramEnd"/>
    </w:p>
    <w:p w:rsidR="00465339" w:rsidRPr="00047CE8" w:rsidRDefault="00465339" w:rsidP="00047CE8">
      <w:pPr>
        <w:spacing w:line="360" w:lineRule="auto"/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9A5D32" w:rsidRPr="00C646E5" w:rsidRDefault="009A5D32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Занятие 8-а.</w:t>
      </w:r>
      <w:r w:rsidRPr="00C646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ОБРАЗЫ ЦВЕТОВ (Грустный и веселый цветок)</w:t>
      </w:r>
      <w:r w:rsidRPr="00C646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9A5D32" w:rsidRDefault="009A5D32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</w:t>
      </w:r>
      <w:r w:rsidR="00465339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полюбоваться луговыми, полевыми, лесными и декоративными цветами.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детей на конструкцию цветка (стебель, листочки, головка, плоды – семечки, пыльца), на то, что под натиском ветра и дождя, капелек росы стебелек сгибается к земле (образ одуванчика – толстые щеки).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детьми в игры-пантомимы: «Я – цветок,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поднимаю свои руки – листья к солнцу»</w:t>
      </w:r>
      <w:r w:rsidR="009E31D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«Два цветка разговаривают, шепчутся между собой», «Цветок грустит» и т.п. (попросить их пластикой собственного тела передать веселого, стройного цветка и образ согнувшегося, печального, больного, образы цветов шепчущихся и т.п.).</w:t>
      </w:r>
    </w:p>
    <w:p w:rsidR="009E31D7" w:rsidRDefault="009E31D7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работы предыдущих занятий </w:t>
      </w:r>
      <w:r w:rsidR="0091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фона, попросить ребят гуашью (пастелью, цветными или восковыми мелками) изобразить многолепестковый цветок или круглый одуванчик с наклонной головкой («цветок задумался», «цветок загрустил»), а рядом или на другом листе – с прямым стеблем («цветок выздоровел», «цветок радуется», «цветок смотрит на солнышко»). В зависимости от настроения цветка дети вместе с педагогом выбирают цвет фона.</w:t>
      </w:r>
    </w:p>
    <w:p w:rsidR="00914760" w:rsidRDefault="00914760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Зрительный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Фоторепродукции или слайды разных цветов (одуванчик, ромашка, незабудка), согнувшихся до земли. Наглядное пособие «Цвет и форма» (изображение одного и того же форме цветка на разном цветовом фоне,  изображение разных по форме цветов на одном фоне). Работы педагога и детей по теме «Цветы».</w:t>
      </w:r>
    </w:p>
    <w:p w:rsidR="00B27EFA" w:rsidRDefault="00914760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</w:t>
      </w:r>
      <w:r w:rsidR="00B27EFA"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дание.</w:t>
      </w:r>
      <w:r w:rsidR="00B2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цветов с наклонёнными и прямыми стеблями, в качестве фона можно использовать акварельные «подмалевки» с предыдущего занятия или листы цветной бумаги.</w:t>
      </w:r>
    </w:p>
    <w:p w:rsidR="009679E5" w:rsidRDefault="00B27EF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 или иной материал, цветная бумага или рисунки с предыдущего</w:t>
      </w:r>
      <w:r w:rsidR="0096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занятия, кисти, тряпочка.</w:t>
      </w:r>
    </w:p>
    <w:p w:rsidR="009679E5" w:rsidRDefault="009679E5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выполнение этого задания в смешанной технике: восковыми мелками изображается цветок с наклоненной головкой, а затем акварельными красками  изображение перекрывается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5339" w:rsidRDefault="009679E5" w:rsidP="00047C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пройдет занятие, если дети внимательно рассмотрят цветы, растущие в комнате для занятий, охарактеризуют их, найдут среди них цветок, который наклонил головку, или цветок, который гордо держит головку, и т.п. Под впечатлением от беседы о комнатных цветах попросить детей изобразить их «портрет» пастелью или фломастерами. </w:t>
      </w:r>
    </w:p>
    <w:p w:rsidR="009679E5" w:rsidRPr="00465339" w:rsidRDefault="009679E5" w:rsidP="004653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Занятие 8-б</w:t>
      </w:r>
      <w:r w:rsidR="00465339" w:rsidRPr="004653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465339"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СОЛНЕЧНЫЙ ОДУВАНЧИК </w:t>
      </w:r>
      <w:r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(«Одуванчик - толстые  щеки»)</w:t>
      </w:r>
    </w:p>
    <w:p w:rsidR="0001613C" w:rsidRDefault="009679E5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Содержание.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детям пейзажи разных художников-графиков.  Обратить внимание на то, что черно-белое изображение получается </w:t>
      </w:r>
      <w:r w:rsidR="000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применения туши, пера ли палочки. </w:t>
      </w:r>
    </w:p>
    <w:p w:rsidR="0001613C" w:rsidRDefault="0001613C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детям приемы работы палочкой (специально подточенной, как карандаш, веточки дерева или палочки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мороженного и т.п.). Линия, точка, пятно, штрих – изобразительные средства, которые использует художник для реализации своего замысла. </w:t>
      </w:r>
    </w:p>
    <w:p w:rsidR="008149BA" w:rsidRDefault="0001613C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«Одуванчика – толстые щеки» и солнышка. Каждый ребенок использует понравившийся ему метод изображения одуванчика при помощи точек, линий, штрихов или комбинируя их. Вокруг одуванчика изображаются разлетающиеся </w:t>
      </w:r>
      <w:r w:rsidR="0096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стороны семена-парашюты.</w:t>
      </w:r>
    </w:p>
    <w:p w:rsidR="008149BA" w:rsidRDefault="008149B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(1/4 альбомного листа), пастель.</w:t>
      </w:r>
    </w:p>
    <w:p w:rsidR="008149BA" w:rsidRDefault="008149BA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одуванчика можно выполнить в технике обрывной аппликации или фломастерами.</w:t>
      </w:r>
    </w:p>
    <w:p w:rsidR="00465339" w:rsidRDefault="00465339" w:rsidP="0046533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BA" w:rsidRPr="008149BA" w:rsidRDefault="008149BA" w:rsidP="00465339">
      <w:pPr>
        <w:framePr w:h="5429" w:hSpace="10080" w:wrap="notBeside" w:vAnchor="text" w:hAnchor="margin" w:x="1" w:y="1"/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396A3" wp14:editId="2956A4D6">
            <wp:extent cx="440055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39" w:rsidRDefault="008149BA" w:rsidP="004653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Аболенихина</w:t>
      </w:r>
      <w:proofErr w:type="spellEnd"/>
      <w:r w:rsidRPr="0081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Мила, 4 года «Одуванчики»</w:t>
      </w:r>
      <w:r w:rsidR="00B27EFA" w:rsidRPr="0081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9BA" w:rsidRPr="00465339" w:rsidRDefault="008149BA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Занятие 9-а</w:t>
      </w:r>
      <w:r w:rsidRPr="004653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</w:t>
      </w:r>
      <w:r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ДАРЫ ПРИРОДЫ («Аппетитные, ароматные, сладкие…..»)</w:t>
      </w:r>
    </w:p>
    <w:p w:rsidR="008149BA" w:rsidRDefault="008149BA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процесс любования спелыми фруктами: румяными яблоками, грушами, персиками и др. Можно использовать муляжи, однако лучше принести на занятие свежие овощи и фрукты, разложить их на декоративные подносы или на красивые тарелки.</w:t>
      </w:r>
    </w:p>
    <w:p w:rsidR="001B16FD" w:rsidRDefault="008149BA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</w:t>
      </w:r>
      <w:r w:rsidR="001B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приемами работы пастелью (метод растирки, плашмя, торцом, точкой и т.п.) при изображении разных по форме фруктов и овощей. </w:t>
      </w:r>
    </w:p>
    <w:p w:rsidR="001B16FD" w:rsidRDefault="001B16F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подноса (блюда, тарелки и т.п.) с лежащими на нем и рядом с ним фруктов (вид сверху), передать ощущение сочности и спелости фруктов.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нарисовать фрукты, а затем «положить их на поднос», обрисовав вокруг них овальную форму тарелки.</w:t>
      </w:r>
    </w:p>
    <w:p w:rsidR="008149BA" w:rsidRDefault="001B16F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Материалы.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тонированная </w:t>
      </w:r>
      <w:r w:rsidR="008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(темных оттенков), пастель или цветной школьный мел (восковая постель или мелки). Возможно выполнение работы в смешанной технике – восковой мелок + акварель.</w:t>
      </w:r>
    </w:p>
    <w:p w:rsidR="001B16FD" w:rsidRDefault="001B16F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композиции из овощей и фруктов можно выполнить в технике обрывной аппликации или из природных материалов.</w:t>
      </w:r>
    </w:p>
    <w:p w:rsidR="00465339" w:rsidRDefault="00465339" w:rsidP="00465339">
      <w:pPr>
        <w:ind w:firstLine="284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465339" w:rsidRDefault="00465339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FD" w:rsidRPr="00465339" w:rsidRDefault="001B16FD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Занятие 9-б</w:t>
      </w:r>
      <w:r w:rsidRPr="004653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ДАРЫ ПРИРОДЫ (Грибной дождь)</w:t>
      </w:r>
    </w:p>
    <w:p w:rsidR="001B16FD" w:rsidRPr="00465339" w:rsidRDefault="001B16FD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Содержание.</w:t>
      </w: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 на занятие различные по форме муляжи грибов. </w:t>
      </w:r>
      <w:r w:rsidR="007A791E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их разноцветные шляпы (красная – у </w:t>
      </w:r>
      <w:proofErr w:type="spellStart"/>
      <w:r w:rsidR="007A791E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красноголовика</w:t>
      </w:r>
      <w:proofErr w:type="spellEnd"/>
      <w:r w:rsidR="007A791E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синяя и зеленная – у сыроежек, коричневая – у белого гриба и т.п.). Особо указать на ядовитые (несъедобные) грибы – поганки, мухоморы.</w:t>
      </w:r>
    </w:p>
    <w:p w:rsidR="007A791E" w:rsidRPr="00465339" w:rsidRDefault="007A791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детей стоят баночки с красной, белой, синей и зеленой красками.</w:t>
      </w:r>
      <w:proofErr w:type="gramEnd"/>
    </w:p>
    <w:p w:rsidR="007A791E" w:rsidRPr="00465339" w:rsidRDefault="007A791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 способы изображения красной шляпы мухомора (круг) и его белой ножки (столбика), украсить шляпу белыми точками.</w:t>
      </w:r>
    </w:p>
    <w:p w:rsidR="007A791E" w:rsidRPr="00465339" w:rsidRDefault="007A791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Попросить детей изобразить большой и маленький мухоморы в хорошую и плохую погоду. </w:t>
      </w:r>
    </w:p>
    <w:p w:rsidR="007A791E" w:rsidRPr="00465339" w:rsidRDefault="007A791E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Показывая выразительные репродукции с нахмуренным   небом, читая стихи о дождике, спросить детей, как они понимают высказывание «У природы нет плохой погоды». Обратить внимание на то, что дождик бывает разный: веселый, озорной, как в стихотворении </w:t>
      </w:r>
      <w:proofErr w:type="spellStart"/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AC3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«Дождик песенку поет: Кап, кап….» или К. </w:t>
      </w:r>
      <w:proofErr w:type="spellStart"/>
      <w:r w:rsidR="00592AC3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Цвирики</w:t>
      </w:r>
      <w:proofErr w:type="spellEnd"/>
      <w:r w:rsidR="00592AC3"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 весел, быстр и длинноного ….». Веселый теплый дождик называют грибным, идет он тогда, когда светит солнышко.</w:t>
      </w:r>
    </w:p>
    <w:p w:rsidR="00592AC3" w:rsidRPr="00465339" w:rsidRDefault="00592AC3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 приемы работы кистью методом «мозаичного мазка» при смешении белой и голубой, желтой и белой гуашевых красок (танец кисточки, кисть оставляет мазок в виде точки, запятой, кирпичика и т.п.). Проанализировать наглядное пособие «Живописная фактура». </w:t>
      </w:r>
    </w:p>
    <w:p w:rsidR="00465339" w:rsidRDefault="00211071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Задание.</w:t>
      </w:r>
      <w:r w:rsidRPr="0046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дождика, который умыл грибы (сначала изображаются грибы, затем, поверх них, используя тот или иной живописный мазок, изображается дождик). </w:t>
      </w:r>
    </w:p>
    <w:p w:rsidR="00465339" w:rsidRDefault="00465339" w:rsidP="00465339">
      <w:pPr>
        <w:spacing w:line="360" w:lineRule="auto"/>
        <w:ind w:firstLine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 w:type="page"/>
      </w:r>
    </w:p>
    <w:p w:rsidR="00211071" w:rsidRDefault="007A129C" w:rsidP="00465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lastRenderedPageBreak/>
        <w:t>Занятие 10</w:t>
      </w:r>
      <w:r w:rsidRPr="004653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211071" w:rsidRPr="004653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211071"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ОБРАЗЫ ПРИРДЫ (Обобщающее занятие.</w:t>
      </w:r>
      <w:proofErr w:type="gramEnd"/>
      <w:r w:rsidR="00211071"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Любование картинами природы. </w:t>
      </w:r>
      <w:proofErr w:type="gramStart"/>
      <w:r w:rsidR="00211071"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Природа – Художница – Волшебница)</w:t>
      </w:r>
      <w:r w:rsidRPr="0046533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.</w:t>
      </w:r>
      <w:proofErr w:type="gramEnd"/>
    </w:p>
    <w:p w:rsidR="00A31A69" w:rsidRDefault="007A129C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Содержание.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сказочно-игровую форму общения с детьми, привлекая образ кукол волшебницы Природы или Художника, организовать восприятие  картин природы, обратить внимание детей </w:t>
      </w:r>
      <w:r w:rsidR="00A3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как меняется облик одного и того же пейзажа зимой, весной, летом и осенью. </w:t>
      </w:r>
      <w:proofErr w:type="gramStart"/>
      <w:r w:rsidR="00A3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 детьми основные хроматические цвета – красный, синий, желтый и дополнительные – зелёный, оранжевый, фиолетовый, а также ахроматические (бесцветные) – белый, серый, черный.</w:t>
      </w:r>
      <w:proofErr w:type="gramEnd"/>
      <w:r w:rsidR="00A3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ответить на вопрос: «Какой цвет доминирует в пейзажах золотой осени, холодной зимы, ранней весны, солнечного лета?»</w:t>
      </w:r>
    </w:p>
    <w:p w:rsidR="00955D1B" w:rsidRDefault="00A31A69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проанализировать произведения декоративно-прикладного  искусства – древнерусские кокошники, украшенные шитьем или жемчугом. Соотнести колористический образ головных уборов с цветовыми доминантами того или иного времени года. Помочь детям ответить на вопрос: «Какой из увиденных кокошников волшебница Природа надела бы зимой, какой – весной, летом и осенью?»</w:t>
      </w:r>
      <w:r w:rsidR="0095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Примеривая разные по форме и цвету кокошники, обратить внимание дошкольников на выразительные качества изделий, их цветовой облик.</w:t>
      </w:r>
    </w:p>
    <w:p w:rsidR="00955D1B" w:rsidRDefault="00955D1B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 детям правила работы кистью, красками, водой и тряпочкой. Показать приемы работы гуашевыми красками, способы нанесения красок на лист (точка, круг, черта), обратить внимание на способы сочетания этих первичных элементов, их преобразование в новые изобразительные формы (крест, звездочка-снежинка, солнышко с лучами, цветочек, листок и т.п.). </w:t>
      </w:r>
    </w:p>
    <w:p w:rsidR="007A129C" w:rsidRDefault="00955D1B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Зрительный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Наглядное пособие «Краски </w:t>
      </w:r>
      <w:r w:rsidR="00A3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 года» (изображение одного и того же пейзажа в разное время года). Фоторепродукции или оригиналы древнерусских праздничных головных уборов – кокошников, корон и т.п. Работы педагога и детей за прошлые годы – разные по форме и цвету картонные кокошники, украшенные точками, кругами, крестиками,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звездочками и т.п., их цветовой облик напоминает образ того или иного времени года.</w:t>
      </w:r>
    </w:p>
    <w:p w:rsidR="00955D1B" w:rsidRDefault="004E596C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 Выполнение свободной орнаментальной композиции: украшение картонного шаблона кокошника или короны «Зима»  или «Весна», «Лето» или «Осень».</w:t>
      </w:r>
    </w:p>
    <w:p w:rsidR="004E596C" w:rsidRDefault="004E596C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картонный шаблон кокошника, гуашь, кисть, тряпочка, банка с водой.</w:t>
      </w:r>
    </w:p>
    <w:p w:rsidR="004E596C" w:rsidRDefault="004E596C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Литературный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выстраивается как сказочное путешествие Художника в царство волшебницы Природы. В качестве волшебницы может выступать кукла или педагог (надевая корону на голову, воспитатель может играть роль волшебницы Природы, а роль Художника – кукла).</w:t>
      </w:r>
    </w:p>
    <w:p w:rsidR="004E596C" w:rsidRPr="00465339" w:rsidRDefault="004E596C" w:rsidP="00465339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Ввести детей в мир образов сказки поможет присказка: </w:t>
      </w:r>
    </w:p>
    <w:p w:rsidR="004E596C" w:rsidRPr="00465339" w:rsidRDefault="004E596C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некотором царстве, в некотором государстве, а может быть в Московском  королевстве, жил да был Художник, который больше всего на свете любил рисовать и путешествовать по своей сказочной стране. Страна эта была не простая, а волшебная. Царицей в этом сказочном государстве была прекрасная волшебница  Прир</w:t>
      </w:r>
      <w:r w:rsidR="003C54C8"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да. </w:t>
      </w:r>
      <w:proofErr w:type="gramStart"/>
      <w:r w:rsidR="003C54C8"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Наденет красавица красный сарафан, золотую корону – и наступит в сказочной стране золотая осень, наденет она синий сарафан и ледяную корону – наступит зима, а как наденет она зеленый сарафан и венок из цветов – так наступит весна, а как нарядится волшебница Природа в разноцветные одежды и кокошник, усыпанные цветами да солнышками, - наступает лето.</w:t>
      </w:r>
      <w:proofErr w:type="gramEnd"/>
    </w:p>
    <w:p w:rsidR="003C54C8" w:rsidRPr="00465339" w:rsidRDefault="003C54C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каждый день у волшебницы Природы есть свой наряд, который она сама изготовила и украсила, а помогали ей в этом краски, краски не простые, а волшебные – Красная, Желтая, Синяя, Зеленая, Белая и Черная гуашь (педагог достает из коробочки краски, показывая их детям, просит определить, какая краска что напоминает, вместе с детьми все цвета наделяются </w:t>
      </w:r>
      <w:r w:rsidR="00C22F68"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образными характеристиками).</w:t>
      </w:r>
      <w:proofErr w:type="gramEnd"/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i/>
          <w:color w:val="FFFF00"/>
          <w:sz w:val="28"/>
          <w:szCs w:val="28"/>
          <w:lang w:eastAsia="ru-RU"/>
        </w:rPr>
        <w:lastRenderedPageBreak/>
        <w:t>Желтая краска</w:t>
      </w: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цвет солнышка, веселого настроения и ….</w:t>
      </w:r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Красная</w:t>
      </w:r>
      <w:proofErr w:type="gramEnd"/>
      <w:r w:rsidRPr="004653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это цвет цветка, солнышка на закате, огня и ….</w:t>
      </w:r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Синяя</w:t>
      </w:r>
      <w:proofErr w:type="gramEnd"/>
      <w:r w:rsidRPr="00465339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</w:t>
      </w: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это цвет неба, колокольчика, незабудки, холодного льда и ….</w:t>
      </w:r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Зеленая</w:t>
      </w:r>
      <w:proofErr w:type="gramEnd"/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цвет травки-муравки, листочков на деревьях … ...</w:t>
      </w:r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i/>
          <w:color w:val="D9D9D9" w:themeColor="background1" w:themeShade="D9"/>
          <w:sz w:val="28"/>
          <w:szCs w:val="28"/>
          <w:lang w:eastAsia="ru-RU"/>
        </w:rPr>
        <w:t>Белая</w:t>
      </w: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цвет облаков, снежных сугробов и ….</w:t>
      </w:r>
    </w:p>
    <w:p w:rsidR="00C22F68" w:rsidRPr="00465339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Черная</w:t>
      </w:r>
      <w:proofErr w:type="gramEnd"/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цвет грозовой тучи, земли – чернозема и …</w:t>
      </w:r>
    </w:p>
    <w:p w:rsidR="00C22F68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Подарила волшебница Природа Художника краски и попросила его помочь ей украсить разноцветные короны-кокошники.</w:t>
      </w:r>
    </w:p>
    <w:p w:rsidR="00465339" w:rsidRPr="00465339" w:rsidRDefault="00465339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2F68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ребенку выбрать понравившийся ему цветной шаблон-кокошник и украсить его разноцветными точками (метод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 или крестиками, или полосками так, чтобы все смогли догадаться, какому времени года принадлежит этот наряд – зиме, весне, осени или лету. </w:t>
      </w:r>
    </w:p>
    <w:p w:rsidR="00C22F68" w:rsidRDefault="00C22F68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показать приемы работы </w:t>
      </w:r>
      <w:r w:rsidR="0050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кистью, объясняя детям правила работы с красками, тряпочкой и водой. </w:t>
      </w:r>
    </w:p>
    <w:p w:rsidR="00506EC0" w:rsidRDefault="00506EC0" w:rsidP="0046533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на полу или на доске организовать мини-выставку. Дети примеряют свои короны. Спросить у них: «Какую корону наденет волшебница Природа зимой, весной, летом или осенью? Почему вы так решили? Почему Природу называют волшебницей или художницей?» В процессе анализа отметьте выразительные работы, те, в которых замысел соответствует конечному результату.</w:t>
      </w:r>
    </w:p>
    <w:p w:rsidR="00C22F68" w:rsidRDefault="00C22F68" w:rsidP="00B53C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2AC3" w:rsidRDefault="00211071" w:rsidP="0046533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1BD" w:rsidRDefault="00B53CE4" w:rsidP="00B53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Арсентьева Марина Ивановна</w:t>
      </w:r>
    </w:p>
    <w:p w:rsidR="00B53CE4" w:rsidRDefault="00B53CE4" w:rsidP="00B53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ГБОУ детский сад №2573</w:t>
      </w:r>
    </w:p>
    <w:p w:rsidR="00B53CE4" w:rsidRPr="00B53CE4" w:rsidRDefault="00B53CE4" w:rsidP="00B53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</w:t>
      </w:r>
    </w:p>
    <w:sectPr w:rsidR="00B53CE4" w:rsidRPr="00B53CE4" w:rsidSect="00047CE8">
      <w:pgSz w:w="11906" w:h="16838"/>
      <w:pgMar w:top="1560" w:right="1133" w:bottom="1134" w:left="156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E8" w:rsidRDefault="00047CE8" w:rsidP="00047CE8">
      <w:pPr>
        <w:spacing w:after="0" w:line="240" w:lineRule="auto"/>
      </w:pPr>
      <w:r>
        <w:separator/>
      </w:r>
    </w:p>
  </w:endnote>
  <w:endnote w:type="continuationSeparator" w:id="0">
    <w:p w:rsidR="00047CE8" w:rsidRDefault="00047CE8" w:rsidP="0004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E8" w:rsidRDefault="00047CE8" w:rsidP="00047CE8">
      <w:pPr>
        <w:spacing w:after="0" w:line="240" w:lineRule="auto"/>
      </w:pPr>
      <w:r>
        <w:separator/>
      </w:r>
    </w:p>
  </w:footnote>
  <w:footnote w:type="continuationSeparator" w:id="0">
    <w:p w:rsidR="00047CE8" w:rsidRDefault="00047CE8" w:rsidP="0004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EB2"/>
    <w:multiLevelType w:val="multilevel"/>
    <w:tmpl w:val="3192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D1DE9"/>
    <w:multiLevelType w:val="multilevel"/>
    <w:tmpl w:val="369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F77"/>
    <w:rsid w:val="00001029"/>
    <w:rsid w:val="0001613C"/>
    <w:rsid w:val="00047CE8"/>
    <w:rsid w:val="00113396"/>
    <w:rsid w:val="001565E0"/>
    <w:rsid w:val="001B16FD"/>
    <w:rsid w:val="001D41BD"/>
    <w:rsid w:val="00211071"/>
    <w:rsid w:val="00307635"/>
    <w:rsid w:val="00373A61"/>
    <w:rsid w:val="00377EA2"/>
    <w:rsid w:val="003C54C8"/>
    <w:rsid w:val="003F350F"/>
    <w:rsid w:val="00465339"/>
    <w:rsid w:val="004B62AF"/>
    <w:rsid w:val="004E596C"/>
    <w:rsid w:val="00506EC0"/>
    <w:rsid w:val="00592AC3"/>
    <w:rsid w:val="0059796A"/>
    <w:rsid w:val="006020BF"/>
    <w:rsid w:val="0060776E"/>
    <w:rsid w:val="006944A5"/>
    <w:rsid w:val="00783591"/>
    <w:rsid w:val="007A129C"/>
    <w:rsid w:val="007A3B37"/>
    <w:rsid w:val="007A791E"/>
    <w:rsid w:val="007B4705"/>
    <w:rsid w:val="008149BA"/>
    <w:rsid w:val="00867D4F"/>
    <w:rsid w:val="00914760"/>
    <w:rsid w:val="00952DF9"/>
    <w:rsid w:val="00955D1B"/>
    <w:rsid w:val="009679E5"/>
    <w:rsid w:val="009A5D32"/>
    <w:rsid w:val="009E31D7"/>
    <w:rsid w:val="00A03FAA"/>
    <w:rsid w:val="00A31A69"/>
    <w:rsid w:val="00B27EFA"/>
    <w:rsid w:val="00B53CE4"/>
    <w:rsid w:val="00BA7900"/>
    <w:rsid w:val="00BC5D38"/>
    <w:rsid w:val="00C22F68"/>
    <w:rsid w:val="00C42FEA"/>
    <w:rsid w:val="00C646E5"/>
    <w:rsid w:val="00C7422F"/>
    <w:rsid w:val="00CC5FD4"/>
    <w:rsid w:val="00D412C9"/>
    <w:rsid w:val="00D60F77"/>
    <w:rsid w:val="00DA2CCF"/>
    <w:rsid w:val="00E35DC0"/>
    <w:rsid w:val="00E76C98"/>
    <w:rsid w:val="00ED0DDD"/>
    <w:rsid w:val="00F227BF"/>
    <w:rsid w:val="00F31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CE8"/>
  </w:style>
  <w:style w:type="paragraph" w:styleId="a7">
    <w:name w:val="footer"/>
    <w:basedOn w:val="a"/>
    <w:link w:val="a8"/>
    <w:uiPriority w:val="99"/>
    <w:unhideWhenUsed/>
    <w:rsid w:val="0004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2013-04-16T08:10:00Z</dcterms:created>
  <dcterms:modified xsi:type="dcterms:W3CDTF">2013-06-16T15:01:00Z</dcterms:modified>
</cp:coreProperties>
</file>