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86" w:rsidRPr="00BB6F86" w:rsidRDefault="00BB6F86" w:rsidP="00BB6F8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6F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«Использование ИКТ – технологий для организации деятельности педагога ДОУ»</w:t>
      </w:r>
    </w:p>
    <w:p w:rsidR="00414D0F" w:rsidRPr="004B750A" w:rsidRDefault="00BB6F86" w:rsidP="007B160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</w:t>
      </w:r>
      <w:proofErr w:type="spellStart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широкие возможности</w:t>
      </w:r>
      <w:proofErr w:type="gramEnd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коммуникации.</w:t>
      </w:r>
    </w:p>
    <w:p w:rsidR="00414D0F" w:rsidRPr="004B750A" w:rsidRDefault="00414D0F" w:rsidP="007B1606">
      <w:pPr>
        <w:shd w:val="clear" w:color="auto" w:fill="FFFFFF"/>
        <w:spacing w:before="84" w:after="84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основные направления развития ИКТ?</w:t>
      </w:r>
    </w:p>
    <w:p w:rsidR="002B3C7A" w:rsidRPr="007B1606" w:rsidRDefault="00414D0F" w:rsidP="0011044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Это различные компьютерные игры – «игрушки»: развлекательные, обучающие, развивающие, диагностические, сетевые игры. В работе с дошкольниками педагоги используют в основном развивающие, реже обучающие и диагностические игры</w:t>
      </w:r>
      <w:r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развивающих игр можно выделить игры на развитие математических представлений: </w:t>
      </w:r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Считаем со </w:t>
      </w:r>
      <w:proofErr w:type="spellStart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Смешариками</w:t>
      </w:r>
      <w:proofErr w:type="spellEnd"/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«Баба Яга учится считать», «Ос</w:t>
      </w:r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 Арифметики», «</w:t>
      </w:r>
      <w:proofErr w:type="spellStart"/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для малышей»; игры на развитие фонематического слуха и обучения чтению </w:t>
      </w:r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Букварик-Смешарик</w:t>
      </w:r>
      <w:proofErr w:type="spellEnd"/>
      <w:r w:rsid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«Маша и медведь. Подготовка к школе», «Маша и медведь. Развивающие игры для малышей»,  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«Баба Яга учится читать», «Букварь»; игры для музыкального развития, например, «Щелкунчик. Играем с музыкой Чайковского». Следующая группа игр, направленных на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искатель». Третья группа – это прикладные средства, созданные с целью художественно-творческое развитие детей: «Мышка </w:t>
      </w:r>
      <w:proofErr w:type="spellStart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</w:t>
      </w:r>
      <w:proofErr w:type="spellEnd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Юный дизайнер», «Учимся рисовать», «Волшебные превращения». В качестве обучающих игр можно привести пример игр «Форма. Секреты живописи для маленьких художников», «Мир информатики».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компьютерных игровых средств играет важную роль для использования ИКТ в воспитательно-образовательном процессе. В настоящее время выбор  компьютерных игровых программных сре</w:t>
      </w:r>
      <w:proofErr w:type="gramStart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дошкольников достаточно широк. Но, к сожалению,    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 </w:t>
      </w:r>
      <w:r w:rsidR="0011044B" w:rsidRPr="001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6522" w:rsidRPr="00C56522" w:rsidRDefault="00414D0F" w:rsidP="00C56522">
      <w:pPr>
        <w:pStyle w:val="a3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606" w:rsidRPr="00DF2ACA" w:rsidRDefault="007B1606" w:rsidP="00DF2ACA">
      <w:pPr>
        <w:shd w:val="clear" w:color="auto" w:fill="FFFFFF"/>
        <w:spacing w:before="84" w:after="84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при реализации ИКТ в образовательном процессе ДОУ возникает ряд проблем, решение которых является предметом исследования.</w:t>
      </w:r>
      <w:r w:rsidR="00414D0F" w:rsidRPr="007B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При внедрении ИКТ как «игрушки» встают следующие вопросы: сколько времени ребенок находится за компьютером, влияние игры на  состояние психического и физического здоровья, </w:t>
      </w:r>
      <w:proofErr w:type="gramStart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</w:t>
      </w:r>
      <w:proofErr w:type="gramEnd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аутизация</w:t>
      </w:r>
      <w:proofErr w:type="spellEnd"/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отказ от коммуникативных отношений, возникновение ранней компьютерной зависимости.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средств.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</w:t>
      </w:r>
      <w:r w:rsidR="004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быть грамотным пользователем 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Интернет.</w:t>
      </w:r>
      <w:r w:rsidR="00414D0F" w:rsidRPr="004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использования информационно-коммуникационных технологий в системе деятельности ДОУ можно поделить </w:t>
      </w:r>
      <w:proofErr w:type="gramStart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B1606" w:rsidRPr="004B750A" w:rsidRDefault="007B1606" w:rsidP="007B1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при организации воспитательно-образовательного процесса с детьми;</w:t>
      </w:r>
    </w:p>
    <w:p w:rsidR="007B1606" w:rsidRPr="004B750A" w:rsidRDefault="007B1606" w:rsidP="007B1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proofErr w:type="gramStart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взаимодействия ДОУ (педагога) с родителями;</w:t>
      </w:r>
    </w:p>
    <w:p w:rsidR="007B1606" w:rsidRPr="004B750A" w:rsidRDefault="007B1606" w:rsidP="007B16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proofErr w:type="gramStart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 организации методической работы с педагогическими кадрами.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 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Использование компьютерных технологий помогает педагогу в работе: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пассивных слушателей к активной деятельности;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образовательную деятельность более наглядной и интенсивной;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информационную культуру у детей;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познавательный интерес;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личностно-ориентированный и дифференцированный подходы в обучении;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дисциплинировать самого воспитателя, формировать его интерес к работе;</w:t>
      </w:r>
    </w:p>
    <w:p w:rsidR="007B1606" w:rsidRPr="004B750A" w:rsidRDefault="007B1606" w:rsidP="007B160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мыслительные процессы (анализ, синтез, сравнение и др.)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своей работе педагог может использовать следующие средства информационно-коммуникативных технологий: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Видеомагнитофон, DVD плейер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7B1606" w:rsidRPr="004B750A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7B1606" w:rsidRDefault="007B1606" w:rsidP="007B1606">
      <w:pPr>
        <w:numPr>
          <w:ilvl w:val="0"/>
          <w:numId w:val="4"/>
        </w:numPr>
        <w:spacing w:after="0" w:line="240" w:lineRule="auto"/>
        <w:ind w:left="50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доски</w:t>
      </w:r>
    </w:p>
    <w:p w:rsidR="007B1606" w:rsidRPr="004B750A" w:rsidRDefault="007B1606" w:rsidP="007B160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Между тем, не стоит забывать при внедрении ИКТ в образовательный процесс и о взаимодействии с родителями.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ведение детей в пространство культуры,  постижение ее ценностей и смыслов.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Преимущества использования ИКТ во взаимодействии с родителями: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минимизация времени доступа к информации субъектов коммуникации;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возможность продемонстрировать любые документы, фотоматериалы;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обеспечение индивидуального подхода к субъекту коммуникации;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• оптимальное сочетание индивидуальной работы </w:t>
      </w:r>
      <w:proofErr w:type="gramStart"/>
      <w:r w:rsidRPr="007B160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 групповой;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рост объема информации;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обеспечивает диалог субъектов коммуникации (электронная почта, форум);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оперативное получение информации;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расширение информационных потоков;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• создание электронных газет, журналов;</w:t>
      </w:r>
    </w:p>
    <w:p w:rsidR="007B1606" w:rsidRPr="004B750A" w:rsidRDefault="007B1606" w:rsidP="007B160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на родительских собраниях, можно показать в презентации фото различных видов деятельности детей, видеоматериалы и проводить различные консультации с наглядностью;</w:t>
      </w:r>
    </w:p>
    <w:p w:rsidR="007B1606" w:rsidRPr="004B750A" w:rsidRDefault="007B1606" w:rsidP="007B160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7B160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онлайн</w:t>
      </w:r>
      <w:r w:rsidR="00431D4F">
        <w:rPr>
          <w:rFonts w:ascii="Times New Roman" w:eastAsia="Times New Roman" w:hAnsi="Times New Roman" w:cs="Times New Roman"/>
          <w:sz w:val="28"/>
          <w:lang w:eastAsia="ru-RU"/>
        </w:rPr>
        <w:t>кон</w:t>
      </w:r>
      <w:r w:rsidRPr="007B1606">
        <w:rPr>
          <w:rFonts w:ascii="Times New Roman" w:eastAsia="Times New Roman" w:hAnsi="Times New Roman" w:cs="Times New Roman"/>
          <w:sz w:val="28"/>
          <w:lang w:eastAsia="ru-RU"/>
        </w:rPr>
        <w:t>сультации</w:t>
      </w:r>
      <w:proofErr w:type="spellEnd"/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 специалистов для родителей;</w:t>
      </w:r>
    </w:p>
    <w:p w:rsidR="007B1606" w:rsidRPr="004B750A" w:rsidRDefault="007B1606" w:rsidP="007B160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дистанционное обучение для часто болеющих детей.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i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Правила и нормы </w:t>
      </w:r>
      <w:proofErr w:type="spellStart"/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>СанПин</w:t>
      </w:r>
      <w:proofErr w:type="spellEnd"/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при использовании информационно – коммуникативных технологий.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По требованиям </w:t>
      </w:r>
      <w:proofErr w:type="spellStart"/>
      <w:r w:rsidRPr="007B1606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  занятия с использованием компьютера предполагают для детей 5лет – 10 минут, для детей 6-7 лет - 15 минут. Но если  использовать компьютер только в качестве экрана, то позволяется  при необходимости увеличивать занятие на 5 минут, но с обязательной сменой деятельности и </w:t>
      </w:r>
      <w:proofErr w:type="spellStart"/>
      <w:r w:rsidRPr="007B1606">
        <w:rPr>
          <w:rFonts w:ascii="Times New Roman" w:eastAsia="Times New Roman" w:hAnsi="Times New Roman" w:cs="Times New Roman"/>
          <w:sz w:val="28"/>
          <w:lang w:eastAsia="ru-RU"/>
        </w:rPr>
        <w:t>физминуткой</w:t>
      </w:r>
      <w:proofErr w:type="spellEnd"/>
      <w:r w:rsidRPr="007B1606">
        <w:rPr>
          <w:rFonts w:ascii="Times New Roman" w:eastAsia="Times New Roman" w:hAnsi="Times New Roman" w:cs="Times New Roman"/>
          <w:sz w:val="28"/>
          <w:lang w:eastAsia="ru-RU"/>
        </w:rPr>
        <w:t>. В конце занятия обязательно проводится гимнастика для глаз.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>Конечно, обязательно проветривание помещения до и после занятия.</w:t>
      </w:r>
    </w:p>
    <w:p w:rsidR="00DF2ACA" w:rsidRDefault="007B1606" w:rsidP="007B1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606">
        <w:rPr>
          <w:rFonts w:ascii="Times New Roman" w:eastAsia="Times New Roman" w:hAnsi="Times New Roman" w:cs="Times New Roman"/>
          <w:sz w:val="28"/>
          <w:lang w:eastAsia="ru-RU"/>
        </w:rPr>
        <w:t xml:space="preserve">Занятия с использованием ИКТ проводятся не более 2 – 3 раз в неделю, все занятия проводятся с подгруппой детей. </w:t>
      </w:r>
    </w:p>
    <w:p w:rsidR="007B1606" w:rsidRPr="004B750A" w:rsidRDefault="007B1606" w:rsidP="007B1606">
      <w:pPr>
        <w:spacing w:after="0" w:line="240" w:lineRule="auto"/>
        <w:ind w:firstLine="284"/>
        <w:jc w:val="both"/>
        <w:rPr>
          <w:rFonts w:ascii="Calibri" w:eastAsia="Times New Roman" w:hAnsi="Calibri" w:cs="Calibri"/>
          <w:lang w:eastAsia="ru-RU"/>
        </w:rPr>
      </w:pPr>
      <w:r w:rsidRPr="007B1606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Вывод:</w:t>
      </w:r>
      <w:r w:rsidRPr="007B1606">
        <w:rPr>
          <w:rFonts w:ascii="Times New Roman" w:eastAsia="Times New Roman" w:hAnsi="Times New Roman" w:cs="Times New Roman"/>
          <w:i/>
          <w:sz w:val="28"/>
          <w:lang w:eastAsia="ru-RU"/>
        </w:rPr>
        <w:t> </w:t>
      </w:r>
      <w:r w:rsidRPr="007B1606">
        <w:rPr>
          <w:rFonts w:ascii="Times New Roman" w:eastAsia="Times New Roman" w:hAnsi="Times New Roman" w:cs="Times New Roman"/>
          <w:sz w:val="28"/>
          <w:lang w:eastAsia="ru-RU"/>
        </w:rPr>
        <w:t>Таким образом, использование компьютерных технологий в деятельности воспитателя может дать возможность  внедрять инновационные процессы в дошкольное образование, информационные технологии значительно расширят возможности воспитателей и специалистов в сфере обучения детей дошкольного возраста. Возможности использования современного компьютера позволят наиболее полно и успешно реализовать развитие способностей ребенка. Использование компьютера в ДОУ может вполне оправдать и принести большую пользу для развития всех сфер личности дошкольника, взаимодействии с родителями воспитанников, организации деятельности воспитателя. Использование ИКТ способствует повышению качества образовательного процесса, оно служит развитию познавательной мотивации воспитанников, которое   ведет к росту их достижений, ключевых компетентностей. В этот процесс вовлекаются и  родители - начинают активнее участвовать в групповых проектах.</w:t>
      </w:r>
    </w:p>
    <w:p w:rsidR="00414D0F" w:rsidRDefault="00414D0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Default="00431D4F" w:rsidP="007B1606">
      <w:pPr>
        <w:shd w:val="clear" w:color="auto" w:fill="FFFFFF"/>
        <w:spacing w:before="84" w:after="84" w:line="336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D4F" w:rsidRPr="00431D4F" w:rsidRDefault="00431D4F" w:rsidP="00A2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1D4F" w:rsidRPr="00431D4F" w:rsidSect="002B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9F0"/>
    <w:multiLevelType w:val="multilevel"/>
    <w:tmpl w:val="6EC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142"/>
    <w:multiLevelType w:val="multilevel"/>
    <w:tmpl w:val="A32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7FF7"/>
    <w:multiLevelType w:val="hybridMultilevel"/>
    <w:tmpl w:val="B85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52509"/>
    <w:multiLevelType w:val="multilevel"/>
    <w:tmpl w:val="126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47207"/>
    <w:multiLevelType w:val="multilevel"/>
    <w:tmpl w:val="9AE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D0F"/>
    <w:rsid w:val="0011044B"/>
    <w:rsid w:val="001B67D0"/>
    <w:rsid w:val="002B3C7A"/>
    <w:rsid w:val="00414D0F"/>
    <w:rsid w:val="00431D4F"/>
    <w:rsid w:val="00673705"/>
    <w:rsid w:val="007937C5"/>
    <w:rsid w:val="007B1606"/>
    <w:rsid w:val="00A25814"/>
    <w:rsid w:val="00AD0DD3"/>
    <w:rsid w:val="00BB6F86"/>
    <w:rsid w:val="00C56522"/>
    <w:rsid w:val="00DF2ACA"/>
    <w:rsid w:val="00ED7885"/>
    <w:rsid w:val="00F46F3D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2014-11-17T17:20:00Z</dcterms:created>
  <dcterms:modified xsi:type="dcterms:W3CDTF">2015-02-18T17:54:00Z</dcterms:modified>
</cp:coreProperties>
</file>