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74" w:rsidRPr="00644382" w:rsidRDefault="00666A74" w:rsidP="00F04145">
      <w:pPr>
        <w:shd w:val="clear" w:color="auto" w:fill="FFFFFF"/>
        <w:spacing w:before="90" w:after="90" w:line="360" w:lineRule="auto"/>
        <w:rPr>
          <w:rFonts w:ascii="Times New Roman" w:hAnsi="Times New Roman"/>
          <w:b/>
          <w:color w:val="444444"/>
          <w:sz w:val="24"/>
          <w:szCs w:val="24"/>
          <w:lang w:eastAsia="ru-RU"/>
        </w:rPr>
      </w:pPr>
      <w:r w:rsidRPr="00644382">
        <w:rPr>
          <w:rFonts w:ascii="Times New Roman" w:hAnsi="Times New Roman"/>
          <w:b/>
          <w:color w:val="444444"/>
          <w:sz w:val="24"/>
          <w:szCs w:val="24"/>
          <w:lang w:eastAsia="ru-RU"/>
        </w:rPr>
        <w:t xml:space="preserve">Интегрированное занятие </w:t>
      </w:r>
    </w:p>
    <w:p w:rsidR="00666A74" w:rsidRPr="00644382" w:rsidRDefault="00666A74" w:rsidP="00F04145">
      <w:pPr>
        <w:shd w:val="clear" w:color="auto" w:fill="FFFFFF"/>
        <w:spacing w:before="90" w:after="90" w:line="360" w:lineRule="auto"/>
        <w:rPr>
          <w:rFonts w:ascii="Times New Roman" w:hAnsi="Times New Roman"/>
          <w:color w:val="444444"/>
          <w:sz w:val="24"/>
          <w:szCs w:val="24"/>
          <w:lang w:eastAsia="ru-RU"/>
        </w:rPr>
      </w:pPr>
      <w:r w:rsidRPr="00644382">
        <w:rPr>
          <w:rFonts w:ascii="Times New Roman" w:hAnsi="Times New Roman"/>
          <w:color w:val="444444"/>
          <w:sz w:val="24"/>
          <w:szCs w:val="24"/>
          <w:lang w:eastAsia="ru-RU"/>
        </w:rPr>
        <w:t>2 младшая группа</w:t>
      </w:r>
    </w:p>
    <w:p w:rsidR="00666A74" w:rsidRPr="00644382" w:rsidRDefault="00666A74" w:rsidP="00F04145">
      <w:pPr>
        <w:shd w:val="clear" w:color="auto" w:fill="FFFFFF"/>
        <w:spacing w:before="90" w:after="90" w:line="360" w:lineRule="auto"/>
        <w:rPr>
          <w:rFonts w:ascii="Times New Roman" w:hAnsi="Times New Roman"/>
          <w:b/>
          <w:color w:val="444444"/>
          <w:sz w:val="24"/>
          <w:szCs w:val="24"/>
          <w:lang w:eastAsia="ru-RU"/>
        </w:rPr>
      </w:pPr>
      <w:r w:rsidRPr="00644382">
        <w:rPr>
          <w:rFonts w:ascii="Times New Roman" w:hAnsi="Times New Roman"/>
          <w:b/>
          <w:color w:val="444444"/>
          <w:sz w:val="24"/>
          <w:szCs w:val="24"/>
          <w:lang w:eastAsia="ru-RU"/>
        </w:rPr>
        <w:t>Тема: «Кукла-неваляшка»</w:t>
      </w:r>
    </w:p>
    <w:p w:rsidR="00666A74" w:rsidRPr="00644382" w:rsidRDefault="00666A74" w:rsidP="00F04145">
      <w:pPr>
        <w:shd w:val="clear" w:color="auto" w:fill="FFFFFF"/>
        <w:spacing w:before="90" w:after="90" w:line="360" w:lineRule="auto"/>
        <w:rPr>
          <w:rFonts w:ascii="Times New Roman" w:hAnsi="Times New Roman"/>
          <w:color w:val="444444"/>
          <w:sz w:val="24"/>
          <w:szCs w:val="24"/>
          <w:lang w:eastAsia="ru-RU"/>
        </w:rPr>
      </w:pPr>
      <w:r w:rsidRPr="00644382">
        <w:rPr>
          <w:rFonts w:ascii="Times New Roman" w:hAnsi="Times New Roman"/>
          <w:b/>
          <w:color w:val="444444"/>
          <w:sz w:val="24"/>
          <w:szCs w:val="24"/>
          <w:lang w:eastAsia="ru-RU"/>
        </w:rPr>
        <w:t>Виды детской деятельности</w:t>
      </w:r>
      <w:r w:rsidRPr="00644382">
        <w:rPr>
          <w:rFonts w:ascii="Times New Roman" w:hAnsi="Times New Roman"/>
          <w:color w:val="444444"/>
          <w:sz w:val="24"/>
          <w:szCs w:val="24"/>
          <w:lang w:eastAsia="ru-RU"/>
        </w:rPr>
        <w:t>: игровая, коммуникативная, познавательно-исследовательская, продуктивная,  восприятие художественной литературы.</w:t>
      </w:r>
    </w:p>
    <w:p w:rsidR="00666A74" w:rsidRPr="00644382" w:rsidRDefault="00666A74" w:rsidP="00F04145">
      <w:pPr>
        <w:shd w:val="clear" w:color="auto" w:fill="FFFFFF"/>
        <w:spacing w:before="90" w:after="90" w:line="360" w:lineRule="auto"/>
        <w:rPr>
          <w:rFonts w:ascii="Times New Roman" w:hAnsi="Times New Roman"/>
          <w:color w:val="444444"/>
          <w:sz w:val="24"/>
          <w:szCs w:val="24"/>
          <w:lang w:eastAsia="ru-RU"/>
        </w:rPr>
      </w:pPr>
      <w:r w:rsidRPr="00644382">
        <w:rPr>
          <w:rFonts w:ascii="Times New Roman" w:hAnsi="Times New Roman"/>
          <w:b/>
          <w:color w:val="444444"/>
          <w:sz w:val="24"/>
          <w:szCs w:val="24"/>
          <w:lang w:eastAsia="ru-RU"/>
        </w:rPr>
        <w:t>Программное содержание</w:t>
      </w:r>
      <w:r w:rsidRPr="00644382">
        <w:rPr>
          <w:rFonts w:ascii="Times New Roman" w:hAnsi="Times New Roman"/>
          <w:color w:val="444444"/>
          <w:sz w:val="24"/>
          <w:szCs w:val="24"/>
          <w:lang w:eastAsia="ru-RU"/>
        </w:rPr>
        <w:t>: продолжать учить детей правильно держать кисточку, приёмам рисования, развивать речь, память, мелкую моторику,  прививать интерес к рисованию, творчеству.</w:t>
      </w:r>
    </w:p>
    <w:p w:rsidR="00666A74" w:rsidRPr="00644382" w:rsidRDefault="00666A74" w:rsidP="00F04145">
      <w:pPr>
        <w:shd w:val="clear" w:color="auto" w:fill="FFFFFF"/>
        <w:spacing w:before="90" w:after="90" w:line="360" w:lineRule="auto"/>
        <w:rPr>
          <w:rFonts w:ascii="Times New Roman" w:hAnsi="Times New Roman"/>
          <w:b/>
          <w:color w:val="444444"/>
          <w:sz w:val="24"/>
          <w:szCs w:val="24"/>
          <w:lang w:eastAsia="ru-RU"/>
        </w:rPr>
      </w:pPr>
      <w:r w:rsidRPr="00644382">
        <w:rPr>
          <w:rFonts w:ascii="Times New Roman" w:hAnsi="Times New Roman"/>
          <w:b/>
          <w:sz w:val="24"/>
          <w:szCs w:val="24"/>
        </w:rPr>
        <w:t>Оборудование</w:t>
      </w:r>
      <w:r w:rsidRPr="00644382">
        <w:rPr>
          <w:rFonts w:ascii="Times New Roman" w:hAnsi="Times New Roman"/>
          <w:sz w:val="24"/>
          <w:szCs w:val="24"/>
        </w:rPr>
        <w:t>: кукла-неваляшка, краски, кисточки, салфетки.</w:t>
      </w:r>
    </w:p>
    <w:p w:rsidR="00666A74" w:rsidRPr="00644382" w:rsidRDefault="00666A74" w:rsidP="00F04145">
      <w:pPr>
        <w:shd w:val="clear" w:color="auto" w:fill="FFFFFF"/>
        <w:spacing w:before="90" w:after="90" w:line="360" w:lineRule="auto"/>
        <w:rPr>
          <w:rFonts w:ascii="Times New Roman" w:hAnsi="Times New Roman"/>
          <w:b/>
          <w:sz w:val="24"/>
          <w:szCs w:val="24"/>
        </w:rPr>
      </w:pPr>
      <w:r w:rsidRPr="00644382">
        <w:rPr>
          <w:rFonts w:ascii="Times New Roman" w:hAnsi="Times New Roman"/>
          <w:b/>
          <w:sz w:val="24"/>
          <w:szCs w:val="24"/>
        </w:rPr>
        <w:t>Содержание организованной деятельности:</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 xml:space="preserve">Воспитатель: </w:t>
      </w:r>
      <w:r w:rsidRPr="00644382">
        <w:rPr>
          <w:rFonts w:ascii="Times New Roman" w:hAnsi="Times New Roman"/>
          <w:sz w:val="24"/>
          <w:szCs w:val="24"/>
        </w:rPr>
        <w:t>Ребята, сегодня у меня необычная игрушка.  Угадайте, что это:</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Вот упрямый человек!</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Не заставишь лечь вовек!</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Вам такой встречается?</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 xml:space="preserve">Он совсем не хочет спать, </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Положу-встаёт опять</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И стоит-качается.</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Как он называется? ( Ответы детей)</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Воспитатель</w:t>
      </w:r>
      <w:r w:rsidRPr="00644382">
        <w:rPr>
          <w:rFonts w:ascii="Times New Roman" w:hAnsi="Times New Roman"/>
          <w:sz w:val="24"/>
          <w:szCs w:val="24"/>
        </w:rPr>
        <w:t xml:space="preserve"> (показывает игрушку): Это кукла – неваляшка, или Ванька-встанька.</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Как вы думаете, почему эта кукла так называется? (Ответы детей).</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Воспитатель</w:t>
      </w:r>
      <w:r w:rsidRPr="00644382">
        <w:rPr>
          <w:rFonts w:ascii="Times New Roman" w:hAnsi="Times New Roman"/>
          <w:sz w:val="24"/>
          <w:szCs w:val="24"/>
        </w:rPr>
        <w:t>: Правильно, неваляшку невозможно уложить. Давайте, попробуем!</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Дети пытаются уложить неваляшку.</w:t>
      </w:r>
    </w:p>
    <w:p w:rsidR="00666A74" w:rsidRPr="00644382" w:rsidRDefault="00666A74" w:rsidP="00F04145">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Воспитатель:</w:t>
      </w:r>
      <w:r w:rsidRPr="00644382">
        <w:rPr>
          <w:rFonts w:ascii="Times New Roman" w:hAnsi="Times New Roman"/>
          <w:sz w:val="24"/>
          <w:szCs w:val="24"/>
        </w:rPr>
        <w:t xml:space="preserve"> Вот видите, эту куклу невозможно положить. Поэтому она так называется: не-ва-ляш-ка. Давайте вместе повторим. (Дети хором повторяют). Как ещё называется  эта кукла? Правильно: Ванька-встанька. Давайте вместе повторим.  (Дети хором повторяют).</w:t>
      </w:r>
    </w:p>
    <w:p w:rsidR="00666A74" w:rsidRPr="00644382" w:rsidRDefault="00666A74" w:rsidP="00B56DEE">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Давайте рассмотрим неваляшку: на что она похожа? ( Ответы детей)</w:t>
      </w:r>
    </w:p>
    <w:p w:rsidR="00666A74" w:rsidRPr="00644382" w:rsidRDefault="00666A74" w:rsidP="00A2783F">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 xml:space="preserve">Правильно, она похожа на два шара, один большой, другой поменьше. </w:t>
      </w:r>
    </w:p>
    <w:p w:rsidR="00666A74" w:rsidRPr="00644382" w:rsidRDefault="00666A74" w:rsidP="00A2783F">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Воспитатель уточняет, что больший шар-это туловище, меньший-голова.</w:t>
      </w:r>
    </w:p>
    <w:p w:rsidR="00666A74" w:rsidRPr="00644382" w:rsidRDefault="00666A74" w:rsidP="00A2783F">
      <w:pPr>
        <w:shd w:val="clear" w:color="auto" w:fill="FFFFFF"/>
        <w:spacing w:before="90" w:after="90" w:line="360" w:lineRule="auto"/>
        <w:rPr>
          <w:rFonts w:ascii="Times New Roman" w:hAnsi="Times New Roman"/>
          <w:b/>
          <w:i/>
          <w:sz w:val="24"/>
          <w:szCs w:val="24"/>
        </w:rPr>
      </w:pPr>
      <w:r w:rsidRPr="00644382">
        <w:rPr>
          <w:rFonts w:ascii="Times New Roman" w:hAnsi="Times New Roman"/>
          <w:b/>
          <w:i/>
          <w:sz w:val="24"/>
          <w:szCs w:val="24"/>
        </w:rPr>
        <w:t>Физминутка:</w:t>
      </w:r>
    </w:p>
    <w:p w:rsidR="00666A74" w:rsidRPr="00644382" w:rsidRDefault="00666A74" w:rsidP="00A2783F">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Воспитатель: Давайте покачаемся, как неваляшка.</w:t>
      </w:r>
    </w:p>
    <w:p w:rsidR="00666A74" w:rsidRPr="00644382" w:rsidRDefault="00666A74" w:rsidP="00A2783F">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(Дети имитируют движения неваляшки).</w:t>
      </w:r>
    </w:p>
    <w:p w:rsidR="00666A74" w:rsidRPr="00644382" w:rsidRDefault="00666A74" w:rsidP="00A2783F">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Воспитатель:</w:t>
      </w:r>
      <w:r w:rsidRPr="00644382">
        <w:rPr>
          <w:rFonts w:ascii="Times New Roman" w:hAnsi="Times New Roman"/>
          <w:sz w:val="24"/>
          <w:szCs w:val="24"/>
        </w:rPr>
        <w:t xml:space="preserve"> Вот с какой необычной игрушкой вы сегодня познакомились. Давайте нарисуем неваляшку красками.</w:t>
      </w:r>
    </w:p>
    <w:p w:rsidR="00666A74" w:rsidRPr="00644382" w:rsidRDefault="00666A74" w:rsidP="00A2783F">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Воспитатель показывает детям последовательность выполнения работы, напоминает правила работы с красками.</w:t>
      </w:r>
    </w:p>
    <w:p w:rsidR="00666A74" w:rsidRPr="00644382" w:rsidRDefault="00666A74" w:rsidP="00A2783F">
      <w:pPr>
        <w:shd w:val="clear" w:color="auto" w:fill="FFFFFF"/>
        <w:spacing w:before="90" w:after="90" w:line="360" w:lineRule="auto"/>
        <w:rPr>
          <w:rFonts w:ascii="Times New Roman" w:hAnsi="Times New Roman"/>
          <w:b/>
          <w:sz w:val="24"/>
          <w:szCs w:val="24"/>
        </w:rPr>
      </w:pPr>
      <w:r w:rsidRPr="00644382">
        <w:rPr>
          <w:rFonts w:ascii="Times New Roman" w:hAnsi="Times New Roman"/>
          <w:b/>
          <w:sz w:val="24"/>
          <w:szCs w:val="24"/>
        </w:rPr>
        <w:t>Самостоятельная работа детей.</w:t>
      </w:r>
    </w:p>
    <w:p w:rsidR="00666A74" w:rsidRPr="00644382" w:rsidRDefault="00666A74" w:rsidP="00A2783F">
      <w:pPr>
        <w:shd w:val="clear" w:color="auto" w:fill="FFFFFF"/>
        <w:spacing w:before="90" w:after="90" w:line="360" w:lineRule="auto"/>
        <w:rPr>
          <w:rFonts w:ascii="Times New Roman" w:hAnsi="Times New Roman"/>
          <w:b/>
          <w:sz w:val="24"/>
          <w:szCs w:val="24"/>
        </w:rPr>
      </w:pPr>
      <w:r w:rsidRPr="00644382">
        <w:rPr>
          <w:rFonts w:ascii="Times New Roman" w:hAnsi="Times New Roman"/>
          <w:b/>
          <w:sz w:val="24"/>
          <w:szCs w:val="24"/>
        </w:rPr>
        <w:t>Итоги деятельности.</w:t>
      </w:r>
    </w:p>
    <w:p w:rsidR="00666A74" w:rsidRPr="00644382" w:rsidRDefault="00666A74" w:rsidP="00A2783F">
      <w:pPr>
        <w:shd w:val="clear" w:color="auto" w:fill="FFFFFF"/>
        <w:spacing w:before="90" w:after="90" w:line="360" w:lineRule="auto"/>
        <w:rPr>
          <w:rFonts w:ascii="Times New Roman" w:hAnsi="Times New Roman"/>
          <w:b/>
          <w:sz w:val="24"/>
          <w:szCs w:val="24"/>
        </w:rPr>
      </w:pPr>
    </w:p>
    <w:p w:rsidR="00666A74" w:rsidRPr="00644382" w:rsidRDefault="00666A74" w:rsidP="00A2783F">
      <w:pPr>
        <w:shd w:val="clear" w:color="auto" w:fill="FFFFFF"/>
        <w:spacing w:before="90" w:after="90" w:line="360" w:lineRule="auto"/>
        <w:rPr>
          <w:rFonts w:ascii="Times New Roman" w:hAnsi="Times New Roman"/>
          <w:b/>
          <w:sz w:val="24"/>
          <w:szCs w:val="24"/>
        </w:rPr>
      </w:pPr>
    </w:p>
    <w:p w:rsidR="00666A74" w:rsidRPr="00644382" w:rsidRDefault="00666A74" w:rsidP="00A2783F">
      <w:pPr>
        <w:shd w:val="clear" w:color="auto" w:fill="FFFFFF"/>
        <w:spacing w:before="90" w:after="90" w:line="360" w:lineRule="auto"/>
        <w:rPr>
          <w:rFonts w:ascii="Times New Roman" w:hAnsi="Times New Roman"/>
          <w:b/>
          <w:sz w:val="24"/>
          <w:szCs w:val="24"/>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Default="00666A74" w:rsidP="00770519">
      <w:pPr>
        <w:shd w:val="clear" w:color="auto" w:fill="FFFFFF"/>
        <w:spacing w:before="90" w:after="90" w:line="360" w:lineRule="auto"/>
        <w:rPr>
          <w:rFonts w:ascii="Times New Roman" w:hAnsi="Times New Roman"/>
          <w:b/>
          <w:color w:val="444444"/>
          <w:sz w:val="24"/>
          <w:szCs w:val="24"/>
          <w:lang w:eastAsia="ru-RU"/>
        </w:rPr>
      </w:pPr>
    </w:p>
    <w:p w:rsidR="00666A74" w:rsidRPr="00644382" w:rsidRDefault="00666A74" w:rsidP="00770519">
      <w:pPr>
        <w:shd w:val="clear" w:color="auto" w:fill="FFFFFF"/>
        <w:spacing w:before="90" w:after="90" w:line="360" w:lineRule="auto"/>
        <w:rPr>
          <w:rFonts w:ascii="Times New Roman" w:hAnsi="Times New Roman"/>
          <w:b/>
          <w:color w:val="444444"/>
          <w:sz w:val="24"/>
          <w:szCs w:val="24"/>
          <w:lang w:eastAsia="ru-RU"/>
        </w:rPr>
      </w:pPr>
      <w:bookmarkStart w:id="0" w:name="_GoBack"/>
      <w:bookmarkEnd w:id="0"/>
      <w:r w:rsidRPr="00644382">
        <w:rPr>
          <w:rFonts w:ascii="Times New Roman" w:hAnsi="Times New Roman"/>
          <w:b/>
          <w:color w:val="444444"/>
          <w:sz w:val="24"/>
          <w:szCs w:val="24"/>
          <w:lang w:eastAsia="ru-RU"/>
        </w:rPr>
        <w:t xml:space="preserve">Интегрированное занятие </w:t>
      </w:r>
    </w:p>
    <w:p w:rsidR="00666A74" w:rsidRPr="00644382" w:rsidRDefault="00666A74" w:rsidP="00770519">
      <w:pPr>
        <w:shd w:val="clear" w:color="auto" w:fill="FFFFFF"/>
        <w:spacing w:before="90" w:after="90" w:line="360" w:lineRule="auto"/>
        <w:rPr>
          <w:rFonts w:ascii="Times New Roman" w:hAnsi="Times New Roman"/>
          <w:color w:val="444444"/>
          <w:sz w:val="24"/>
          <w:szCs w:val="24"/>
          <w:lang w:eastAsia="ru-RU"/>
        </w:rPr>
      </w:pPr>
      <w:r w:rsidRPr="00644382">
        <w:rPr>
          <w:rFonts w:ascii="Times New Roman" w:hAnsi="Times New Roman"/>
          <w:color w:val="444444"/>
          <w:sz w:val="24"/>
          <w:szCs w:val="24"/>
          <w:lang w:eastAsia="ru-RU"/>
        </w:rPr>
        <w:t>2 младшая группа</w:t>
      </w:r>
    </w:p>
    <w:p w:rsidR="00666A74" w:rsidRPr="00644382" w:rsidRDefault="00666A74" w:rsidP="00770519">
      <w:pPr>
        <w:shd w:val="clear" w:color="auto" w:fill="FFFFFF"/>
        <w:spacing w:before="90" w:after="90" w:line="360" w:lineRule="auto"/>
        <w:rPr>
          <w:rFonts w:ascii="Times New Roman" w:hAnsi="Times New Roman"/>
          <w:b/>
          <w:color w:val="444444"/>
          <w:sz w:val="24"/>
          <w:szCs w:val="24"/>
          <w:lang w:eastAsia="ru-RU"/>
        </w:rPr>
      </w:pPr>
      <w:r w:rsidRPr="00644382">
        <w:rPr>
          <w:rFonts w:ascii="Times New Roman" w:hAnsi="Times New Roman"/>
          <w:b/>
          <w:color w:val="444444"/>
          <w:sz w:val="24"/>
          <w:szCs w:val="24"/>
          <w:lang w:eastAsia="ru-RU"/>
        </w:rPr>
        <w:t>Тема: «Клюква для куклы»</w:t>
      </w:r>
    </w:p>
    <w:p w:rsidR="00666A74" w:rsidRPr="00644382" w:rsidRDefault="00666A74" w:rsidP="00770519">
      <w:pPr>
        <w:shd w:val="clear" w:color="auto" w:fill="FFFFFF"/>
        <w:spacing w:before="90" w:after="90" w:line="360" w:lineRule="auto"/>
        <w:rPr>
          <w:rFonts w:ascii="Times New Roman" w:hAnsi="Times New Roman"/>
          <w:color w:val="444444"/>
          <w:sz w:val="24"/>
          <w:szCs w:val="24"/>
          <w:lang w:eastAsia="ru-RU"/>
        </w:rPr>
      </w:pPr>
      <w:r w:rsidRPr="00644382">
        <w:rPr>
          <w:rFonts w:ascii="Times New Roman" w:hAnsi="Times New Roman"/>
          <w:b/>
          <w:color w:val="444444"/>
          <w:sz w:val="24"/>
          <w:szCs w:val="24"/>
          <w:lang w:eastAsia="ru-RU"/>
        </w:rPr>
        <w:t>Виды детской деятельности</w:t>
      </w:r>
      <w:r w:rsidRPr="00644382">
        <w:rPr>
          <w:rFonts w:ascii="Times New Roman" w:hAnsi="Times New Roman"/>
          <w:color w:val="444444"/>
          <w:sz w:val="24"/>
          <w:szCs w:val="24"/>
          <w:lang w:eastAsia="ru-RU"/>
        </w:rPr>
        <w:t>: игровая, коммуникативная, познавательно-исследовательская, продуктивная,  восприятие художественной литературы.</w:t>
      </w:r>
    </w:p>
    <w:p w:rsidR="00666A74" w:rsidRPr="00644382" w:rsidRDefault="00666A74" w:rsidP="00770519">
      <w:pPr>
        <w:shd w:val="clear" w:color="auto" w:fill="FFFFFF"/>
        <w:spacing w:before="90" w:after="90" w:line="360" w:lineRule="auto"/>
        <w:rPr>
          <w:rFonts w:ascii="Times New Roman" w:hAnsi="Times New Roman"/>
          <w:color w:val="444444"/>
          <w:sz w:val="24"/>
          <w:szCs w:val="24"/>
          <w:lang w:eastAsia="ru-RU"/>
        </w:rPr>
      </w:pPr>
      <w:r w:rsidRPr="00644382">
        <w:rPr>
          <w:rFonts w:ascii="Times New Roman" w:hAnsi="Times New Roman"/>
          <w:b/>
          <w:color w:val="444444"/>
          <w:sz w:val="24"/>
          <w:szCs w:val="24"/>
          <w:lang w:eastAsia="ru-RU"/>
        </w:rPr>
        <w:t>Программное содержание</w:t>
      </w:r>
      <w:r w:rsidRPr="00644382">
        <w:rPr>
          <w:rFonts w:ascii="Times New Roman" w:hAnsi="Times New Roman"/>
          <w:color w:val="444444"/>
          <w:sz w:val="24"/>
          <w:szCs w:val="24"/>
          <w:lang w:eastAsia="ru-RU"/>
        </w:rPr>
        <w:t>: продолжать учить детей правильно передавать в лепке форму, характерные признаки клюквы, умения скатывать шарики, развивать речь, память, мелкую моторику,  прививать интерес к творчеству.</w:t>
      </w:r>
    </w:p>
    <w:p w:rsidR="00666A74" w:rsidRPr="00644382" w:rsidRDefault="00666A74" w:rsidP="00770519">
      <w:pPr>
        <w:shd w:val="clear" w:color="auto" w:fill="FFFFFF"/>
        <w:spacing w:before="90" w:after="90" w:line="360" w:lineRule="auto"/>
        <w:rPr>
          <w:rFonts w:ascii="Times New Roman" w:hAnsi="Times New Roman"/>
          <w:b/>
          <w:color w:val="444444"/>
          <w:sz w:val="24"/>
          <w:szCs w:val="24"/>
          <w:lang w:eastAsia="ru-RU"/>
        </w:rPr>
      </w:pPr>
      <w:r w:rsidRPr="00644382">
        <w:rPr>
          <w:rFonts w:ascii="Times New Roman" w:hAnsi="Times New Roman"/>
          <w:b/>
          <w:sz w:val="24"/>
          <w:szCs w:val="24"/>
        </w:rPr>
        <w:t>Оборудование</w:t>
      </w:r>
      <w:r w:rsidRPr="00644382">
        <w:rPr>
          <w:rFonts w:ascii="Times New Roman" w:hAnsi="Times New Roman"/>
          <w:sz w:val="24"/>
          <w:szCs w:val="24"/>
        </w:rPr>
        <w:t>: кукла, пластилин, ягода, салфетки.</w:t>
      </w:r>
    </w:p>
    <w:p w:rsidR="00666A74" w:rsidRPr="00644382" w:rsidRDefault="00666A74" w:rsidP="00770519">
      <w:pPr>
        <w:shd w:val="clear" w:color="auto" w:fill="FFFFFF"/>
        <w:spacing w:before="90" w:after="90" w:line="360" w:lineRule="auto"/>
        <w:rPr>
          <w:rFonts w:ascii="Times New Roman" w:hAnsi="Times New Roman"/>
          <w:b/>
          <w:sz w:val="24"/>
          <w:szCs w:val="24"/>
        </w:rPr>
      </w:pPr>
      <w:r w:rsidRPr="00644382">
        <w:rPr>
          <w:rFonts w:ascii="Times New Roman" w:hAnsi="Times New Roman"/>
          <w:b/>
          <w:sz w:val="24"/>
          <w:szCs w:val="24"/>
        </w:rPr>
        <w:t>Содержание организованной деятельности:</w:t>
      </w:r>
    </w:p>
    <w:p w:rsidR="00666A74" w:rsidRPr="00644382" w:rsidRDefault="00666A74" w:rsidP="00770519">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 xml:space="preserve">Воспитатель: </w:t>
      </w:r>
      <w:r w:rsidRPr="00644382">
        <w:rPr>
          <w:rFonts w:ascii="Times New Roman" w:hAnsi="Times New Roman"/>
          <w:sz w:val="24"/>
          <w:szCs w:val="24"/>
        </w:rPr>
        <w:t xml:space="preserve">Ребята, сегодня к нам в гости пришла кукла Маша. Показывает куклу. Сейчас осень, стало холодно и Маша заболела. Как вы думаете, что надо делать, когда начинают болеть? </w:t>
      </w:r>
    </w:p>
    <w:p w:rsidR="00666A74" w:rsidRPr="00644382" w:rsidRDefault="00666A74" w:rsidP="00770519">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 Ответы детей)</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Воспитатель:</w:t>
      </w:r>
      <w:r w:rsidRPr="00644382">
        <w:rPr>
          <w:rFonts w:ascii="Times New Roman" w:hAnsi="Times New Roman"/>
          <w:sz w:val="24"/>
          <w:szCs w:val="24"/>
        </w:rPr>
        <w:t xml:space="preserve"> Правильно, надо идти в больницу, пить выписанные доктором лекарства. А ещё, ребята, чтобы не болеть, надо есть витамины. Витамины продают в аптеке. А ещё витамины есть в ягодах, которые растут у нас, в Сибири. Угадайте, что эта за ягода:</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 xml:space="preserve">Я красна, я кисла, </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На болоте я росла.</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Дозревала под снежком,</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 xml:space="preserve"> Ну-ка, кто со мной знаком? (Ответы детей).</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Воспитатель:</w:t>
      </w:r>
      <w:r w:rsidRPr="00644382">
        <w:rPr>
          <w:rFonts w:ascii="Times New Roman" w:hAnsi="Times New Roman"/>
          <w:sz w:val="24"/>
          <w:szCs w:val="24"/>
        </w:rPr>
        <w:t xml:space="preserve"> Ребята, эта ягода называется клюква. (Показывает ягоду , или её изображение). Она  растёт у нас, в Сибири, на болоте. В клюкве очень много витамина С, который борется с болезнетворными микробами. Если есть клюкву, можно не заболеть. Но что делать Маше? Как ей добыть клюкву, которая растёт на болоте? Давайте слепим кукле ягоду. Рассмотрим её. Какой она формы? Какого цвета? (Ответы детей).</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Воспитатель</w:t>
      </w:r>
      <w:r w:rsidRPr="00644382">
        <w:rPr>
          <w:rFonts w:ascii="Times New Roman" w:hAnsi="Times New Roman"/>
          <w:sz w:val="24"/>
          <w:szCs w:val="24"/>
        </w:rPr>
        <w:t xml:space="preserve"> обобщает ответы детей: Правильно, клюква маленькая, круглая, красная. Давайте, сначала слепим тарелочку под ягоду.  А потом – клюкву. </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sz w:val="24"/>
          <w:szCs w:val="24"/>
        </w:rPr>
        <w:t>Воспитатель напоминает детям приёмы лепки тарелки и ягоды.</w:t>
      </w:r>
    </w:p>
    <w:p w:rsidR="00666A74" w:rsidRPr="00644382" w:rsidRDefault="00666A74" w:rsidP="008007C8">
      <w:pPr>
        <w:shd w:val="clear" w:color="auto" w:fill="FFFFFF"/>
        <w:spacing w:before="90" w:after="90" w:line="360" w:lineRule="auto"/>
        <w:rPr>
          <w:rFonts w:ascii="Times New Roman" w:hAnsi="Times New Roman"/>
          <w:b/>
          <w:sz w:val="24"/>
          <w:szCs w:val="24"/>
        </w:rPr>
      </w:pPr>
      <w:r w:rsidRPr="00644382">
        <w:rPr>
          <w:rFonts w:ascii="Times New Roman" w:hAnsi="Times New Roman"/>
          <w:b/>
          <w:sz w:val="24"/>
          <w:szCs w:val="24"/>
        </w:rPr>
        <w:t>Самостоятельная работа детей.</w:t>
      </w:r>
    </w:p>
    <w:p w:rsidR="00666A74" w:rsidRPr="00644382" w:rsidRDefault="00666A74" w:rsidP="008007C8">
      <w:pPr>
        <w:shd w:val="clear" w:color="auto" w:fill="FFFFFF"/>
        <w:spacing w:before="90" w:after="90" w:line="360" w:lineRule="auto"/>
        <w:rPr>
          <w:rFonts w:ascii="Times New Roman" w:hAnsi="Times New Roman"/>
          <w:sz w:val="24"/>
          <w:szCs w:val="24"/>
        </w:rPr>
      </w:pPr>
      <w:r w:rsidRPr="00644382">
        <w:rPr>
          <w:rFonts w:ascii="Times New Roman" w:hAnsi="Times New Roman"/>
          <w:b/>
          <w:sz w:val="24"/>
          <w:szCs w:val="24"/>
        </w:rPr>
        <w:t>Подведение итогов работы детей</w:t>
      </w:r>
      <w:r w:rsidRPr="00644382">
        <w:rPr>
          <w:rFonts w:ascii="Times New Roman" w:hAnsi="Times New Roman"/>
          <w:sz w:val="24"/>
          <w:szCs w:val="24"/>
        </w:rPr>
        <w:t>.</w:t>
      </w:r>
    </w:p>
    <w:p w:rsidR="00666A74" w:rsidRPr="00644382" w:rsidRDefault="00666A74" w:rsidP="008007C8">
      <w:pPr>
        <w:shd w:val="clear" w:color="auto" w:fill="FFFFFF"/>
        <w:spacing w:before="90" w:after="90" w:line="360" w:lineRule="auto"/>
        <w:rPr>
          <w:rFonts w:ascii="Times New Roman" w:hAnsi="Times New Roman"/>
          <w:sz w:val="24"/>
          <w:szCs w:val="24"/>
        </w:rPr>
      </w:pPr>
    </w:p>
    <w:p w:rsidR="00666A74" w:rsidRPr="00644382" w:rsidRDefault="00666A74" w:rsidP="00770519">
      <w:pPr>
        <w:shd w:val="clear" w:color="auto" w:fill="FFFFFF"/>
        <w:spacing w:before="90" w:after="90" w:line="360" w:lineRule="auto"/>
        <w:rPr>
          <w:rFonts w:ascii="Times New Roman" w:hAnsi="Times New Roman"/>
          <w:sz w:val="24"/>
          <w:szCs w:val="24"/>
        </w:rPr>
      </w:pPr>
    </w:p>
    <w:p w:rsidR="00666A74" w:rsidRPr="00644382" w:rsidRDefault="00666A74" w:rsidP="00770519">
      <w:pPr>
        <w:shd w:val="clear" w:color="auto" w:fill="FFFFFF"/>
        <w:spacing w:before="90" w:after="90" w:line="360" w:lineRule="auto"/>
        <w:rPr>
          <w:rFonts w:ascii="Times New Roman" w:hAnsi="Times New Roman"/>
          <w:sz w:val="24"/>
          <w:szCs w:val="24"/>
        </w:rPr>
      </w:pPr>
    </w:p>
    <w:p w:rsidR="00666A74" w:rsidRPr="00644382" w:rsidRDefault="00666A74" w:rsidP="00F04145">
      <w:pPr>
        <w:shd w:val="clear" w:color="auto" w:fill="FFFFFF"/>
        <w:spacing w:before="90" w:after="90" w:line="360" w:lineRule="auto"/>
        <w:rPr>
          <w:rFonts w:ascii="Times New Roman" w:hAnsi="Times New Roman"/>
          <w:sz w:val="24"/>
          <w:szCs w:val="24"/>
        </w:rPr>
      </w:pPr>
    </w:p>
    <w:p w:rsidR="00666A74" w:rsidRPr="00644382" w:rsidRDefault="00666A74" w:rsidP="00F04145">
      <w:pPr>
        <w:shd w:val="clear" w:color="auto" w:fill="FFFFFF"/>
        <w:spacing w:before="90" w:after="90" w:line="360" w:lineRule="auto"/>
        <w:rPr>
          <w:rFonts w:ascii="Times New Roman" w:hAnsi="Times New Roman"/>
          <w:sz w:val="24"/>
          <w:szCs w:val="24"/>
        </w:rPr>
      </w:pPr>
    </w:p>
    <w:p w:rsidR="00666A74" w:rsidRPr="00F04145" w:rsidRDefault="00666A74" w:rsidP="00F04145">
      <w:pPr>
        <w:shd w:val="clear" w:color="auto" w:fill="FFFFFF"/>
        <w:spacing w:before="90" w:after="90" w:line="360" w:lineRule="auto"/>
      </w:pPr>
    </w:p>
    <w:p w:rsidR="00666A74" w:rsidRPr="00F04145" w:rsidRDefault="00666A74" w:rsidP="00F04145"/>
    <w:sectPr w:rsidR="00666A74" w:rsidRPr="00F04145" w:rsidSect="00FF2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0EA"/>
    <w:rsid w:val="002A6C81"/>
    <w:rsid w:val="002D69DB"/>
    <w:rsid w:val="003820EA"/>
    <w:rsid w:val="003C4855"/>
    <w:rsid w:val="00546F28"/>
    <w:rsid w:val="00644382"/>
    <w:rsid w:val="00666A74"/>
    <w:rsid w:val="00770519"/>
    <w:rsid w:val="008007C8"/>
    <w:rsid w:val="008C7BEA"/>
    <w:rsid w:val="009E7FA3"/>
    <w:rsid w:val="00A2783F"/>
    <w:rsid w:val="00AF1AE8"/>
    <w:rsid w:val="00B56DEE"/>
    <w:rsid w:val="00B76A80"/>
    <w:rsid w:val="00BC2E23"/>
    <w:rsid w:val="00D47600"/>
    <w:rsid w:val="00D81F57"/>
    <w:rsid w:val="00D91727"/>
    <w:rsid w:val="00E17D3F"/>
    <w:rsid w:val="00F04145"/>
    <w:rsid w:val="00FB4761"/>
    <w:rsid w:val="00FF21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4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485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5623577">
      <w:marLeft w:val="0"/>
      <w:marRight w:val="0"/>
      <w:marTop w:val="0"/>
      <w:marBottom w:val="0"/>
      <w:divBdr>
        <w:top w:val="none" w:sz="0" w:space="0" w:color="auto"/>
        <w:left w:val="none" w:sz="0" w:space="0" w:color="auto"/>
        <w:bottom w:val="none" w:sz="0" w:space="0" w:color="auto"/>
        <w:right w:val="none" w:sz="0" w:space="0" w:color="auto"/>
      </w:divBdr>
      <w:divsChild>
        <w:div w:id="215623578">
          <w:marLeft w:val="0"/>
          <w:marRight w:val="0"/>
          <w:marTop w:val="150"/>
          <w:marBottom w:val="150"/>
          <w:divBdr>
            <w:top w:val="none" w:sz="0" w:space="0" w:color="auto"/>
            <w:left w:val="none" w:sz="0" w:space="0" w:color="auto"/>
            <w:bottom w:val="none" w:sz="0" w:space="0" w:color="auto"/>
            <w:right w:val="none" w:sz="0" w:space="0" w:color="auto"/>
          </w:divBdr>
          <w:divsChild>
            <w:div w:id="215623581">
              <w:marLeft w:val="-300"/>
              <w:marRight w:val="0"/>
              <w:marTop w:val="0"/>
              <w:marBottom w:val="0"/>
              <w:divBdr>
                <w:top w:val="none" w:sz="0" w:space="0" w:color="auto"/>
                <w:left w:val="none" w:sz="0" w:space="0" w:color="auto"/>
                <w:bottom w:val="none" w:sz="0" w:space="0" w:color="auto"/>
                <w:right w:val="none" w:sz="0" w:space="0" w:color="auto"/>
              </w:divBdr>
              <w:divsChild>
                <w:div w:id="215623580">
                  <w:marLeft w:val="0"/>
                  <w:marRight w:val="0"/>
                  <w:marTop w:val="0"/>
                  <w:marBottom w:val="0"/>
                  <w:divBdr>
                    <w:top w:val="none" w:sz="0" w:space="0" w:color="auto"/>
                    <w:left w:val="none" w:sz="0" w:space="0" w:color="auto"/>
                    <w:bottom w:val="none" w:sz="0" w:space="0" w:color="auto"/>
                    <w:right w:val="none" w:sz="0" w:space="0" w:color="auto"/>
                  </w:divBdr>
                  <w:divsChild>
                    <w:div w:id="215623582">
                      <w:marLeft w:val="0"/>
                      <w:marRight w:val="0"/>
                      <w:marTop w:val="0"/>
                      <w:marBottom w:val="0"/>
                      <w:divBdr>
                        <w:top w:val="none" w:sz="0" w:space="0" w:color="auto"/>
                        <w:left w:val="none" w:sz="0" w:space="0" w:color="auto"/>
                        <w:bottom w:val="none" w:sz="0" w:space="0" w:color="auto"/>
                        <w:right w:val="none" w:sz="0" w:space="0" w:color="auto"/>
                      </w:divBdr>
                      <w:divsChild>
                        <w:div w:id="215623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4</Pages>
  <Words>530</Words>
  <Characters>3024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Котик</cp:lastModifiedBy>
  <cp:revision>5</cp:revision>
  <dcterms:created xsi:type="dcterms:W3CDTF">2013-10-15T13:29:00Z</dcterms:created>
  <dcterms:modified xsi:type="dcterms:W3CDTF">2013-10-16T12:09:00Z</dcterms:modified>
</cp:coreProperties>
</file>