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B4" w:rsidRDefault="007E49B4" w:rsidP="007E49B4">
      <w:pPr>
        <w:jc w:val="center"/>
        <w:rPr>
          <w:rFonts w:asciiTheme="majorHAnsi" w:hAnsiTheme="majorHAnsi"/>
          <w:sz w:val="36"/>
          <w:szCs w:val="36"/>
        </w:rPr>
      </w:pPr>
      <w:r w:rsidRPr="007E49B4">
        <w:rPr>
          <w:rFonts w:asciiTheme="majorHAnsi" w:hAnsiTheme="majorHAnsi"/>
          <w:sz w:val="36"/>
          <w:szCs w:val="36"/>
        </w:rPr>
        <w:t>МБДОУ детский сад комбинированного вида №3 «Ручеек»</w:t>
      </w:r>
    </w:p>
    <w:p w:rsidR="007E49B4" w:rsidRDefault="007E49B4" w:rsidP="007E49B4">
      <w:pPr>
        <w:jc w:val="center"/>
        <w:rPr>
          <w:rFonts w:asciiTheme="majorHAnsi" w:hAnsiTheme="majorHAnsi"/>
          <w:sz w:val="36"/>
          <w:szCs w:val="36"/>
        </w:rPr>
      </w:pPr>
    </w:p>
    <w:p w:rsidR="007E49B4" w:rsidRDefault="007E49B4" w:rsidP="007E49B4">
      <w:pPr>
        <w:jc w:val="center"/>
        <w:rPr>
          <w:rFonts w:asciiTheme="majorHAnsi" w:hAnsiTheme="majorHAnsi"/>
          <w:sz w:val="36"/>
          <w:szCs w:val="36"/>
        </w:rPr>
      </w:pPr>
    </w:p>
    <w:p w:rsidR="007E49B4" w:rsidRPr="007E49B4" w:rsidRDefault="007E49B4" w:rsidP="007E49B4">
      <w:pPr>
        <w:jc w:val="center"/>
        <w:rPr>
          <w:rFonts w:asciiTheme="majorHAnsi" w:hAnsiTheme="majorHAnsi"/>
          <w:sz w:val="36"/>
          <w:szCs w:val="36"/>
        </w:rPr>
      </w:pPr>
    </w:p>
    <w:p w:rsidR="007E49B4" w:rsidRDefault="007E49B4" w:rsidP="007E49B4">
      <w:pPr>
        <w:jc w:val="center"/>
        <w:rPr>
          <w:rFonts w:ascii="Monotype Corsiva" w:hAnsi="Monotype Corsiva"/>
          <w:b/>
          <w:color w:val="0000FF"/>
          <w:sz w:val="72"/>
          <w:szCs w:val="72"/>
        </w:rPr>
      </w:pPr>
      <w:r w:rsidRPr="007E49B4">
        <w:rPr>
          <w:rFonts w:ascii="Monotype Corsiva" w:hAnsi="Monotype Corsiva"/>
          <w:b/>
          <w:color w:val="0000FF"/>
          <w:sz w:val="72"/>
          <w:szCs w:val="72"/>
        </w:rPr>
        <w:t xml:space="preserve">Педагогический проект </w:t>
      </w:r>
    </w:p>
    <w:p w:rsidR="007E49B4" w:rsidRPr="007E49B4" w:rsidRDefault="007E49B4" w:rsidP="007E49B4">
      <w:pPr>
        <w:jc w:val="center"/>
        <w:rPr>
          <w:rFonts w:ascii="Monotype Corsiva" w:hAnsi="Monotype Corsiva"/>
          <w:b/>
          <w:color w:val="0000FF"/>
          <w:sz w:val="72"/>
          <w:szCs w:val="72"/>
        </w:rPr>
      </w:pPr>
      <w:r w:rsidRPr="007E49B4">
        <w:rPr>
          <w:rFonts w:ascii="Monotype Corsiva" w:hAnsi="Monotype Corsiva"/>
          <w:b/>
          <w:color w:val="0000FF"/>
          <w:sz w:val="72"/>
          <w:szCs w:val="72"/>
        </w:rPr>
        <w:t>«Чей дом под листом?»</w:t>
      </w:r>
    </w:p>
    <w:p w:rsidR="007E49B4" w:rsidRDefault="007E49B4" w:rsidP="007E49B4">
      <w:pPr>
        <w:jc w:val="center"/>
        <w:rPr>
          <w:rFonts w:ascii="Monotype Corsiva" w:hAnsi="Monotype Corsiva"/>
          <w:b/>
          <w:color w:val="0000FF"/>
          <w:sz w:val="52"/>
          <w:szCs w:val="52"/>
        </w:rPr>
      </w:pPr>
    </w:p>
    <w:p w:rsidR="007E49B4" w:rsidRDefault="007E49B4" w:rsidP="007E49B4">
      <w:pPr>
        <w:jc w:val="right"/>
        <w:rPr>
          <w:rFonts w:ascii="Times New Roman" w:hAnsi="Times New Roman" w:cs="Times New Roman"/>
          <w:sz w:val="36"/>
          <w:szCs w:val="36"/>
        </w:rPr>
      </w:pPr>
    </w:p>
    <w:p w:rsidR="007E49B4" w:rsidRDefault="007E49B4" w:rsidP="007E49B4">
      <w:pPr>
        <w:jc w:val="right"/>
        <w:rPr>
          <w:rFonts w:ascii="Times New Roman" w:hAnsi="Times New Roman" w:cs="Times New Roman"/>
          <w:sz w:val="36"/>
          <w:szCs w:val="36"/>
        </w:rPr>
      </w:pPr>
    </w:p>
    <w:p w:rsidR="007E49B4" w:rsidRPr="007E49B4" w:rsidRDefault="007E49B4" w:rsidP="007E49B4">
      <w:pPr>
        <w:jc w:val="right"/>
        <w:rPr>
          <w:rFonts w:ascii="Times New Roman" w:hAnsi="Times New Roman" w:cs="Times New Roman"/>
          <w:sz w:val="36"/>
          <w:szCs w:val="36"/>
        </w:rPr>
      </w:pPr>
      <w:r w:rsidRPr="007E49B4">
        <w:rPr>
          <w:rFonts w:ascii="Times New Roman" w:hAnsi="Times New Roman" w:cs="Times New Roman"/>
          <w:sz w:val="36"/>
          <w:szCs w:val="36"/>
        </w:rPr>
        <w:t xml:space="preserve">Автор: </w:t>
      </w:r>
    </w:p>
    <w:p w:rsidR="007E49B4" w:rsidRPr="007E49B4" w:rsidRDefault="007E49B4" w:rsidP="007E49B4">
      <w:pPr>
        <w:jc w:val="right"/>
        <w:rPr>
          <w:rFonts w:ascii="Times New Roman" w:hAnsi="Times New Roman" w:cs="Times New Roman"/>
          <w:sz w:val="36"/>
          <w:szCs w:val="36"/>
        </w:rPr>
      </w:pPr>
      <w:r w:rsidRPr="007E49B4">
        <w:rPr>
          <w:rFonts w:ascii="Times New Roman" w:hAnsi="Times New Roman" w:cs="Times New Roman"/>
          <w:sz w:val="36"/>
          <w:szCs w:val="36"/>
        </w:rPr>
        <w:t xml:space="preserve">воспитатель первой </w:t>
      </w:r>
    </w:p>
    <w:p w:rsidR="007E49B4" w:rsidRPr="007E49B4" w:rsidRDefault="007E49B4" w:rsidP="007E49B4">
      <w:pPr>
        <w:jc w:val="right"/>
        <w:rPr>
          <w:rFonts w:ascii="Times New Roman" w:hAnsi="Times New Roman" w:cs="Times New Roman"/>
          <w:sz w:val="36"/>
          <w:szCs w:val="36"/>
        </w:rPr>
      </w:pPr>
      <w:r w:rsidRPr="007E49B4">
        <w:rPr>
          <w:rFonts w:ascii="Times New Roman" w:hAnsi="Times New Roman" w:cs="Times New Roman"/>
          <w:sz w:val="36"/>
          <w:szCs w:val="36"/>
        </w:rPr>
        <w:t xml:space="preserve">квалификационной категории </w:t>
      </w:r>
    </w:p>
    <w:p w:rsidR="007E49B4" w:rsidRDefault="007E49B4" w:rsidP="007E49B4">
      <w:pPr>
        <w:jc w:val="right"/>
        <w:rPr>
          <w:rFonts w:ascii="Times New Roman" w:hAnsi="Times New Roman" w:cs="Times New Roman"/>
          <w:sz w:val="36"/>
          <w:szCs w:val="36"/>
        </w:rPr>
      </w:pPr>
      <w:r w:rsidRPr="007E49B4">
        <w:rPr>
          <w:rFonts w:ascii="Times New Roman" w:hAnsi="Times New Roman" w:cs="Times New Roman"/>
          <w:sz w:val="36"/>
          <w:szCs w:val="36"/>
        </w:rPr>
        <w:t>Скороделова Е.А.</w:t>
      </w:r>
    </w:p>
    <w:p w:rsidR="007E49B4" w:rsidRDefault="007E49B4" w:rsidP="007E49B4">
      <w:pPr>
        <w:jc w:val="right"/>
        <w:rPr>
          <w:rFonts w:ascii="Times New Roman" w:hAnsi="Times New Roman" w:cs="Times New Roman"/>
          <w:sz w:val="36"/>
          <w:szCs w:val="36"/>
        </w:rPr>
      </w:pPr>
    </w:p>
    <w:p w:rsidR="007E49B4" w:rsidRDefault="007E49B4" w:rsidP="007E49B4">
      <w:pPr>
        <w:jc w:val="right"/>
        <w:rPr>
          <w:rFonts w:ascii="Times New Roman" w:hAnsi="Times New Roman" w:cs="Times New Roman"/>
          <w:sz w:val="36"/>
          <w:szCs w:val="36"/>
        </w:rPr>
      </w:pPr>
    </w:p>
    <w:p w:rsidR="007E49B4" w:rsidRDefault="007E49B4" w:rsidP="007E49B4">
      <w:pPr>
        <w:jc w:val="right"/>
        <w:rPr>
          <w:rFonts w:ascii="Times New Roman" w:hAnsi="Times New Roman" w:cs="Times New Roman"/>
          <w:sz w:val="36"/>
          <w:szCs w:val="36"/>
        </w:rPr>
      </w:pPr>
    </w:p>
    <w:p w:rsidR="007E49B4" w:rsidRDefault="007E49B4" w:rsidP="007E49B4">
      <w:pPr>
        <w:jc w:val="right"/>
        <w:rPr>
          <w:rFonts w:ascii="Times New Roman" w:hAnsi="Times New Roman" w:cs="Times New Roman"/>
          <w:sz w:val="36"/>
          <w:szCs w:val="36"/>
        </w:rPr>
      </w:pPr>
    </w:p>
    <w:p w:rsidR="007E49B4" w:rsidRPr="007E49B4" w:rsidRDefault="007E49B4" w:rsidP="007E49B4">
      <w:pPr>
        <w:jc w:val="center"/>
        <w:rPr>
          <w:rFonts w:ascii="Times New Roman" w:hAnsi="Times New Roman" w:cs="Times New Roman"/>
          <w:sz w:val="36"/>
          <w:szCs w:val="36"/>
        </w:rPr>
      </w:pPr>
      <w:r>
        <w:rPr>
          <w:rFonts w:ascii="Times New Roman" w:hAnsi="Times New Roman" w:cs="Times New Roman"/>
          <w:sz w:val="36"/>
          <w:szCs w:val="36"/>
        </w:rPr>
        <w:t>Городской округ город Выкса 2014 год</w:t>
      </w:r>
    </w:p>
    <w:p w:rsidR="007E49B4" w:rsidRPr="007E49B4" w:rsidRDefault="007E49B4" w:rsidP="007E49B4">
      <w:pPr>
        <w:jc w:val="center"/>
        <w:rPr>
          <w:rFonts w:ascii="Monotype Corsiva" w:hAnsi="Monotype Corsiva"/>
          <w:b/>
          <w:color w:val="0000FF"/>
          <w:sz w:val="52"/>
          <w:szCs w:val="52"/>
        </w:rPr>
      </w:pPr>
    </w:p>
    <w:p w:rsidR="007E49B4" w:rsidRPr="008D3399" w:rsidRDefault="007E49B4" w:rsidP="007E49B4">
      <w:pPr>
        <w:rPr>
          <w:szCs w:val="36"/>
        </w:rPr>
      </w:pPr>
    </w:p>
    <w:p w:rsidR="007E49B4" w:rsidRPr="007E49B4" w:rsidRDefault="007E49B4" w:rsidP="007E49B4">
      <w:pPr>
        <w:rPr>
          <w:rFonts w:ascii="Times New Roman" w:hAnsi="Times New Roman" w:cs="Times New Roman"/>
          <w:color w:val="0000FF"/>
          <w:sz w:val="28"/>
          <w:szCs w:val="28"/>
        </w:rPr>
      </w:pPr>
      <w:r w:rsidRPr="007E49B4">
        <w:rPr>
          <w:rFonts w:ascii="Times New Roman" w:hAnsi="Times New Roman" w:cs="Times New Roman"/>
          <w:color w:val="0000FF"/>
          <w:sz w:val="28"/>
          <w:szCs w:val="28"/>
        </w:rPr>
        <w:lastRenderedPageBreak/>
        <w:t>Тип проекта:</w:t>
      </w:r>
    </w:p>
    <w:p w:rsidR="007E49B4" w:rsidRPr="007E49B4" w:rsidRDefault="007E49B4" w:rsidP="007E49B4">
      <w:pPr>
        <w:rPr>
          <w:rFonts w:ascii="Times New Roman" w:hAnsi="Times New Roman" w:cs="Times New Roman"/>
          <w:sz w:val="28"/>
          <w:szCs w:val="28"/>
        </w:rPr>
      </w:pPr>
      <w:r w:rsidRPr="007E49B4">
        <w:rPr>
          <w:rFonts w:ascii="Times New Roman" w:hAnsi="Times New Roman" w:cs="Times New Roman"/>
          <w:sz w:val="28"/>
          <w:szCs w:val="28"/>
        </w:rPr>
        <w:t>познавательно – творческий</w:t>
      </w:r>
    </w:p>
    <w:p w:rsidR="007E49B4" w:rsidRPr="007E49B4" w:rsidRDefault="007E49B4" w:rsidP="007E49B4">
      <w:pPr>
        <w:rPr>
          <w:rFonts w:ascii="Times New Roman" w:hAnsi="Times New Roman" w:cs="Times New Roman"/>
          <w:color w:val="0000FF"/>
          <w:sz w:val="28"/>
          <w:szCs w:val="28"/>
        </w:rPr>
      </w:pPr>
      <w:r w:rsidRPr="007E49B4">
        <w:rPr>
          <w:rFonts w:ascii="Times New Roman" w:hAnsi="Times New Roman" w:cs="Times New Roman"/>
          <w:color w:val="0000FF"/>
          <w:sz w:val="28"/>
          <w:szCs w:val="28"/>
        </w:rPr>
        <w:t>Продолжительность проекта:</w:t>
      </w:r>
    </w:p>
    <w:p w:rsidR="007E49B4" w:rsidRDefault="007E49B4" w:rsidP="007E49B4">
      <w:pPr>
        <w:rPr>
          <w:rFonts w:ascii="Times New Roman" w:hAnsi="Times New Roman" w:cs="Times New Roman"/>
          <w:sz w:val="28"/>
          <w:szCs w:val="28"/>
        </w:rPr>
      </w:pPr>
      <w:proofErr w:type="gramStart"/>
      <w:r w:rsidRPr="007E49B4">
        <w:rPr>
          <w:rFonts w:ascii="Times New Roman" w:hAnsi="Times New Roman" w:cs="Times New Roman"/>
          <w:sz w:val="28"/>
          <w:szCs w:val="28"/>
        </w:rPr>
        <w:t>краткосрочный</w:t>
      </w:r>
      <w:proofErr w:type="gramEnd"/>
      <w:r w:rsidRPr="007E49B4">
        <w:rPr>
          <w:rFonts w:ascii="Times New Roman" w:hAnsi="Times New Roman" w:cs="Times New Roman"/>
          <w:sz w:val="28"/>
          <w:szCs w:val="28"/>
        </w:rPr>
        <w:t xml:space="preserve"> (2 недели)</w:t>
      </w:r>
    </w:p>
    <w:p w:rsidR="007E49B4" w:rsidRPr="007E49B4" w:rsidRDefault="007E49B4" w:rsidP="007E49B4">
      <w:pPr>
        <w:rPr>
          <w:rFonts w:ascii="Times New Roman" w:hAnsi="Times New Roman" w:cs="Times New Roman"/>
          <w:sz w:val="28"/>
          <w:szCs w:val="28"/>
        </w:rPr>
      </w:pPr>
      <w:r>
        <w:rPr>
          <w:rFonts w:ascii="Times New Roman" w:hAnsi="Times New Roman" w:cs="Times New Roman"/>
          <w:color w:val="0000FF"/>
          <w:sz w:val="28"/>
          <w:szCs w:val="28"/>
        </w:rPr>
        <w:t>У</w:t>
      </w:r>
      <w:r w:rsidRPr="007E49B4">
        <w:rPr>
          <w:rFonts w:ascii="Times New Roman" w:hAnsi="Times New Roman" w:cs="Times New Roman"/>
          <w:color w:val="0000FF"/>
          <w:sz w:val="28"/>
          <w:szCs w:val="28"/>
        </w:rPr>
        <w:t>частники проекта</w:t>
      </w:r>
      <w:r>
        <w:rPr>
          <w:rFonts w:ascii="Times New Roman" w:hAnsi="Times New Roman" w:cs="Times New Roman"/>
          <w:sz w:val="28"/>
          <w:szCs w:val="28"/>
        </w:rPr>
        <w:t>: дети средней группы, воспитатели, родители</w:t>
      </w:r>
    </w:p>
    <w:p w:rsidR="007E49B4" w:rsidRPr="007E49B4" w:rsidRDefault="007E49B4" w:rsidP="007E49B4">
      <w:pPr>
        <w:rPr>
          <w:rFonts w:ascii="Times New Roman" w:hAnsi="Times New Roman" w:cs="Times New Roman"/>
          <w:color w:val="0000FF"/>
          <w:sz w:val="28"/>
          <w:szCs w:val="28"/>
        </w:rPr>
      </w:pPr>
      <w:r w:rsidRPr="007E49B4">
        <w:rPr>
          <w:rFonts w:ascii="Times New Roman" w:hAnsi="Times New Roman" w:cs="Times New Roman"/>
          <w:color w:val="0000FF"/>
          <w:sz w:val="28"/>
          <w:szCs w:val="28"/>
        </w:rPr>
        <w:t>Итоговый продукт проекта</w:t>
      </w:r>
    </w:p>
    <w:p w:rsidR="007E49B4" w:rsidRPr="007E49B4" w:rsidRDefault="007E49B4" w:rsidP="007E49B4">
      <w:pPr>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Оформление родителями вместе с детьми книжки</w:t>
      </w:r>
      <w:r>
        <w:rPr>
          <w:rFonts w:ascii="Times New Roman" w:eastAsia="Times New Roman" w:hAnsi="Times New Roman" w:cs="Times New Roman"/>
          <w:sz w:val="28"/>
          <w:szCs w:val="28"/>
          <w:lang w:eastAsia="ru-RU"/>
        </w:rPr>
        <w:t xml:space="preserve"> - малышки о любимом насекомом.</w:t>
      </w:r>
    </w:p>
    <w:p w:rsidR="007E49B4" w:rsidRPr="007E49B4" w:rsidRDefault="007E49B4" w:rsidP="007E49B4">
      <w:pPr>
        <w:jc w:val="center"/>
        <w:rPr>
          <w:rFonts w:ascii="Times New Roman" w:eastAsia="Times New Roman" w:hAnsi="Times New Roman" w:cs="Times New Roman"/>
          <w:color w:val="0000FF"/>
          <w:sz w:val="28"/>
          <w:szCs w:val="28"/>
          <w:lang w:eastAsia="ru-RU"/>
        </w:rPr>
      </w:pPr>
      <w:r w:rsidRPr="007E49B4">
        <w:rPr>
          <w:rFonts w:ascii="Times New Roman" w:hAnsi="Times New Roman" w:cs="Times New Roman"/>
          <w:color w:val="0000FF"/>
          <w:sz w:val="28"/>
          <w:szCs w:val="28"/>
        </w:rPr>
        <w:t>Цель проекта:</w:t>
      </w:r>
    </w:p>
    <w:p w:rsidR="007E49B4" w:rsidRPr="007E49B4" w:rsidRDefault="007E49B4" w:rsidP="007E49B4">
      <w:pPr>
        <w:rPr>
          <w:rFonts w:ascii="Times New Roman" w:hAnsi="Times New Roman" w:cs="Times New Roman"/>
          <w:sz w:val="28"/>
          <w:szCs w:val="28"/>
        </w:rPr>
      </w:pPr>
      <w:r w:rsidRPr="007E49B4">
        <w:rPr>
          <w:rFonts w:ascii="Times New Roman" w:eastAsia="Times New Roman" w:hAnsi="Times New Roman" w:cs="Times New Roman"/>
          <w:sz w:val="28"/>
          <w:szCs w:val="28"/>
          <w:lang w:eastAsia="ru-RU"/>
        </w:rPr>
        <w:t>Знакомство детей с многообразием насекомых, создание условий для развития познавательных и творческих способностей детей в процессе реализации экологического проекта   «Чей дом под кустом?»</w:t>
      </w:r>
    </w:p>
    <w:p w:rsidR="007E49B4" w:rsidRPr="007E49B4" w:rsidRDefault="007E49B4" w:rsidP="007E49B4">
      <w:pPr>
        <w:rPr>
          <w:rFonts w:ascii="Times New Roman" w:hAnsi="Times New Roman" w:cs="Times New Roman"/>
          <w:color w:val="0000FF"/>
          <w:sz w:val="28"/>
          <w:szCs w:val="28"/>
        </w:rPr>
      </w:pPr>
      <w:r w:rsidRPr="007E49B4">
        <w:rPr>
          <w:rFonts w:ascii="Times New Roman" w:hAnsi="Times New Roman" w:cs="Times New Roman"/>
          <w:color w:val="0000FF"/>
          <w:sz w:val="28"/>
          <w:szCs w:val="28"/>
        </w:rPr>
        <w:t>Задачи:</w:t>
      </w:r>
    </w:p>
    <w:p w:rsidR="007E49B4" w:rsidRPr="007E49B4" w:rsidRDefault="007E49B4" w:rsidP="007E49B4">
      <w:pPr>
        <w:pStyle w:val="a3"/>
        <w:numPr>
          <w:ilvl w:val="0"/>
          <w:numId w:val="3"/>
        </w:numPr>
        <w:spacing w:before="225" w:after="225" w:line="315" w:lineRule="atLeast"/>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формирование у детей элементарных представлений о насекомых (бабочка, муравей, жук, пчела, кузнечик), их строении, способах передвижения;</w:t>
      </w:r>
    </w:p>
    <w:p w:rsidR="007E49B4" w:rsidRPr="007E49B4" w:rsidRDefault="007E49B4" w:rsidP="007E49B4">
      <w:pPr>
        <w:pStyle w:val="a3"/>
        <w:numPr>
          <w:ilvl w:val="0"/>
          <w:numId w:val="3"/>
        </w:numPr>
        <w:spacing w:before="225" w:after="225" w:line="315" w:lineRule="atLeast"/>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воспитание бережного отношения к живому;</w:t>
      </w:r>
    </w:p>
    <w:p w:rsidR="007E49B4" w:rsidRPr="007E49B4" w:rsidRDefault="007E49B4" w:rsidP="007E49B4">
      <w:pPr>
        <w:pStyle w:val="a3"/>
        <w:numPr>
          <w:ilvl w:val="0"/>
          <w:numId w:val="3"/>
        </w:numPr>
        <w:spacing w:before="225" w:after="225" w:line="315" w:lineRule="atLeast"/>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развитие эмоциональной отзывчивости, коммуникативных навыков, творческих способностей</w:t>
      </w:r>
    </w:p>
    <w:p w:rsidR="007E49B4" w:rsidRPr="007E49B4" w:rsidRDefault="007E49B4" w:rsidP="007E49B4">
      <w:pPr>
        <w:pStyle w:val="a3"/>
        <w:numPr>
          <w:ilvl w:val="0"/>
          <w:numId w:val="3"/>
        </w:numPr>
        <w:spacing w:before="225" w:after="225" w:line="315" w:lineRule="atLeast"/>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формирование навыков исследовательской деятельности.</w:t>
      </w:r>
    </w:p>
    <w:p w:rsidR="007E49B4" w:rsidRPr="007E49B4" w:rsidRDefault="007E49B4" w:rsidP="007E49B4">
      <w:pPr>
        <w:jc w:val="center"/>
        <w:rPr>
          <w:rFonts w:ascii="Times New Roman" w:hAnsi="Times New Roman" w:cs="Times New Roman"/>
          <w:color w:val="0000FF"/>
          <w:sz w:val="28"/>
          <w:szCs w:val="28"/>
        </w:rPr>
      </w:pPr>
      <w:r w:rsidRPr="007E49B4">
        <w:rPr>
          <w:rFonts w:ascii="Times New Roman" w:hAnsi="Times New Roman" w:cs="Times New Roman"/>
          <w:color w:val="0000FF"/>
          <w:sz w:val="28"/>
          <w:szCs w:val="28"/>
        </w:rPr>
        <w:t>Ожидаемый результат:</w:t>
      </w:r>
    </w:p>
    <w:p w:rsidR="007E49B4" w:rsidRPr="007E49B4" w:rsidRDefault="007E49B4" w:rsidP="007E49B4">
      <w:pPr>
        <w:pStyle w:val="a3"/>
        <w:numPr>
          <w:ilvl w:val="0"/>
          <w:numId w:val="2"/>
        </w:numPr>
        <w:spacing w:before="225" w:after="225" w:line="315" w:lineRule="atLeast"/>
        <w:jc w:val="both"/>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Дети научатся узнавать и называть насекомых (бабочка, муравей, жук, пчела, кузнечик).</w:t>
      </w:r>
    </w:p>
    <w:p w:rsidR="007E49B4" w:rsidRPr="007E49B4" w:rsidRDefault="007E49B4" w:rsidP="007E49B4">
      <w:pPr>
        <w:pStyle w:val="a3"/>
        <w:numPr>
          <w:ilvl w:val="0"/>
          <w:numId w:val="2"/>
        </w:numPr>
        <w:spacing w:before="225" w:after="225" w:line="315" w:lineRule="atLeast"/>
        <w:rPr>
          <w:rFonts w:ascii="Times New Roman" w:eastAsia="Times New Roman" w:hAnsi="Times New Roman" w:cs="Times New Roman"/>
          <w:sz w:val="28"/>
          <w:szCs w:val="28"/>
          <w:lang w:eastAsia="ru-RU"/>
        </w:rPr>
      </w:pPr>
      <w:proofErr w:type="gramStart"/>
      <w:r w:rsidRPr="007E49B4">
        <w:rPr>
          <w:rFonts w:ascii="Times New Roman" w:eastAsia="Times New Roman" w:hAnsi="Times New Roman" w:cs="Times New Roman"/>
          <w:sz w:val="28"/>
          <w:szCs w:val="28"/>
          <w:lang w:eastAsia="ru-RU"/>
        </w:rPr>
        <w:t>У детей появятся представления о некоторых особенностях внешнего вида (форма тела, количество ног, наличие крыльев), способах передвижения (прыгает, летает, бегает), издаваемых звуках (жужжит, стрекочет), где и как зимуют насекомые, дети научатся находить сходства и различия между насекомыми, будут владеть обобщающим понятием «насекомые».</w:t>
      </w:r>
      <w:proofErr w:type="gramEnd"/>
    </w:p>
    <w:p w:rsidR="007E49B4" w:rsidRPr="007E49B4" w:rsidRDefault="007E49B4" w:rsidP="007E49B4">
      <w:pPr>
        <w:pStyle w:val="a3"/>
        <w:numPr>
          <w:ilvl w:val="0"/>
          <w:numId w:val="2"/>
        </w:numPr>
        <w:spacing w:before="225" w:after="225" w:line="315" w:lineRule="atLeast"/>
        <w:jc w:val="both"/>
        <w:rPr>
          <w:rFonts w:ascii="Times New Roman" w:eastAsia="Times New Roman" w:hAnsi="Times New Roman" w:cs="Times New Roman"/>
          <w:sz w:val="28"/>
          <w:szCs w:val="28"/>
          <w:lang w:eastAsia="ru-RU"/>
        </w:rPr>
      </w:pPr>
      <w:r w:rsidRPr="007E49B4">
        <w:rPr>
          <w:rFonts w:ascii="Times New Roman" w:eastAsia="Times New Roman" w:hAnsi="Times New Roman" w:cs="Times New Roman"/>
          <w:sz w:val="28"/>
          <w:szCs w:val="28"/>
          <w:lang w:eastAsia="ru-RU"/>
        </w:rPr>
        <w:t>У детей появятся знания  о вреде или пользе, которую приносят людям и растениям насекомые.</w:t>
      </w:r>
    </w:p>
    <w:p w:rsidR="007E49B4" w:rsidRPr="007E49B4" w:rsidRDefault="007E49B4" w:rsidP="007E49B4">
      <w:pPr>
        <w:pStyle w:val="a3"/>
        <w:spacing w:before="225" w:after="225" w:line="315" w:lineRule="atLeast"/>
        <w:rPr>
          <w:rFonts w:ascii="Times New Roman" w:eastAsia="Times New Roman" w:hAnsi="Times New Roman" w:cs="Times New Roman"/>
          <w:sz w:val="28"/>
          <w:szCs w:val="28"/>
          <w:lang w:eastAsia="ru-RU"/>
        </w:rPr>
      </w:pPr>
    </w:p>
    <w:p w:rsidR="007E49B4" w:rsidRDefault="007E49B4" w:rsidP="007E49B4">
      <w:pPr>
        <w:rPr>
          <w:rFonts w:ascii="Times New Roman" w:hAnsi="Times New Roman" w:cs="Times New Roman"/>
          <w:sz w:val="28"/>
          <w:szCs w:val="28"/>
        </w:rPr>
      </w:pPr>
    </w:p>
    <w:p w:rsidR="007E49B4" w:rsidRDefault="007E49B4" w:rsidP="007E49B4">
      <w:pPr>
        <w:rPr>
          <w:rFonts w:ascii="Times New Roman" w:hAnsi="Times New Roman" w:cs="Times New Roman"/>
          <w:sz w:val="28"/>
          <w:szCs w:val="28"/>
        </w:rPr>
      </w:pPr>
    </w:p>
    <w:p w:rsidR="007E49B4" w:rsidRDefault="007E49B4" w:rsidP="007E49B4">
      <w:pPr>
        <w:jc w:val="center"/>
        <w:rPr>
          <w:rFonts w:asciiTheme="majorHAnsi" w:hAnsiTheme="majorHAnsi"/>
          <w:b/>
          <w:color w:val="0000FF"/>
          <w:sz w:val="36"/>
          <w:szCs w:val="36"/>
        </w:rPr>
      </w:pPr>
    </w:p>
    <w:p w:rsidR="007E49B4" w:rsidRDefault="007E49B4" w:rsidP="007E49B4">
      <w:pPr>
        <w:jc w:val="center"/>
        <w:rPr>
          <w:rFonts w:asciiTheme="majorHAnsi" w:hAnsiTheme="majorHAnsi"/>
          <w:b/>
          <w:color w:val="0000FF"/>
          <w:sz w:val="36"/>
          <w:szCs w:val="36"/>
        </w:rPr>
      </w:pPr>
      <w:r w:rsidRPr="00421721">
        <w:rPr>
          <w:rFonts w:asciiTheme="majorHAnsi" w:hAnsiTheme="majorHAnsi"/>
          <w:b/>
          <w:color w:val="0000FF"/>
          <w:sz w:val="36"/>
          <w:szCs w:val="36"/>
        </w:rPr>
        <w:lastRenderedPageBreak/>
        <w:t>Реализация проекта</w:t>
      </w:r>
    </w:p>
    <w:tbl>
      <w:tblPr>
        <w:tblStyle w:val="a4"/>
        <w:tblW w:w="0" w:type="auto"/>
        <w:tblLook w:val="04A0"/>
      </w:tblPr>
      <w:tblGrid>
        <w:gridCol w:w="2861"/>
        <w:gridCol w:w="6886"/>
      </w:tblGrid>
      <w:tr w:rsidR="007E49B4" w:rsidTr="008417C8">
        <w:tc>
          <w:tcPr>
            <w:tcW w:w="2861" w:type="dxa"/>
          </w:tcPr>
          <w:p w:rsidR="007E49B4"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r>
              <w:rPr>
                <w:rFonts w:asciiTheme="majorHAnsi" w:hAnsiTheme="majorHAnsi"/>
                <w:b/>
                <w:color w:val="0000FF"/>
                <w:sz w:val="28"/>
                <w:szCs w:val="28"/>
              </w:rPr>
              <w:t>Этапы проекта</w:t>
            </w:r>
          </w:p>
          <w:p w:rsidR="007E49B4" w:rsidRDefault="007E49B4" w:rsidP="008417C8">
            <w:pPr>
              <w:jc w:val="center"/>
              <w:rPr>
                <w:rFonts w:asciiTheme="majorHAnsi" w:hAnsiTheme="majorHAnsi"/>
                <w:b/>
                <w:color w:val="0000FF"/>
                <w:sz w:val="28"/>
                <w:szCs w:val="28"/>
              </w:rPr>
            </w:pPr>
          </w:p>
        </w:tc>
        <w:tc>
          <w:tcPr>
            <w:tcW w:w="6886" w:type="dxa"/>
          </w:tcPr>
          <w:p w:rsidR="007E49B4"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r>
              <w:rPr>
                <w:rFonts w:asciiTheme="majorHAnsi" w:hAnsiTheme="majorHAnsi"/>
                <w:b/>
                <w:color w:val="0000FF"/>
                <w:sz w:val="28"/>
                <w:szCs w:val="28"/>
              </w:rPr>
              <w:t>Способы реализации проекта</w:t>
            </w:r>
          </w:p>
        </w:tc>
      </w:tr>
      <w:tr w:rsidR="007E49B4" w:rsidTr="008417C8">
        <w:tc>
          <w:tcPr>
            <w:tcW w:w="2861" w:type="dxa"/>
          </w:tcPr>
          <w:p w:rsidR="007E49B4" w:rsidRDefault="007E49B4" w:rsidP="008417C8">
            <w:pP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lang w:val="en-US"/>
              </w:rPr>
            </w:pPr>
          </w:p>
          <w:p w:rsidR="007E49B4" w:rsidRPr="00CB60A5" w:rsidRDefault="007E49B4" w:rsidP="008417C8">
            <w:pPr>
              <w:jc w:val="center"/>
              <w:rPr>
                <w:rFonts w:asciiTheme="majorHAnsi" w:hAnsiTheme="majorHAnsi"/>
                <w:b/>
                <w:color w:val="0000FF"/>
                <w:sz w:val="28"/>
                <w:szCs w:val="28"/>
                <w:lang w:val="en-US"/>
              </w:rPr>
            </w:pPr>
          </w:p>
          <w:p w:rsidR="007E49B4" w:rsidRDefault="007E49B4" w:rsidP="008417C8">
            <w:pPr>
              <w:jc w:val="center"/>
              <w:rPr>
                <w:rFonts w:asciiTheme="majorHAnsi" w:hAnsiTheme="majorHAnsi"/>
                <w:b/>
                <w:color w:val="0000FF"/>
                <w:sz w:val="28"/>
                <w:szCs w:val="28"/>
              </w:rPr>
            </w:pPr>
            <w:r w:rsidRPr="008D3399">
              <w:rPr>
                <w:rFonts w:asciiTheme="majorHAnsi" w:hAnsiTheme="majorHAnsi"/>
                <w:b/>
                <w:color w:val="0000FF"/>
                <w:sz w:val="28"/>
                <w:szCs w:val="28"/>
              </w:rPr>
              <w:t>Подготовительный этап</w:t>
            </w:r>
          </w:p>
        </w:tc>
        <w:tc>
          <w:tcPr>
            <w:tcW w:w="6886" w:type="dxa"/>
          </w:tcPr>
          <w:p w:rsidR="007E49B4" w:rsidRPr="007E6027" w:rsidRDefault="007E49B4" w:rsidP="008417C8">
            <w:pPr>
              <w:rPr>
                <w:rFonts w:ascii="Times New Roman" w:hAnsi="Times New Roman" w:cs="Times New Roman"/>
                <w:sz w:val="28"/>
                <w:szCs w:val="28"/>
              </w:rPr>
            </w:pPr>
          </w:p>
          <w:p w:rsidR="007E49B4" w:rsidRDefault="007E49B4" w:rsidP="008417C8">
            <w:pPr>
              <w:rPr>
                <w:rFonts w:ascii="Times New Roman" w:hAnsi="Times New Roman" w:cs="Times New Roman"/>
                <w:sz w:val="28"/>
                <w:szCs w:val="28"/>
                <w:lang w:val="en-US"/>
              </w:rPr>
            </w:pPr>
            <w:r w:rsidRPr="00573DD4">
              <w:rPr>
                <w:rFonts w:ascii="Times New Roman" w:hAnsi="Times New Roman" w:cs="Times New Roman"/>
                <w:sz w:val="28"/>
                <w:szCs w:val="28"/>
              </w:rPr>
              <w:t>Изучение литературы, подборка материалов по теме проекта: иллюстрации, загадки, пальчиковая гимнастика, физкультминутки, подвижные игры,  консультации и папки – передвижки для родителей. Разработка бесед с детьми  о насекомых.</w:t>
            </w:r>
          </w:p>
          <w:p w:rsidR="007E49B4" w:rsidRPr="00CB60A5" w:rsidRDefault="007E49B4" w:rsidP="008417C8">
            <w:pPr>
              <w:rPr>
                <w:rFonts w:ascii="Times New Roman" w:hAnsi="Times New Roman" w:cs="Times New Roman"/>
                <w:color w:val="0000FF"/>
                <w:sz w:val="28"/>
                <w:szCs w:val="28"/>
                <w:lang w:val="en-US"/>
              </w:rPr>
            </w:pPr>
          </w:p>
        </w:tc>
      </w:tr>
      <w:tr w:rsidR="007E49B4" w:rsidTr="008417C8">
        <w:tc>
          <w:tcPr>
            <w:tcW w:w="2861" w:type="dxa"/>
          </w:tcPr>
          <w:p w:rsidR="007E49B4"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p>
          <w:p w:rsidR="007E49B4" w:rsidRPr="00CB60A5"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r>
              <w:rPr>
                <w:rFonts w:asciiTheme="majorHAnsi" w:hAnsiTheme="majorHAnsi"/>
                <w:b/>
                <w:color w:val="0000FF"/>
                <w:sz w:val="28"/>
                <w:szCs w:val="28"/>
              </w:rPr>
              <w:t>Основной этап</w:t>
            </w:r>
          </w:p>
        </w:tc>
        <w:tc>
          <w:tcPr>
            <w:tcW w:w="6886" w:type="dxa"/>
          </w:tcPr>
          <w:p w:rsidR="007E49B4" w:rsidRPr="007E6027" w:rsidRDefault="007E49B4" w:rsidP="008417C8">
            <w:pPr>
              <w:rPr>
                <w:rFonts w:ascii="Times New Roman" w:hAnsi="Times New Roman" w:cs="Times New Roman"/>
                <w:sz w:val="28"/>
                <w:szCs w:val="28"/>
              </w:rPr>
            </w:pPr>
          </w:p>
          <w:p w:rsidR="007E49B4" w:rsidRPr="00573DD4" w:rsidRDefault="007E49B4" w:rsidP="008417C8">
            <w:pPr>
              <w:rPr>
                <w:rFonts w:ascii="Times New Roman" w:hAnsi="Times New Roman" w:cs="Times New Roman"/>
                <w:sz w:val="28"/>
                <w:szCs w:val="28"/>
              </w:rPr>
            </w:pPr>
            <w:r w:rsidRPr="00573DD4">
              <w:rPr>
                <w:rFonts w:ascii="Times New Roman" w:hAnsi="Times New Roman" w:cs="Times New Roman"/>
                <w:sz w:val="28"/>
                <w:szCs w:val="28"/>
              </w:rPr>
              <w:t>Деятельност</w:t>
            </w:r>
            <w:r>
              <w:rPr>
                <w:rFonts w:ascii="Times New Roman" w:hAnsi="Times New Roman" w:cs="Times New Roman"/>
                <w:sz w:val="28"/>
                <w:szCs w:val="28"/>
              </w:rPr>
              <w:t xml:space="preserve">ь </w:t>
            </w:r>
            <w:r w:rsidRPr="00573DD4">
              <w:rPr>
                <w:rFonts w:ascii="Times New Roman" w:hAnsi="Times New Roman" w:cs="Times New Roman"/>
                <w:sz w:val="28"/>
                <w:szCs w:val="28"/>
              </w:rPr>
              <w:t>детей смотри таблицу ниже</w:t>
            </w:r>
          </w:p>
          <w:p w:rsidR="007E49B4" w:rsidRPr="00573DD4" w:rsidRDefault="007E49B4" w:rsidP="008417C8">
            <w:pPr>
              <w:rPr>
                <w:rFonts w:ascii="Times New Roman" w:hAnsi="Times New Roman" w:cs="Times New Roman"/>
                <w:sz w:val="28"/>
                <w:szCs w:val="28"/>
              </w:rPr>
            </w:pPr>
            <w:r w:rsidRPr="00573DD4">
              <w:rPr>
                <w:rFonts w:ascii="Times New Roman" w:hAnsi="Times New Roman" w:cs="Times New Roman"/>
                <w:sz w:val="28"/>
                <w:szCs w:val="28"/>
              </w:rPr>
              <w:t>Взаимодействие с родителями:</w:t>
            </w:r>
          </w:p>
          <w:p w:rsidR="007E49B4" w:rsidRPr="00573DD4" w:rsidRDefault="007E49B4" w:rsidP="008417C8">
            <w:pPr>
              <w:pStyle w:val="a3"/>
              <w:numPr>
                <w:ilvl w:val="0"/>
                <w:numId w:val="1"/>
              </w:numPr>
              <w:rPr>
                <w:rFonts w:ascii="Times New Roman" w:eastAsia="Times New Roman" w:hAnsi="Times New Roman" w:cs="Times New Roman"/>
                <w:sz w:val="28"/>
                <w:szCs w:val="28"/>
                <w:lang w:eastAsia="ru-RU"/>
              </w:rPr>
            </w:pPr>
            <w:r w:rsidRPr="00573DD4">
              <w:rPr>
                <w:rFonts w:ascii="Times New Roman" w:eastAsia="Times New Roman" w:hAnsi="Times New Roman" w:cs="Times New Roman"/>
                <w:color w:val="555555"/>
                <w:sz w:val="28"/>
                <w:szCs w:val="28"/>
                <w:lang w:eastAsia="ru-RU"/>
              </w:rPr>
              <w:t>«</w:t>
            </w:r>
            <w:r w:rsidRPr="00573DD4">
              <w:rPr>
                <w:rFonts w:ascii="Times New Roman" w:eastAsia="Times New Roman" w:hAnsi="Times New Roman" w:cs="Times New Roman"/>
                <w:sz w:val="28"/>
                <w:szCs w:val="28"/>
                <w:lang w:eastAsia="ru-RU"/>
              </w:rPr>
              <w:t>Первая помощь при укусах насекомых» - информация в уголке здоровья. Обратить внимание родителей на информацию о том, как оказать первую помощь ребёнку при укусе насекомым</w:t>
            </w:r>
          </w:p>
          <w:p w:rsidR="007E49B4" w:rsidRPr="00471ECA" w:rsidRDefault="007E49B4" w:rsidP="008417C8">
            <w:pPr>
              <w:pStyle w:val="a3"/>
              <w:numPr>
                <w:ilvl w:val="0"/>
                <w:numId w:val="1"/>
              </w:numPr>
              <w:spacing w:before="225" w:after="225" w:line="315" w:lineRule="atLeast"/>
              <w:rPr>
                <w:rFonts w:ascii="Times New Roman" w:hAnsi="Times New Roman" w:cs="Times New Roman"/>
                <w:sz w:val="28"/>
                <w:szCs w:val="28"/>
              </w:rPr>
            </w:pPr>
            <w:r w:rsidRPr="00573DD4">
              <w:rPr>
                <w:rFonts w:ascii="Times New Roman" w:eastAsia="Times New Roman" w:hAnsi="Times New Roman" w:cs="Times New Roman"/>
                <w:sz w:val="28"/>
                <w:szCs w:val="28"/>
                <w:lang w:eastAsia="ru-RU"/>
              </w:rPr>
              <w:t xml:space="preserve">Консультация для родителей. </w:t>
            </w:r>
            <w:r w:rsidRPr="00573DD4">
              <w:rPr>
                <w:rFonts w:ascii="Times New Roman" w:eastAsia="Times New Roman" w:hAnsi="Times New Roman" w:cs="Times New Roman"/>
                <w:color w:val="555555"/>
                <w:sz w:val="28"/>
                <w:szCs w:val="28"/>
                <w:lang w:eastAsia="ru-RU"/>
              </w:rPr>
              <w:t>«</w:t>
            </w:r>
            <w:r w:rsidRPr="00573DD4">
              <w:rPr>
                <w:rFonts w:ascii="Times New Roman" w:eastAsia="Times New Roman" w:hAnsi="Times New Roman" w:cs="Times New Roman"/>
                <w:sz w:val="28"/>
                <w:szCs w:val="28"/>
                <w:lang w:eastAsia="ru-RU"/>
              </w:rPr>
              <w:t xml:space="preserve">Как привить любовь к природе» </w:t>
            </w:r>
          </w:p>
          <w:p w:rsidR="007E49B4" w:rsidRPr="00573DD4" w:rsidRDefault="007E49B4" w:rsidP="008417C8">
            <w:pPr>
              <w:pStyle w:val="a3"/>
              <w:numPr>
                <w:ilvl w:val="0"/>
                <w:numId w:val="1"/>
              </w:numPr>
              <w:spacing w:before="225" w:after="225" w:line="315" w:lineRule="atLeast"/>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Изготовление поделок из бросового материала для украшения участка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бабочки, пчелы … из пластиковых бутылок)</w:t>
            </w:r>
            <w:bookmarkStart w:id="0" w:name="_GoBack"/>
            <w:bookmarkEnd w:id="0"/>
          </w:p>
          <w:p w:rsidR="007E49B4" w:rsidRPr="00573DD4" w:rsidRDefault="007E49B4" w:rsidP="008417C8">
            <w:pPr>
              <w:pStyle w:val="a3"/>
              <w:rPr>
                <w:rFonts w:ascii="Times New Roman" w:hAnsi="Times New Roman" w:cs="Times New Roman"/>
                <w:sz w:val="28"/>
                <w:szCs w:val="28"/>
              </w:rPr>
            </w:pPr>
          </w:p>
        </w:tc>
      </w:tr>
      <w:tr w:rsidR="007E49B4" w:rsidTr="008417C8">
        <w:tc>
          <w:tcPr>
            <w:tcW w:w="2861" w:type="dxa"/>
          </w:tcPr>
          <w:p w:rsidR="007E49B4" w:rsidRDefault="007E49B4" w:rsidP="008417C8">
            <w:pPr>
              <w:jc w:val="center"/>
              <w:rPr>
                <w:rFonts w:asciiTheme="majorHAnsi" w:hAnsiTheme="majorHAnsi"/>
                <w:b/>
                <w:color w:val="0000FF"/>
                <w:sz w:val="28"/>
                <w:szCs w:val="28"/>
              </w:rPr>
            </w:pPr>
          </w:p>
          <w:p w:rsidR="007E49B4" w:rsidRPr="007E6027" w:rsidRDefault="007E49B4" w:rsidP="008417C8">
            <w:pPr>
              <w:jc w:val="center"/>
              <w:rPr>
                <w:rFonts w:asciiTheme="majorHAnsi" w:hAnsiTheme="majorHAnsi"/>
                <w:b/>
                <w:color w:val="0000FF"/>
                <w:sz w:val="28"/>
                <w:szCs w:val="28"/>
              </w:rPr>
            </w:pPr>
          </w:p>
          <w:p w:rsidR="007E49B4" w:rsidRPr="007E6027" w:rsidRDefault="007E49B4" w:rsidP="008417C8">
            <w:pPr>
              <w:jc w:val="center"/>
              <w:rPr>
                <w:rFonts w:asciiTheme="majorHAnsi" w:hAnsiTheme="majorHAnsi"/>
                <w:b/>
                <w:color w:val="0000FF"/>
                <w:sz w:val="28"/>
                <w:szCs w:val="28"/>
              </w:rPr>
            </w:pPr>
          </w:p>
          <w:p w:rsidR="007E49B4" w:rsidRDefault="007E49B4" w:rsidP="008417C8">
            <w:pPr>
              <w:jc w:val="center"/>
              <w:rPr>
                <w:rFonts w:asciiTheme="majorHAnsi" w:hAnsiTheme="majorHAnsi"/>
                <w:b/>
                <w:color w:val="0000FF"/>
                <w:sz w:val="28"/>
                <w:szCs w:val="28"/>
              </w:rPr>
            </w:pPr>
            <w:r>
              <w:rPr>
                <w:rFonts w:asciiTheme="majorHAnsi" w:hAnsiTheme="majorHAnsi"/>
                <w:b/>
                <w:color w:val="0000FF"/>
                <w:sz w:val="28"/>
                <w:szCs w:val="28"/>
              </w:rPr>
              <w:t>Заключительный этап</w:t>
            </w:r>
          </w:p>
        </w:tc>
        <w:tc>
          <w:tcPr>
            <w:tcW w:w="6886" w:type="dxa"/>
          </w:tcPr>
          <w:p w:rsidR="007E49B4" w:rsidRPr="007E6027" w:rsidRDefault="007E49B4" w:rsidP="008417C8">
            <w:pPr>
              <w:rPr>
                <w:rFonts w:ascii="Times New Roman" w:eastAsia="Times New Roman" w:hAnsi="Times New Roman" w:cs="Times New Roman"/>
                <w:sz w:val="28"/>
                <w:szCs w:val="28"/>
                <w:lang w:eastAsia="ru-RU"/>
              </w:rPr>
            </w:pPr>
          </w:p>
          <w:p w:rsidR="007E49B4" w:rsidRPr="00CB60A5" w:rsidRDefault="007E49B4" w:rsidP="008417C8">
            <w:pPr>
              <w:rPr>
                <w:rFonts w:ascii="Times New Roman" w:eastAsia="Times New Roman" w:hAnsi="Times New Roman" w:cs="Times New Roman"/>
                <w:sz w:val="28"/>
                <w:szCs w:val="28"/>
                <w:lang w:eastAsia="ru-RU"/>
              </w:rPr>
            </w:pPr>
            <w:r w:rsidRPr="00573DD4">
              <w:rPr>
                <w:rFonts w:ascii="Times New Roman" w:eastAsia="Times New Roman" w:hAnsi="Times New Roman" w:cs="Times New Roman"/>
                <w:sz w:val="28"/>
                <w:szCs w:val="28"/>
                <w:lang w:eastAsia="ru-RU"/>
              </w:rPr>
              <w:t xml:space="preserve">Оформление родителями вместе с детьми книжки - малышки о </w:t>
            </w:r>
            <w:r>
              <w:rPr>
                <w:rFonts w:ascii="Times New Roman" w:eastAsia="Times New Roman" w:hAnsi="Times New Roman" w:cs="Times New Roman"/>
                <w:sz w:val="28"/>
                <w:szCs w:val="28"/>
                <w:lang w:eastAsia="ru-RU"/>
              </w:rPr>
              <w:t>понравившемся</w:t>
            </w:r>
            <w:r w:rsidRPr="00573DD4">
              <w:rPr>
                <w:rFonts w:ascii="Times New Roman" w:eastAsia="Times New Roman" w:hAnsi="Times New Roman" w:cs="Times New Roman"/>
                <w:sz w:val="28"/>
                <w:szCs w:val="28"/>
                <w:lang w:eastAsia="ru-RU"/>
              </w:rPr>
              <w:t xml:space="preserve"> насекомом, (наполнить альбом рисунками, фотографиями, рассказами, стихами, загадками)</w:t>
            </w:r>
          </w:p>
          <w:p w:rsidR="007E49B4" w:rsidRPr="00CB60A5" w:rsidRDefault="007E49B4" w:rsidP="008417C8">
            <w:pPr>
              <w:rPr>
                <w:rFonts w:ascii="Times New Roman" w:eastAsia="Times New Roman" w:hAnsi="Times New Roman" w:cs="Times New Roman"/>
                <w:sz w:val="28"/>
                <w:szCs w:val="28"/>
                <w:lang w:eastAsia="ru-RU"/>
              </w:rPr>
            </w:pPr>
          </w:p>
          <w:p w:rsidR="007E49B4" w:rsidRPr="007E6027" w:rsidRDefault="007E49B4" w:rsidP="008417C8">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Развлечение « Кто живет в траве?»</w:t>
            </w:r>
          </w:p>
          <w:p w:rsidR="007E49B4" w:rsidRPr="007E6027" w:rsidRDefault="007E49B4" w:rsidP="008417C8">
            <w:pPr>
              <w:rPr>
                <w:rFonts w:ascii="Times New Roman" w:hAnsi="Times New Roman" w:cs="Times New Roman"/>
                <w:sz w:val="28"/>
                <w:szCs w:val="28"/>
              </w:rPr>
            </w:pPr>
          </w:p>
        </w:tc>
      </w:tr>
    </w:tbl>
    <w:p w:rsidR="007E49B4" w:rsidRDefault="007E49B4" w:rsidP="007E49B4">
      <w:pPr>
        <w:rPr>
          <w:rFonts w:ascii="Times New Roman" w:hAnsi="Times New Roman" w:cs="Times New Roman"/>
          <w:sz w:val="28"/>
          <w:szCs w:val="28"/>
        </w:rPr>
      </w:pPr>
    </w:p>
    <w:p w:rsidR="007E49B4" w:rsidRDefault="007E49B4" w:rsidP="007E49B4">
      <w:pPr>
        <w:rPr>
          <w:rFonts w:ascii="Times New Roman" w:hAnsi="Times New Roman" w:cs="Times New Roman"/>
          <w:sz w:val="28"/>
          <w:szCs w:val="28"/>
        </w:rPr>
      </w:pPr>
    </w:p>
    <w:p w:rsidR="007E49B4" w:rsidRDefault="007E49B4" w:rsidP="007E49B4">
      <w:pPr>
        <w:rPr>
          <w:rFonts w:ascii="Times New Roman" w:hAnsi="Times New Roman" w:cs="Times New Roman"/>
          <w:sz w:val="28"/>
          <w:szCs w:val="28"/>
        </w:rPr>
      </w:pPr>
    </w:p>
    <w:p w:rsidR="007E49B4" w:rsidRDefault="007E49B4" w:rsidP="007E49B4">
      <w:pPr>
        <w:rPr>
          <w:rFonts w:ascii="Times New Roman" w:hAnsi="Times New Roman" w:cs="Times New Roman"/>
          <w:sz w:val="28"/>
          <w:szCs w:val="28"/>
        </w:rPr>
      </w:pPr>
    </w:p>
    <w:p w:rsidR="007E49B4" w:rsidRDefault="007E49B4" w:rsidP="007E49B4">
      <w:pPr>
        <w:rPr>
          <w:rFonts w:ascii="Times New Roman" w:hAnsi="Times New Roman" w:cs="Times New Roman"/>
          <w:sz w:val="28"/>
          <w:szCs w:val="28"/>
        </w:rPr>
      </w:pPr>
    </w:p>
    <w:p w:rsidR="007E49B4" w:rsidRPr="007E49B4" w:rsidRDefault="007E49B4" w:rsidP="007E49B4">
      <w:pPr>
        <w:rPr>
          <w:rFonts w:ascii="Times New Roman" w:hAnsi="Times New Roman" w:cs="Times New Roman"/>
          <w:sz w:val="28"/>
          <w:szCs w:val="28"/>
        </w:rPr>
      </w:pPr>
    </w:p>
    <w:p w:rsidR="007E49B4" w:rsidRDefault="007E49B4" w:rsidP="007E49B4">
      <w:pPr>
        <w:spacing w:before="225" w:after="225" w:line="315" w:lineRule="atLeast"/>
        <w:jc w:val="center"/>
        <w:rPr>
          <w:b/>
          <w:color w:val="0000FF"/>
          <w:sz w:val="36"/>
          <w:szCs w:val="36"/>
        </w:rPr>
      </w:pPr>
      <w:r>
        <w:rPr>
          <w:b/>
          <w:color w:val="0000FF"/>
          <w:sz w:val="36"/>
          <w:szCs w:val="36"/>
        </w:rPr>
        <w:lastRenderedPageBreak/>
        <w:t>Содержание деятельности детей</w:t>
      </w:r>
    </w:p>
    <w:p w:rsidR="007E49B4" w:rsidRDefault="007E49B4" w:rsidP="007E49B4">
      <w:pPr>
        <w:spacing w:before="225" w:after="225" w:line="315" w:lineRule="atLeast"/>
        <w:jc w:val="center"/>
        <w:rPr>
          <w:b/>
          <w:color w:val="0000FF"/>
          <w:sz w:val="36"/>
          <w:szCs w:val="36"/>
        </w:rPr>
      </w:pPr>
      <w:r>
        <w:rPr>
          <w:b/>
          <w:color w:val="0000FF"/>
          <w:sz w:val="36"/>
          <w:szCs w:val="36"/>
        </w:rPr>
        <w:t>1 неделя (со 2 июня по 15 июня)</w:t>
      </w:r>
    </w:p>
    <w:tbl>
      <w:tblPr>
        <w:tblStyle w:val="a4"/>
        <w:tblW w:w="10490" w:type="dxa"/>
        <w:tblInd w:w="-34" w:type="dxa"/>
        <w:tblLook w:val="04A0"/>
      </w:tblPr>
      <w:tblGrid>
        <w:gridCol w:w="2406"/>
        <w:gridCol w:w="8084"/>
      </w:tblGrid>
      <w:tr w:rsidR="007E49B4" w:rsidTr="007E49B4">
        <w:tc>
          <w:tcPr>
            <w:tcW w:w="2406" w:type="dxa"/>
          </w:tcPr>
          <w:p w:rsidR="007E49B4" w:rsidRDefault="007E49B4" w:rsidP="008417C8">
            <w:pPr>
              <w:jc w:val="center"/>
              <w:rPr>
                <w:b/>
                <w:color w:val="0000FF"/>
                <w:sz w:val="36"/>
                <w:szCs w:val="36"/>
              </w:rPr>
            </w:pPr>
            <w:r>
              <w:rPr>
                <w:b/>
                <w:color w:val="0000FF"/>
                <w:sz w:val="36"/>
                <w:szCs w:val="36"/>
              </w:rPr>
              <w:t>Дни недели</w:t>
            </w:r>
          </w:p>
        </w:tc>
        <w:tc>
          <w:tcPr>
            <w:tcW w:w="8084" w:type="dxa"/>
          </w:tcPr>
          <w:p w:rsidR="007E49B4" w:rsidRDefault="007E49B4" w:rsidP="008417C8">
            <w:pPr>
              <w:jc w:val="center"/>
              <w:rPr>
                <w:b/>
                <w:color w:val="0000FF"/>
                <w:sz w:val="36"/>
                <w:szCs w:val="36"/>
              </w:rPr>
            </w:pPr>
            <w:r>
              <w:rPr>
                <w:b/>
                <w:color w:val="0000FF"/>
                <w:sz w:val="36"/>
                <w:szCs w:val="36"/>
              </w:rPr>
              <w:t>Совместная деятельность с детьми</w:t>
            </w:r>
          </w:p>
        </w:tc>
      </w:tr>
      <w:tr w:rsidR="007E49B4" w:rsidRPr="00851B5C" w:rsidTr="007E49B4">
        <w:tc>
          <w:tcPr>
            <w:tcW w:w="2406" w:type="dxa"/>
          </w:tcPr>
          <w:p w:rsidR="007E49B4" w:rsidRDefault="007E49B4" w:rsidP="008417C8">
            <w:pPr>
              <w:jc w:val="center"/>
              <w:rPr>
                <w:b/>
                <w:color w:val="0000FF"/>
                <w:sz w:val="36"/>
                <w:szCs w:val="36"/>
                <w:lang w:val="en-US"/>
              </w:rPr>
            </w:pPr>
            <w:r>
              <w:rPr>
                <w:b/>
                <w:color w:val="0000FF"/>
                <w:sz w:val="36"/>
                <w:szCs w:val="36"/>
              </w:rPr>
              <w:t>Понедельник</w:t>
            </w:r>
          </w:p>
          <w:p w:rsidR="007E49B4" w:rsidRDefault="007E49B4" w:rsidP="008417C8">
            <w:pPr>
              <w:jc w:val="center"/>
              <w:rPr>
                <w:b/>
                <w:color w:val="0000FF"/>
                <w:sz w:val="36"/>
                <w:szCs w:val="36"/>
                <w:lang w:val="en-US"/>
              </w:rPr>
            </w:pPr>
          </w:p>
          <w:p w:rsidR="007E49B4" w:rsidRPr="009A2437" w:rsidRDefault="007E49B4" w:rsidP="008417C8">
            <w:pPr>
              <w:jc w:val="center"/>
              <w:rPr>
                <w:b/>
                <w:color w:val="0000FF"/>
                <w:sz w:val="36"/>
                <w:szCs w:val="36"/>
                <w:lang w:val="en-US"/>
              </w:rPr>
            </w:pPr>
          </w:p>
          <w:p w:rsidR="007E49B4" w:rsidRDefault="007E49B4" w:rsidP="008417C8">
            <w:pPr>
              <w:jc w:val="center"/>
              <w:rPr>
                <w:b/>
                <w:color w:val="0000FF"/>
                <w:sz w:val="36"/>
                <w:szCs w:val="36"/>
              </w:rPr>
            </w:pPr>
            <w:r w:rsidRPr="00EE6817">
              <w:rPr>
                <w:b/>
                <w:noProof/>
                <w:color w:val="0000FF"/>
                <w:sz w:val="36"/>
                <w:szCs w:val="36"/>
                <w:lang w:eastAsia="ru-RU"/>
              </w:rPr>
              <w:drawing>
                <wp:inline distT="0" distB="0" distL="0" distR="0">
                  <wp:extent cx="933450" cy="1368639"/>
                  <wp:effectExtent l="0" t="0" r="0" b="0"/>
                  <wp:docPr id="11" name="Рисунок 10" descr="&amp;scy;&amp;tcy;&amp;icy;&amp;khcy;&amp;icy; &amp;pcy;&amp;rcy;&amp;ocy; &amp;mcy;&amp;ucy;&amp;rcy;&amp;acy;&amp;vcy;&amp;soft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mp;scy;&amp;tcy;&amp;icy;&amp;khcy;&amp;icy; &amp;pcy;&amp;rcy;&amp;ocy; &amp;mcy;&amp;ucy;&amp;rcy;&amp;acy;&amp;vcy;&amp;softcy;&amp;yacy;"/>
                          <pic:cNvPicPr>
                            <a:picLocks noChangeAspect="1" noChangeArrowheads="1"/>
                          </pic:cNvPicPr>
                        </pic:nvPicPr>
                        <pic:blipFill>
                          <a:blip r:embed="rId5" cstate="print"/>
                          <a:srcRect/>
                          <a:stretch>
                            <a:fillRect/>
                          </a:stretch>
                        </pic:blipFill>
                        <pic:spPr bwMode="auto">
                          <a:xfrm>
                            <a:off x="0" y="0"/>
                            <a:ext cx="934680" cy="1370443"/>
                          </a:xfrm>
                          <a:prstGeom prst="rect">
                            <a:avLst/>
                          </a:prstGeom>
                          <a:noFill/>
                          <a:ln w="9525">
                            <a:noFill/>
                            <a:miter lim="800000"/>
                            <a:headEnd/>
                            <a:tailEnd/>
                          </a:ln>
                        </pic:spPr>
                      </pic:pic>
                    </a:graphicData>
                  </a:graphic>
                </wp:inline>
              </w:drawing>
            </w:r>
          </w:p>
        </w:tc>
        <w:tc>
          <w:tcPr>
            <w:tcW w:w="8084" w:type="dxa"/>
            <w:shd w:val="clear" w:color="auto" w:fill="auto"/>
          </w:tcPr>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Беседа «</w:t>
            </w:r>
            <w:proofErr w:type="spellStart"/>
            <w:r w:rsidRPr="00851B5C">
              <w:rPr>
                <w:rFonts w:ascii="Times New Roman" w:hAnsi="Times New Roman" w:cs="Times New Roman"/>
                <w:sz w:val="24"/>
                <w:szCs w:val="24"/>
                <w:u w:val="single"/>
              </w:rPr>
              <w:t>Шестиногие</w:t>
            </w:r>
            <w:proofErr w:type="spellEnd"/>
            <w:r w:rsidRPr="00851B5C">
              <w:rPr>
                <w:rFonts w:ascii="Times New Roman" w:hAnsi="Times New Roman" w:cs="Times New Roman"/>
                <w:sz w:val="24"/>
                <w:szCs w:val="24"/>
                <w:u w:val="single"/>
              </w:rPr>
              <w:t xml:space="preserve"> малыши».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знакомство детей с разнообразными насекомыми, выделяя их существенные признаки, воспитание доброжелательного отношения к маленьким соседям по планете.</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Просмотр м/</w:t>
            </w:r>
            <w:proofErr w:type="spellStart"/>
            <w:r w:rsidRPr="00851B5C">
              <w:rPr>
                <w:rFonts w:ascii="Times New Roman" w:eastAsia="Times New Roman" w:hAnsi="Times New Roman" w:cs="Times New Roman"/>
                <w:sz w:val="24"/>
                <w:szCs w:val="24"/>
                <w:u w:val="single"/>
                <w:lang w:eastAsia="ru-RU"/>
              </w:rPr>
              <w:t>ф</w:t>
            </w:r>
            <w:proofErr w:type="spellEnd"/>
            <w:proofErr w:type="gramStart"/>
            <w:r w:rsidRPr="00851B5C">
              <w:rPr>
                <w:rFonts w:ascii="Times New Roman" w:eastAsia="Times New Roman" w:hAnsi="Times New Roman" w:cs="Times New Roman"/>
                <w:sz w:val="24"/>
                <w:szCs w:val="24"/>
                <w:u w:val="single"/>
                <w:lang w:eastAsia="ru-RU"/>
              </w:rPr>
              <w:t>«П</w:t>
            </w:r>
            <w:proofErr w:type="gramEnd"/>
            <w:r w:rsidRPr="00851B5C">
              <w:rPr>
                <w:rFonts w:ascii="Times New Roman" w:eastAsia="Times New Roman" w:hAnsi="Times New Roman" w:cs="Times New Roman"/>
                <w:sz w:val="24"/>
                <w:szCs w:val="24"/>
                <w:u w:val="single"/>
                <w:lang w:eastAsia="ru-RU"/>
              </w:rPr>
              <w:t xml:space="preserve">утешествие </w:t>
            </w:r>
            <w:proofErr w:type="spellStart"/>
            <w:r w:rsidRPr="00851B5C">
              <w:rPr>
                <w:rFonts w:ascii="Times New Roman" w:eastAsia="Times New Roman" w:hAnsi="Times New Roman" w:cs="Times New Roman"/>
                <w:sz w:val="24"/>
                <w:szCs w:val="24"/>
                <w:u w:val="single"/>
                <w:lang w:eastAsia="ru-RU"/>
              </w:rPr>
              <w:t>муравьишки</w:t>
            </w:r>
            <w:proofErr w:type="spellEnd"/>
            <w:r w:rsidRPr="00851B5C">
              <w:rPr>
                <w:rFonts w:ascii="Times New Roman" w:eastAsia="Times New Roman" w:hAnsi="Times New Roman" w:cs="Times New Roman"/>
                <w:sz w:val="24"/>
                <w:szCs w:val="24"/>
                <w:u w:val="single"/>
                <w:lang w:eastAsia="ru-RU"/>
              </w:rPr>
              <w:t>» по сказке В. Бианки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доставить детям радость от просмотра мультфильма, обучение умению делиться  впечатлениями</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Разукрашивание картинок.</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закрепление умения детей правильно держать карандаш, обучение умению регулировать нажим, разукрашивать картинку не выходя за её края.</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Наблюдение за муравьём</w:t>
            </w:r>
            <w:r w:rsidRPr="00851B5C">
              <w:rPr>
                <w:rFonts w:ascii="Times New Roman" w:hAnsi="Times New Roman" w:cs="Times New Roman"/>
                <w:sz w:val="24"/>
                <w:szCs w:val="24"/>
              </w:rPr>
              <w:t xml:space="preserve">.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знакомство детей с муравьями, развитие познавательных способностей и интереса детей</w:t>
            </w:r>
            <w:r>
              <w:rPr>
                <w:rFonts w:ascii="Times New Roman" w:hAnsi="Times New Roman" w:cs="Times New Roman"/>
                <w:sz w:val="24"/>
                <w:szCs w:val="24"/>
              </w:rPr>
              <w:t>. Предложить рассмотреть муравьев при помощи лупы, отметить общие для всех насекомых и особые черты строения. Рассказать детям, как живут и трудятся муравьи.</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 xml:space="preserve">Просмотр </w:t>
            </w:r>
            <w:proofErr w:type="gramStart"/>
            <w:r w:rsidRPr="00851B5C">
              <w:rPr>
                <w:rFonts w:ascii="Times New Roman" w:eastAsia="Times New Roman" w:hAnsi="Times New Roman" w:cs="Times New Roman"/>
                <w:sz w:val="24"/>
                <w:szCs w:val="24"/>
                <w:u w:val="single"/>
                <w:lang w:eastAsia="ru-RU"/>
              </w:rPr>
              <w:t>м</w:t>
            </w:r>
            <w:proofErr w:type="gramEnd"/>
            <w:r w:rsidRPr="00851B5C">
              <w:rPr>
                <w:rFonts w:ascii="Times New Roman" w:eastAsia="Times New Roman" w:hAnsi="Times New Roman" w:cs="Times New Roman"/>
                <w:sz w:val="24"/>
                <w:szCs w:val="24"/>
                <w:u w:val="single"/>
                <w:lang w:eastAsia="ru-RU"/>
              </w:rPr>
              <w:t>/</w:t>
            </w:r>
            <w:proofErr w:type="spellStart"/>
            <w:r w:rsidRPr="00851B5C">
              <w:rPr>
                <w:rFonts w:ascii="Times New Roman" w:eastAsia="Times New Roman" w:hAnsi="Times New Roman" w:cs="Times New Roman"/>
                <w:sz w:val="24"/>
                <w:szCs w:val="24"/>
                <w:u w:val="single"/>
                <w:lang w:eastAsia="ru-RU"/>
              </w:rPr>
              <w:t>ф</w:t>
            </w:r>
            <w:proofErr w:type="spellEnd"/>
            <w:r w:rsidRPr="00851B5C">
              <w:rPr>
                <w:rFonts w:ascii="Times New Roman" w:eastAsia="Times New Roman" w:hAnsi="Times New Roman" w:cs="Times New Roman"/>
                <w:sz w:val="24"/>
                <w:szCs w:val="24"/>
                <w:u w:val="single"/>
                <w:lang w:eastAsia="ru-RU"/>
              </w:rPr>
              <w:t xml:space="preserve"> «Пчёлка Майя»</w:t>
            </w:r>
          </w:p>
          <w:p w:rsidR="007E49B4" w:rsidRPr="00851B5C" w:rsidRDefault="007E49B4" w:rsidP="008417C8">
            <w:pPr>
              <w:rPr>
                <w:rFonts w:ascii="Times New Roman" w:hAnsi="Times New Roman" w:cs="Times New Roman"/>
                <w:sz w:val="24"/>
                <w:szCs w:val="24"/>
              </w:rPr>
            </w:pPr>
            <w:r w:rsidRPr="00851B5C">
              <w:rPr>
                <w:rFonts w:ascii="Times New Roman" w:eastAsia="Times New Roman" w:hAnsi="Times New Roman" w:cs="Times New Roman"/>
                <w:sz w:val="24"/>
                <w:szCs w:val="24"/>
                <w:lang w:eastAsia="ru-RU"/>
              </w:rPr>
              <w:t xml:space="preserve">Цель: доставить детям радость от просмотра мультфильма, обучение умению делиться  впечатлениями.                  </w:t>
            </w:r>
            <w:r>
              <w:rPr>
                <w:rFonts w:ascii="Times New Roman" w:eastAsia="Times New Roman" w:hAnsi="Times New Roman" w:cs="Times New Roman"/>
                <w:sz w:val="24"/>
                <w:szCs w:val="24"/>
                <w:lang w:eastAsia="ru-RU"/>
              </w:rPr>
              <w:t xml:space="preserve">                                                  </w:t>
            </w:r>
          </w:p>
          <w:p w:rsidR="007E49B4" w:rsidRPr="00851B5C" w:rsidRDefault="007E49B4" w:rsidP="008417C8">
            <w:pPr>
              <w:rPr>
                <w:rFonts w:ascii="Times New Roman" w:hAnsi="Times New Roman" w:cs="Times New Roman"/>
                <w:sz w:val="24"/>
                <w:szCs w:val="24"/>
              </w:rPr>
            </w:pPr>
          </w:p>
        </w:tc>
      </w:tr>
      <w:tr w:rsidR="007E49B4" w:rsidRPr="00851B5C" w:rsidTr="007E49B4">
        <w:tc>
          <w:tcPr>
            <w:tcW w:w="2406" w:type="dxa"/>
          </w:tcPr>
          <w:p w:rsidR="007E49B4" w:rsidRDefault="007E49B4" w:rsidP="008417C8">
            <w:pPr>
              <w:jc w:val="center"/>
              <w:rPr>
                <w:b/>
                <w:color w:val="0000FF"/>
                <w:sz w:val="36"/>
                <w:szCs w:val="36"/>
                <w:lang w:val="en-US"/>
              </w:rPr>
            </w:pPr>
            <w:r>
              <w:rPr>
                <w:b/>
                <w:color w:val="0000FF"/>
                <w:sz w:val="36"/>
                <w:szCs w:val="36"/>
              </w:rPr>
              <w:t xml:space="preserve">Вторник </w:t>
            </w:r>
          </w:p>
          <w:p w:rsidR="007E49B4" w:rsidRDefault="007E49B4" w:rsidP="008417C8">
            <w:pPr>
              <w:jc w:val="center"/>
              <w:rPr>
                <w:b/>
                <w:color w:val="0000FF"/>
                <w:sz w:val="36"/>
                <w:szCs w:val="36"/>
                <w:lang w:val="en-US"/>
              </w:rPr>
            </w:pPr>
          </w:p>
          <w:p w:rsidR="007E49B4" w:rsidRPr="009A2437" w:rsidRDefault="007E49B4" w:rsidP="008417C8">
            <w:pPr>
              <w:jc w:val="center"/>
              <w:rPr>
                <w:b/>
                <w:color w:val="0000FF"/>
                <w:sz w:val="36"/>
                <w:szCs w:val="36"/>
                <w:lang w:val="en-US"/>
              </w:rPr>
            </w:pPr>
          </w:p>
          <w:p w:rsidR="007E49B4" w:rsidRDefault="007E49B4" w:rsidP="008417C8">
            <w:pPr>
              <w:jc w:val="center"/>
              <w:rPr>
                <w:b/>
                <w:color w:val="0000FF"/>
                <w:sz w:val="36"/>
                <w:szCs w:val="36"/>
              </w:rPr>
            </w:pPr>
            <w:r w:rsidRPr="00EE6817">
              <w:rPr>
                <w:b/>
                <w:noProof/>
                <w:color w:val="0000FF"/>
                <w:sz w:val="36"/>
                <w:szCs w:val="36"/>
                <w:lang w:eastAsia="ru-RU"/>
              </w:rPr>
              <w:drawing>
                <wp:inline distT="0" distB="0" distL="0" distR="0">
                  <wp:extent cx="1181100" cy="1146362"/>
                  <wp:effectExtent l="19050" t="0" r="0" b="0"/>
                  <wp:docPr id="12" name="Рисунок 7" descr="&amp;Ucy;&amp;lcy;&amp;icy;&amp;tcy;&amp;k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Ucy;&amp;lcy;&amp;icy;&amp;tcy;&amp;kcy;&amp;icy;"/>
                          <pic:cNvPicPr>
                            <a:picLocks noChangeAspect="1" noChangeArrowheads="1"/>
                          </pic:cNvPicPr>
                        </pic:nvPicPr>
                        <pic:blipFill>
                          <a:blip r:embed="rId6" cstate="print"/>
                          <a:srcRect/>
                          <a:stretch>
                            <a:fillRect/>
                          </a:stretch>
                        </pic:blipFill>
                        <pic:spPr bwMode="auto">
                          <a:xfrm>
                            <a:off x="0" y="0"/>
                            <a:ext cx="1181100" cy="1146362"/>
                          </a:xfrm>
                          <a:prstGeom prst="rect">
                            <a:avLst/>
                          </a:prstGeom>
                          <a:noFill/>
                          <a:ln w="9525">
                            <a:noFill/>
                            <a:miter lim="800000"/>
                            <a:headEnd/>
                            <a:tailEnd/>
                          </a:ln>
                        </pic:spPr>
                      </pic:pic>
                    </a:graphicData>
                  </a:graphic>
                </wp:inline>
              </w:drawing>
            </w:r>
          </w:p>
        </w:tc>
        <w:tc>
          <w:tcPr>
            <w:tcW w:w="8084" w:type="dxa"/>
          </w:tcPr>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Прослушивание аудиозаписи Н. Римского-Корсакова «Полёт шмеля»</w:t>
            </w: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lang w:eastAsia="ru-RU"/>
              </w:rPr>
              <w:t>Цель: обучение детей умению слушать музыкальное произведение. Знакомство  с композитором.                                                                                                                                                                               Ч</w:t>
            </w:r>
            <w:r w:rsidRPr="00851B5C">
              <w:rPr>
                <w:rFonts w:ascii="Times New Roman" w:eastAsia="Times New Roman" w:hAnsi="Times New Roman" w:cs="Times New Roman"/>
                <w:sz w:val="24"/>
                <w:szCs w:val="24"/>
                <w:u w:val="single"/>
                <w:lang w:eastAsia="ru-RU"/>
              </w:rPr>
              <w:t>тение стихов о насекомых</w:t>
            </w:r>
            <w:r w:rsidRPr="00851B5C">
              <w:rPr>
                <w:rFonts w:ascii="Times New Roman" w:eastAsia="Times New Roman" w:hAnsi="Times New Roman" w:cs="Times New Roman"/>
                <w:sz w:val="24"/>
                <w:szCs w:val="24"/>
                <w:lang w:eastAsia="ru-RU"/>
              </w:rPr>
              <w:t xml:space="preserve"> В</w:t>
            </w:r>
            <w:r w:rsidRPr="00851B5C">
              <w:rPr>
                <w:rFonts w:ascii="Times New Roman" w:eastAsia="Times New Roman" w:hAnsi="Times New Roman" w:cs="Times New Roman"/>
                <w:sz w:val="24"/>
                <w:szCs w:val="24"/>
                <w:u w:val="single"/>
                <w:lang w:eastAsia="ru-RU"/>
              </w:rPr>
              <w:t xml:space="preserve">. Зотова из книги «Лесная мозаика» («Божья коровка», «Кузнечик», «Майский жук»).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 xml:space="preserve">Цель: обучение детей умению слушать стихи. Заучивание несколько несложных стихотворений.                                                                                                 </w:t>
            </w:r>
            <w:r w:rsidRPr="00851B5C">
              <w:rPr>
                <w:rFonts w:ascii="Times New Roman" w:eastAsia="Times New Roman" w:hAnsi="Times New Roman" w:cs="Times New Roman"/>
                <w:sz w:val="24"/>
                <w:szCs w:val="24"/>
                <w:u w:val="single"/>
                <w:lang w:eastAsia="ru-RU"/>
              </w:rPr>
              <w:t>Лепка</w:t>
            </w:r>
            <w:proofErr w:type="gramStart"/>
            <w:r w:rsidRPr="00851B5C">
              <w:rPr>
                <w:rFonts w:ascii="Times New Roman" w:eastAsia="Times New Roman" w:hAnsi="Times New Roman" w:cs="Times New Roman"/>
                <w:sz w:val="24"/>
                <w:szCs w:val="24"/>
                <w:u w:val="single"/>
                <w:lang w:eastAsia="ru-RU"/>
              </w:rPr>
              <w:t>«У</w:t>
            </w:r>
            <w:proofErr w:type="gramEnd"/>
            <w:r w:rsidRPr="00851B5C">
              <w:rPr>
                <w:rFonts w:ascii="Times New Roman" w:eastAsia="Times New Roman" w:hAnsi="Times New Roman" w:cs="Times New Roman"/>
                <w:sz w:val="24"/>
                <w:szCs w:val="24"/>
                <w:u w:val="single"/>
                <w:lang w:eastAsia="ru-RU"/>
              </w:rPr>
              <w:t>литки и гусеницы»</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развитие навыков лепки из целого куска пластилина, обучение детей умению дополнительно использовать бросовый материал для украшения композиции, воспитание аккуратности в работе.</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Пальчиковая гимнастика «Улитка»</w:t>
            </w:r>
            <w:r w:rsidRPr="00851B5C">
              <w:rPr>
                <w:rFonts w:ascii="Times New Roman" w:eastAsia="Times New Roman" w:hAnsi="Times New Roman" w:cs="Times New Roman"/>
                <w:sz w:val="24"/>
                <w:szCs w:val="24"/>
                <w:lang w:eastAsia="ru-RU"/>
              </w:rPr>
              <w:t xml:space="preserve"> (Бондаренко,160)</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 xml:space="preserve">Цель: развитие мелкой моторики, умение четко проговаривать слова.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Наблюдение за улиткой</w:t>
            </w:r>
            <w:r w:rsidRPr="00851B5C">
              <w:rPr>
                <w:rFonts w:ascii="Times New Roman" w:eastAsia="Times New Roman" w:hAnsi="Times New Roman" w:cs="Times New Roman"/>
                <w:sz w:val="24"/>
                <w:szCs w:val="24"/>
                <w:lang w:eastAsia="ru-RU"/>
              </w:rPr>
              <w:t>.</w:t>
            </w:r>
          </w:p>
          <w:p w:rsidR="007E49B4" w:rsidRPr="00851B5C" w:rsidRDefault="007E49B4" w:rsidP="008417C8">
            <w:pPr>
              <w:rPr>
                <w:b/>
                <w:color w:val="0000FF"/>
                <w:sz w:val="24"/>
                <w:szCs w:val="24"/>
              </w:rPr>
            </w:pPr>
            <w:r w:rsidRPr="00851B5C">
              <w:rPr>
                <w:rFonts w:ascii="Times New Roman" w:eastAsia="Times New Roman" w:hAnsi="Times New Roman" w:cs="Times New Roman"/>
                <w:sz w:val="24"/>
                <w:szCs w:val="24"/>
                <w:lang w:eastAsia="ru-RU"/>
              </w:rPr>
              <w:t xml:space="preserve"> Цель: знакомство детей с улиткой, внимательно рассмотреть части тела улитки, назвать их, развитие познавательных способностей детей.</w:t>
            </w:r>
          </w:p>
        </w:tc>
      </w:tr>
      <w:tr w:rsidR="007E49B4" w:rsidRPr="00851B5C" w:rsidTr="007E49B4">
        <w:tc>
          <w:tcPr>
            <w:tcW w:w="2406" w:type="dxa"/>
          </w:tcPr>
          <w:p w:rsidR="007E49B4" w:rsidRDefault="007E49B4" w:rsidP="008417C8">
            <w:pPr>
              <w:jc w:val="center"/>
              <w:rPr>
                <w:b/>
                <w:color w:val="0000FF"/>
                <w:sz w:val="36"/>
                <w:szCs w:val="36"/>
              </w:rPr>
            </w:pPr>
            <w:r>
              <w:rPr>
                <w:b/>
                <w:color w:val="0000FF"/>
                <w:sz w:val="36"/>
                <w:szCs w:val="36"/>
              </w:rPr>
              <w:t>Среда</w:t>
            </w:r>
          </w:p>
          <w:p w:rsidR="007E49B4" w:rsidRDefault="007E49B4" w:rsidP="008417C8">
            <w:pPr>
              <w:jc w:val="center"/>
              <w:rPr>
                <w:b/>
                <w:color w:val="0000FF"/>
                <w:sz w:val="36"/>
                <w:szCs w:val="36"/>
                <w:lang w:val="en-US"/>
              </w:rPr>
            </w:pPr>
          </w:p>
          <w:p w:rsidR="007E49B4" w:rsidRPr="009A2437" w:rsidRDefault="007E49B4" w:rsidP="008417C8">
            <w:pPr>
              <w:jc w:val="center"/>
              <w:rPr>
                <w:b/>
                <w:color w:val="0000FF"/>
                <w:sz w:val="36"/>
                <w:szCs w:val="36"/>
                <w:lang w:val="en-US"/>
              </w:rPr>
            </w:pPr>
          </w:p>
          <w:p w:rsidR="007E49B4" w:rsidRDefault="007E49B4" w:rsidP="008417C8">
            <w:pPr>
              <w:jc w:val="center"/>
              <w:rPr>
                <w:b/>
                <w:color w:val="0000FF"/>
                <w:sz w:val="36"/>
                <w:szCs w:val="36"/>
              </w:rPr>
            </w:pPr>
            <w:r w:rsidRPr="00EE6817">
              <w:rPr>
                <w:b/>
                <w:noProof/>
                <w:color w:val="0000FF"/>
                <w:sz w:val="36"/>
                <w:szCs w:val="36"/>
                <w:lang w:eastAsia="ru-RU"/>
              </w:rPr>
              <w:drawing>
                <wp:inline distT="0" distB="0" distL="0" distR="0">
                  <wp:extent cx="1238250" cy="961465"/>
                  <wp:effectExtent l="19050" t="0" r="0" b="0"/>
                  <wp:docPr id="10" name="Рисунок 4" descr="&amp;scy;&amp;tcy;&amp;icy;&amp;khcy;&amp;icy; &amp;pcy;&amp;rcy;&amp;ocy; &amp;gcy;&amp;ucy;&amp;scy;&amp;iecy;&amp;ncy;&amp;icy;&amp;ts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scy;&amp;tcy;&amp;icy;&amp;khcy;&amp;icy; &amp;pcy;&amp;rcy;&amp;ocy; &amp;gcy;&amp;ucy;&amp;scy;&amp;iecy;&amp;ncy;&amp;icy;&amp;tscy;&amp;ucy;"/>
                          <pic:cNvPicPr>
                            <a:picLocks noChangeAspect="1" noChangeArrowheads="1"/>
                          </pic:cNvPicPr>
                        </pic:nvPicPr>
                        <pic:blipFill>
                          <a:blip r:embed="rId7" cstate="print"/>
                          <a:srcRect/>
                          <a:stretch>
                            <a:fillRect/>
                          </a:stretch>
                        </pic:blipFill>
                        <pic:spPr bwMode="auto">
                          <a:xfrm>
                            <a:off x="0" y="0"/>
                            <a:ext cx="1238250" cy="961465"/>
                          </a:xfrm>
                          <a:prstGeom prst="rect">
                            <a:avLst/>
                          </a:prstGeom>
                          <a:noFill/>
                          <a:ln w="9525">
                            <a:noFill/>
                            <a:miter lim="800000"/>
                            <a:headEnd/>
                            <a:tailEnd/>
                          </a:ln>
                        </pic:spPr>
                      </pic:pic>
                    </a:graphicData>
                  </a:graphic>
                </wp:inline>
              </w:drawing>
            </w:r>
          </w:p>
          <w:p w:rsidR="007E49B4" w:rsidRDefault="007E49B4" w:rsidP="008417C8">
            <w:pPr>
              <w:jc w:val="center"/>
              <w:rPr>
                <w:b/>
                <w:color w:val="0000FF"/>
                <w:sz w:val="36"/>
                <w:szCs w:val="36"/>
              </w:rPr>
            </w:pPr>
          </w:p>
        </w:tc>
        <w:tc>
          <w:tcPr>
            <w:tcW w:w="8084" w:type="dxa"/>
          </w:tcPr>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lastRenderedPageBreak/>
              <w:t xml:space="preserve">Чтение сказки М. Михайлова «Лесные хоромы»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знакомство детей с новой сказкой. Обучение умению внимательно слушать жанровое произведение.</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Коллективная лепка «Гусеницы  на траве».</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развивать  у детей чувство композиции, воспитание аккуратности и самостоятельности.</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Пальчиковая гимнастика «Гусеница»</w:t>
            </w:r>
          </w:p>
          <w:p w:rsidR="007E49B4" w:rsidRDefault="007E49B4" w:rsidP="008417C8">
            <w:pPr>
              <w:rPr>
                <w:rFonts w:ascii="Times New Roman" w:eastAsia="Times New Roman" w:hAnsi="Times New Roman" w:cs="Times New Roman"/>
                <w:sz w:val="24"/>
                <w:szCs w:val="24"/>
                <w:lang w:eastAsia="ru-RU"/>
              </w:rPr>
            </w:pPr>
            <w:r w:rsidRPr="00851B5C">
              <w:rPr>
                <w:rFonts w:ascii="Times New Roman" w:hAnsi="Times New Roman" w:cs="Times New Roman"/>
                <w:sz w:val="24"/>
                <w:szCs w:val="24"/>
              </w:rPr>
              <w:t>Цель:</w:t>
            </w:r>
            <w:r w:rsidRPr="00851B5C">
              <w:rPr>
                <w:rFonts w:ascii="Times New Roman" w:eastAsia="Times New Roman" w:hAnsi="Times New Roman" w:cs="Times New Roman"/>
                <w:sz w:val="24"/>
                <w:szCs w:val="24"/>
                <w:lang w:eastAsia="ru-RU"/>
              </w:rPr>
              <w:t xml:space="preserve"> Цель: развитие мелкой моторики. (Черенкова,150)</w:t>
            </w:r>
          </w:p>
          <w:p w:rsidR="007E49B4" w:rsidRPr="00E869E6" w:rsidRDefault="007E49B4" w:rsidP="008417C8">
            <w:pPr>
              <w:rPr>
                <w:rFonts w:ascii="Times New Roman" w:eastAsia="Times New Roman" w:hAnsi="Times New Roman" w:cs="Times New Roman"/>
                <w:sz w:val="24"/>
                <w:szCs w:val="24"/>
                <w:u w:val="single"/>
                <w:lang w:eastAsia="ru-RU"/>
              </w:rPr>
            </w:pPr>
            <w:r w:rsidRPr="00E869E6">
              <w:rPr>
                <w:rFonts w:ascii="Times New Roman" w:eastAsia="Times New Roman" w:hAnsi="Times New Roman" w:cs="Times New Roman"/>
                <w:sz w:val="24"/>
                <w:szCs w:val="24"/>
                <w:u w:val="single"/>
                <w:lang w:eastAsia="ru-RU"/>
              </w:rPr>
              <w:t xml:space="preserve">Компьютерная презентация « О многих </w:t>
            </w:r>
            <w:proofErr w:type="spellStart"/>
            <w:r w:rsidRPr="00E869E6">
              <w:rPr>
                <w:rFonts w:ascii="Times New Roman" w:eastAsia="Times New Roman" w:hAnsi="Times New Roman" w:cs="Times New Roman"/>
                <w:sz w:val="24"/>
                <w:szCs w:val="24"/>
                <w:u w:val="single"/>
                <w:lang w:eastAsia="ru-RU"/>
              </w:rPr>
              <w:t>шестиногих</w:t>
            </w:r>
            <w:proofErr w:type="spellEnd"/>
            <w:r w:rsidRPr="00E869E6">
              <w:rPr>
                <w:rFonts w:ascii="Times New Roman" w:eastAsia="Times New Roman" w:hAnsi="Times New Roman" w:cs="Times New Roman"/>
                <w:sz w:val="24"/>
                <w:szCs w:val="24"/>
                <w:u w:val="single"/>
                <w:lang w:eastAsia="ru-RU"/>
              </w:rPr>
              <w:t>»</w:t>
            </w:r>
          </w:p>
          <w:p w:rsidR="007E49B4" w:rsidRPr="00851B5C" w:rsidRDefault="007E49B4" w:rsidP="008417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продолжать знакомство детей с представителями класса насекомые, учить различать их по внешнему виду, расширение представлений детей о </w:t>
            </w:r>
            <w:r>
              <w:rPr>
                <w:rFonts w:ascii="Times New Roman" w:eastAsia="Times New Roman" w:hAnsi="Times New Roman" w:cs="Times New Roman"/>
                <w:sz w:val="24"/>
                <w:szCs w:val="24"/>
                <w:lang w:eastAsia="ru-RU"/>
              </w:rPr>
              <w:lastRenderedPageBreak/>
              <w:t>жизнедеятельности насекомых, развитие умения отражать полученные впечатления в речи.</w:t>
            </w:r>
          </w:p>
          <w:p w:rsidR="007E49B4" w:rsidRPr="001F3437" w:rsidRDefault="007E49B4" w:rsidP="008417C8">
            <w:pPr>
              <w:rPr>
                <w:rFonts w:ascii="Times New Roman" w:hAnsi="Times New Roman" w:cs="Times New Roman"/>
                <w:sz w:val="24"/>
                <w:szCs w:val="24"/>
                <w:u w:val="single"/>
              </w:rPr>
            </w:pPr>
            <w:r w:rsidRPr="001F3437">
              <w:rPr>
                <w:rFonts w:ascii="Times New Roman" w:hAnsi="Times New Roman" w:cs="Times New Roman"/>
                <w:sz w:val="24"/>
                <w:szCs w:val="24"/>
                <w:u w:val="single"/>
              </w:rPr>
              <w:t>Компьютерная презентация «Насекомые»</w:t>
            </w:r>
          </w:p>
          <w:p w:rsidR="007E49B4" w:rsidRPr="00851B5C" w:rsidRDefault="007E49B4" w:rsidP="008417C8">
            <w:pPr>
              <w:rPr>
                <w:rFonts w:ascii="Times New Roman" w:hAnsi="Times New Roman" w:cs="Times New Roman"/>
                <w:b/>
                <w:sz w:val="24"/>
                <w:szCs w:val="24"/>
              </w:rPr>
            </w:pPr>
            <w:r w:rsidRPr="001F3437">
              <w:rPr>
                <w:rFonts w:ascii="Times New Roman" w:hAnsi="Times New Roman" w:cs="Times New Roman"/>
                <w:sz w:val="24"/>
                <w:szCs w:val="24"/>
              </w:rPr>
              <w:t>Цель: расширение представлений детей о насекомых, помочь выделить различные группы (по внешнему виду, по способу передвижения), формирование у детей представлений о связи внешнего вида со средой обитания и особенностями жизнедеятельности.</w:t>
            </w:r>
          </w:p>
        </w:tc>
      </w:tr>
      <w:tr w:rsidR="007E49B4" w:rsidRPr="00851B5C" w:rsidTr="007E49B4">
        <w:tc>
          <w:tcPr>
            <w:tcW w:w="2406" w:type="dxa"/>
          </w:tcPr>
          <w:p w:rsidR="007E49B4" w:rsidRDefault="007E49B4" w:rsidP="008417C8">
            <w:pPr>
              <w:rPr>
                <w:b/>
                <w:color w:val="0000FF"/>
                <w:sz w:val="36"/>
                <w:szCs w:val="36"/>
              </w:rPr>
            </w:pPr>
            <w:r>
              <w:rPr>
                <w:b/>
                <w:color w:val="0000FF"/>
                <w:sz w:val="36"/>
                <w:szCs w:val="36"/>
              </w:rPr>
              <w:lastRenderedPageBreak/>
              <w:t xml:space="preserve">     Четверг</w:t>
            </w:r>
          </w:p>
          <w:p w:rsidR="007E49B4" w:rsidRDefault="007E49B4" w:rsidP="008417C8">
            <w:pPr>
              <w:rPr>
                <w:b/>
                <w:color w:val="0000FF"/>
                <w:sz w:val="36"/>
                <w:szCs w:val="36"/>
              </w:rPr>
            </w:pPr>
          </w:p>
          <w:p w:rsidR="007E49B4" w:rsidRDefault="007E49B4" w:rsidP="008417C8">
            <w:pPr>
              <w:rPr>
                <w:b/>
                <w:color w:val="0000FF"/>
                <w:sz w:val="36"/>
                <w:szCs w:val="36"/>
                <w:lang w:val="en-US"/>
              </w:rPr>
            </w:pPr>
          </w:p>
          <w:p w:rsidR="007E49B4" w:rsidRPr="009A2437" w:rsidRDefault="007E49B4" w:rsidP="008417C8">
            <w:pPr>
              <w:rPr>
                <w:b/>
                <w:color w:val="0000FF"/>
                <w:sz w:val="36"/>
                <w:szCs w:val="36"/>
                <w:lang w:val="en-US"/>
              </w:rPr>
            </w:pPr>
          </w:p>
          <w:p w:rsidR="007E49B4" w:rsidRDefault="007E49B4" w:rsidP="008417C8">
            <w:pPr>
              <w:rPr>
                <w:b/>
                <w:color w:val="0000FF"/>
                <w:sz w:val="36"/>
                <w:szCs w:val="36"/>
              </w:rPr>
            </w:pPr>
            <w:r w:rsidRPr="00EE6817">
              <w:rPr>
                <w:b/>
                <w:noProof/>
                <w:color w:val="0000FF"/>
                <w:sz w:val="36"/>
                <w:szCs w:val="36"/>
                <w:lang w:eastAsia="ru-RU"/>
              </w:rPr>
              <w:drawing>
                <wp:inline distT="0" distB="0" distL="0" distR="0">
                  <wp:extent cx="1028700" cy="1028700"/>
                  <wp:effectExtent l="19050" t="0" r="0" b="0"/>
                  <wp:docPr id="17" name="Рисунок 17" descr="стихи по стрекозу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стихи по стрекозу для детей"/>
                          <pic:cNvPicPr>
                            <a:picLocks noChangeAspect="1" noChangeArrowheads="1"/>
                          </pic:cNvPicPr>
                        </pic:nvPicPr>
                        <pic:blipFill>
                          <a:blip r:embed="rId8"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rsidR="007E49B4" w:rsidRDefault="007E49B4" w:rsidP="008417C8">
            <w:pPr>
              <w:rPr>
                <w:b/>
                <w:color w:val="0000FF"/>
                <w:sz w:val="36"/>
                <w:szCs w:val="36"/>
              </w:rPr>
            </w:pPr>
          </w:p>
          <w:p w:rsidR="007E49B4" w:rsidRDefault="007E49B4" w:rsidP="008417C8"/>
        </w:tc>
        <w:tc>
          <w:tcPr>
            <w:tcW w:w="8084" w:type="dxa"/>
          </w:tcPr>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Беседа «Детство бабочки»</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Знакомство детей с процессом развития бабочки, используя наглядную схему, воспитание доброжелательного отношения к маленьким соседям по планете.</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Отгадывание загадок</w:t>
            </w:r>
            <w:proofErr w:type="gramStart"/>
            <w:r w:rsidRPr="00851B5C">
              <w:rPr>
                <w:rFonts w:ascii="Times New Roman" w:eastAsia="Times New Roman" w:hAnsi="Times New Roman" w:cs="Times New Roman"/>
                <w:sz w:val="24"/>
                <w:szCs w:val="24"/>
                <w:u w:val="single"/>
                <w:lang w:eastAsia="ru-RU"/>
              </w:rPr>
              <w:t>«З</w:t>
            </w:r>
            <w:proofErr w:type="gramEnd"/>
            <w:r w:rsidRPr="00851B5C">
              <w:rPr>
                <w:rFonts w:ascii="Times New Roman" w:eastAsia="Times New Roman" w:hAnsi="Times New Roman" w:cs="Times New Roman"/>
                <w:sz w:val="24"/>
                <w:szCs w:val="24"/>
                <w:u w:val="single"/>
                <w:lang w:eastAsia="ru-RU"/>
              </w:rPr>
              <w:t>агадки, которые мы любим».</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обучение  детей  умению внимательно слушать и понимать загадку, обратить внимание на рифмы-подсказки</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Аппликация</w:t>
            </w:r>
            <w:proofErr w:type="gramStart"/>
            <w:r w:rsidRPr="00851B5C">
              <w:rPr>
                <w:rFonts w:ascii="Times New Roman" w:eastAsia="Times New Roman" w:hAnsi="Times New Roman" w:cs="Times New Roman"/>
                <w:sz w:val="24"/>
                <w:szCs w:val="24"/>
                <w:u w:val="single"/>
                <w:lang w:eastAsia="ru-RU"/>
              </w:rPr>
              <w:t>«Б</w:t>
            </w:r>
            <w:proofErr w:type="gramEnd"/>
            <w:r w:rsidRPr="00851B5C">
              <w:rPr>
                <w:rFonts w:ascii="Times New Roman" w:eastAsia="Times New Roman" w:hAnsi="Times New Roman" w:cs="Times New Roman"/>
                <w:sz w:val="24"/>
                <w:szCs w:val="24"/>
                <w:u w:val="single"/>
                <w:lang w:eastAsia="ru-RU"/>
              </w:rPr>
              <w:t>абочки летают над травкой»</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закреплений аппликативных умений, воспитание аккуратности, самостоятельности</w:t>
            </w: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t>Пальчиковая гимнастик</w:t>
            </w:r>
            <w:proofErr w:type="gramStart"/>
            <w:r w:rsidRPr="00851B5C">
              <w:rPr>
                <w:rFonts w:ascii="Times New Roman" w:eastAsia="Times New Roman" w:hAnsi="Times New Roman" w:cs="Times New Roman"/>
                <w:sz w:val="24"/>
                <w:szCs w:val="24"/>
                <w:u w:val="single"/>
                <w:lang w:eastAsia="ru-RU"/>
              </w:rPr>
              <w:t>а«</w:t>
            </w:r>
            <w:proofErr w:type="gramEnd"/>
            <w:r w:rsidRPr="00851B5C">
              <w:rPr>
                <w:rFonts w:ascii="Times New Roman" w:eastAsia="Times New Roman" w:hAnsi="Times New Roman" w:cs="Times New Roman"/>
                <w:sz w:val="24"/>
                <w:szCs w:val="24"/>
                <w:u w:val="single"/>
                <w:lang w:eastAsia="ru-RU"/>
              </w:rPr>
              <w:t xml:space="preserve">Бабочка».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развитие мелкой моторики.</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Наблюдение за бабочкой и стрекозой</w:t>
            </w:r>
            <w:r w:rsidRPr="00851B5C">
              <w:rPr>
                <w:rFonts w:ascii="Times New Roman" w:hAnsi="Times New Roman" w:cs="Times New Roman"/>
                <w:sz w:val="24"/>
                <w:szCs w:val="24"/>
              </w:rPr>
              <w:t xml:space="preserve">. </w:t>
            </w:r>
          </w:p>
          <w:p w:rsidR="007E49B4"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знакомство детей с бабочкой и стрекозой, обучение детей умению находить отличительные признаки насекомых, сравнивать их (чем походи и чем отличаются)</w:t>
            </w:r>
            <w:r>
              <w:rPr>
                <w:rFonts w:ascii="Times New Roman" w:hAnsi="Times New Roman" w:cs="Times New Roman"/>
                <w:sz w:val="24"/>
                <w:szCs w:val="24"/>
              </w:rPr>
              <w:t>, расширение представлений о насекомых.</w:t>
            </w:r>
          </w:p>
          <w:p w:rsidR="007E49B4" w:rsidRPr="00E869E6" w:rsidRDefault="007E49B4" w:rsidP="008417C8">
            <w:pPr>
              <w:rPr>
                <w:rFonts w:ascii="Times New Roman" w:hAnsi="Times New Roman" w:cs="Times New Roman"/>
                <w:sz w:val="24"/>
                <w:szCs w:val="24"/>
                <w:u w:val="single"/>
              </w:rPr>
            </w:pPr>
            <w:r w:rsidRPr="00E869E6">
              <w:rPr>
                <w:rFonts w:ascii="Times New Roman" w:hAnsi="Times New Roman" w:cs="Times New Roman"/>
                <w:sz w:val="24"/>
                <w:szCs w:val="24"/>
                <w:u w:val="single"/>
              </w:rPr>
              <w:t>Прослушивание музыкального произведения «Бабочки»</w:t>
            </w:r>
            <w:r>
              <w:rPr>
                <w:rFonts w:ascii="Times New Roman" w:hAnsi="Times New Roman" w:cs="Times New Roman"/>
                <w:sz w:val="24"/>
                <w:szCs w:val="24"/>
                <w:u w:val="single"/>
              </w:rPr>
              <w:t xml:space="preserve"> Э.Грига.</w:t>
            </w:r>
          </w:p>
          <w:p w:rsidR="007E49B4" w:rsidRPr="00851B5C" w:rsidRDefault="007E49B4" w:rsidP="008417C8">
            <w:pPr>
              <w:rPr>
                <w:sz w:val="24"/>
                <w:szCs w:val="24"/>
              </w:rPr>
            </w:pPr>
            <w:r>
              <w:rPr>
                <w:rFonts w:ascii="Times New Roman" w:hAnsi="Times New Roman" w:cs="Times New Roman"/>
                <w:sz w:val="24"/>
                <w:szCs w:val="24"/>
              </w:rPr>
              <w:t>Цель: вызывать у детей эмоциональный отклик на музыку, учить понимать передаваемый музыкой образ, развитие музыкальной памяти, приобщение детей к мировой музыкальной культуре.</w:t>
            </w:r>
          </w:p>
        </w:tc>
      </w:tr>
      <w:tr w:rsidR="007E49B4" w:rsidRPr="00851B5C" w:rsidTr="007E49B4">
        <w:trPr>
          <w:trHeight w:val="5075"/>
        </w:trPr>
        <w:tc>
          <w:tcPr>
            <w:tcW w:w="2406" w:type="dxa"/>
          </w:tcPr>
          <w:p w:rsidR="007E49B4" w:rsidRDefault="007E49B4" w:rsidP="008417C8">
            <w:pPr>
              <w:jc w:val="center"/>
              <w:rPr>
                <w:b/>
                <w:color w:val="0000FF"/>
                <w:sz w:val="36"/>
                <w:szCs w:val="36"/>
              </w:rPr>
            </w:pPr>
            <w:r>
              <w:rPr>
                <w:b/>
                <w:color w:val="0000FF"/>
                <w:sz w:val="36"/>
                <w:szCs w:val="36"/>
              </w:rPr>
              <w:t>Пятница</w:t>
            </w:r>
          </w:p>
          <w:p w:rsidR="007E49B4" w:rsidRDefault="007E49B4" w:rsidP="008417C8">
            <w:pPr>
              <w:jc w:val="center"/>
              <w:rPr>
                <w:b/>
                <w:color w:val="0000FF"/>
                <w:sz w:val="36"/>
                <w:szCs w:val="36"/>
                <w:lang w:val="en-US"/>
              </w:rPr>
            </w:pPr>
          </w:p>
          <w:p w:rsidR="007E49B4" w:rsidRDefault="007E49B4" w:rsidP="008417C8">
            <w:pPr>
              <w:rPr>
                <w:b/>
                <w:color w:val="0000FF"/>
                <w:sz w:val="36"/>
                <w:szCs w:val="36"/>
                <w:lang w:val="en-US"/>
              </w:rPr>
            </w:pPr>
          </w:p>
          <w:p w:rsidR="007E49B4" w:rsidRPr="009A2437" w:rsidRDefault="007E49B4" w:rsidP="008417C8">
            <w:pPr>
              <w:rPr>
                <w:b/>
                <w:color w:val="0000FF"/>
                <w:sz w:val="36"/>
                <w:szCs w:val="36"/>
                <w:lang w:val="en-US"/>
              </w:rPr>
            </w:pPr>
          </w:p>
          <w:p w:rsidR="007E49B4" w:rsidRDefault="007E49B4" w:rsidP="008417C8">
            <w:r w:rsidRPr="00EE6817">
              <w:rPr>
                <w:b/>
                <w:noProof/>
                <w:color w:val="0000FF"/>
                <w:sz w:val="36"/>
                <w:szCs w:val="36"/>
                <w:lang w:eastAsia="ru-RU"/>
              </w:rPr>
              <w:drawing>
                <wp:inline distT="0" distB="0" distL="0" distR="0">
                  <wp:extent cx="1362075" cy="1154976"/>
                  <wp:effectExtent l="19050" t="0" r="9525" b="0"/>
                  <wp:docPr id="15" name="Рисунок 1" descr="&amp;scy;&amp;tcy;&amp;icy;&amp;khcy;&amp;icy; &amp;pcy;&amp;rcy;&amp;ocy; &amp;shcy;&amp;mcy;&amp;iecy;&amp;lcy;&amp;y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tcy;&amp;icy;&amp;khcy;&amp;icy; &amp;pcy;&amp;rcy;&amp;ocy; &amp;shcy;&amp;mcy;&amp;iecy;&amp;lcy;&amp;yacy;"/>
                          <pic:cNvPicPr>
                            <a:picLocks noChangeAspect="1" noChangeArrowheads="1"/>
                          </pic:cNvPicPr>
                        </pic:nvPicPr>
                        <pic:blipFill>
                          <a:blip r:embed="rId9" cstate="print"/>
                          <a:srcRect/>
                          <a:stretch>
                            <a:fillRect/>
                          </a:stretch>
                        </pic:blipFill>
                        <pic:spPr bwMode="auto">
                          <a:xfrm>
                            <a:off x="0" y="0"/>
                            <a:ext cx="1362075" cy="1154976"/>
                          </a:xfrm>
                          <a:prstGeom prst="rect">
                            <a:avLst/>
                          </a:prstGeom>
                          <a:noFill/>
                          <a:ln w="9525">
                            <a:noFill/>
                            <a:miter lim="800000"/>
                            <a:headEnd/>
                            <a:tailEnd/>
                          </a:ln>
                        </pic:spPr>
                      </pic:pic>
                    </a:graphicData>
                  </a:graphic>
                </wp:inline>
              </w:drawing>
            </w:r>
          </w:p>
        </w:tc>
        <w:tc>
          <w:tcPr>
            <w:tcW w:w="8084" w:type="dxa"/>
          </w:tcPr>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Беседа «Беседа об опасных насекомых»</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знакомство детей с опасными насекомыми, рассказать детям о том, как надо себя при встрече с ними.</w:t>
            </w: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Лепка «Божья коровка на листочке»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 xml:space="preserve">Цель: закрепление умения детей выполнять </w:t>
            </w:r>
            <w:proofErr w:type="spellStart"/>
            <w:r w:rsidRPr="00851B5C">
              <w:rPr>
                <w:rFonts w:ascii="Times New Roman" w:hAnsi="Times New Roman" w:cs="Times New Roman"/>
                <w:sz w:val="24"/>
                <w:szCs w:val="24"/>
              </w:rPr>
              <w:t>налеп</w:t>
            </w:r>
            <w:proofErr w:type="spellEnd"/>
            <w:r w:rsidRPr="00851B5C">
              <w:rPr>
                <w:rFonts w:ascii="Times New Roman" w:hAnsi="Times New Roman" w:cs="Times New Roman"/>
                <w:sz w:val="24"/>
                <w:szCs w:val="24"/>
              </w:rPr>
              <w:t xml:space="preserve"> из пластилина, украшать поделку пластилином другого цвета, воспитание аккуратности и самостоятельности.</w:t>
            </w: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t xml:space="preserve">Подвижные игры «Медведь и пчёлы», «Бабочки и кузнечики»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 xml:space="preserve">Цель: доставить детям радость от игры, упражнение детей в </w:t>
            </w:r>
            <w:proofErr w:type="gramStart"/>
            <w:r w:rsidRPr="00851B5C">
              <w:rPr>
                <w:rFonts w:ascii="Times New Roman" w:eastAsia="Times New Roman" w:hAnsi="Times New Roman" w:cs="Times New Roman"/>
                <w:sz w:val="24"/>
                <w:szCs w:val="24"/>
                <w:lang w:eastAsia="ru-RU"/>
              </w:rPr>
              <w:t>правильном</w:t>
            </w:r>
            <w:proofErr w:type="gramEnd"/>
            <w:r w:rsidRPr="00851B5C">
              <w:rPr>
                <w:rFonts w:ascii="Times New Roman" w:eastAsia="Times New Roman" w:hAnsi="Times New Roman" w:cs="Times New Roman"/>
                <w:sz w:val="24"/>
                <w:szCs w:val="24"/>
                <w:lang w:eastAsia="ru-RU"/>
              </w:rPr>
              <w:t xml:space="preserve"> произношение звука [ж], развитие двигательной активности.</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Музыкальная игра</w:t>
            </w:r>
            <w:proofErr w:type="gramStart"/>
            <w:r w:rsidRPr="00851B5C">
              <w:rPr>
                <w:rFonts w:ascii="Times New Roman" w:eastAsia="Times New Roman" w:hAnsi="Times New Roman" w:cs="Times New Roman"/>
                <w:sz w:val="24"/>
                <w:szCs w:val="24"/>
                <w:u w:val="single"/>
                <w:lang w:eastAsia="ru-RU"/>
              </w:rPr>
              <w:t>«П</w:t>
            </w:r>
            <w:proofErr w:type="gramEnd"/>
            <w:r w:rsidRPr="00851B5C">
              <w:rPr>
                <w:rFonts w:ascii="Times New Roman" w:eastAsia="Times New Roman" w:hAnsi="Times New Roman" w:cs="Times New Roman"/>
                <w:sz w:val="24"/>
                <w:szCs w:val="24"/>
                <w:u w:val="single"/>
                <w:lang w:eastAsia="ru-RU"/>
              </w:rPr>
              <w:t>чёлки – добрые подружки».</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 xml:space="preserve"> Цель: доставить детям радость, воспитание  эмоциональной отзывчивости, закрепление знаний о способах передвижения насекомых</w:t>
            </w: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Физкультминутка «Пчёлы»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hAnsi="Times New Roman" w:cs="Times New Roman"/>
                <w:sz w:val="24"/>
                <w:szCs w:val="24"/>
              </w:rPr>
              <w:t>Цель:</w:t>
            </w:r>
            <w:r w:rsidRPr="00851B5C">
              <w:rPr>
                <w:rFonts w:ascii="Times New Roman" w:eastAsia="Times New Roman" w:hAnsi="Times New Roman" w:cs="Times New Roman"/>
                <w:sz w:val="24"/>
                <w:szCs w:val="24"/>
                <w:lang w:eastAsia="ru-RU"/>
              </w:rPr>
              <w:t xml:space="preserve"> Цель: развитие умения сочетать речь с движениями. (Бондаренко,133)</w:t>
            </w:r>
          </w:p>
          <w:p w:rsidR="007E49B4" w:rsidRPr="00E869E6" w:rsidRDefault="007E49B4" w:rsidP="008417C8">
            <w:pPr>
              <w:rPr>
                <w:rFonts w:ascii="Times New Roman" w:hAnsi="Times New Roman" w:cs="Times New Roman"/>
                <w:sz w:val="24"/>
                <w:szCs w:val="24"/>
                <w:u w:val="single"/>
              </w:rPr>
            </w:pPr>
            <w:r w:rsidRPr="00E869E6">
              <w:rPr>
                <w:rFonts w:ascii="Times New Roman" w:hAnsi="Times New Roman" w:cs="Times New Roman"/>
                <w:sz w:val="24"/>
                <w:szCs w:val="24"/>
                <w:u w:val="single"/>
              </w:rPr>
              <w:t>Подвижная игра «Пчелки и ласточка»</w:t>
            </w:r>
          </w:p>
          <w:p w:rsidR="007E49B4" w:rsidRDefault="007E49B4" w:rsidP="008417C8">
            <w:pPr>
              <w:rPr>
                <w:rFonts w:ascii="Times New Roman" w:hAnsi="Times New Roman" w:cs="Times New Roman"/>
                <w:sz w:val="24"/>
                <w:szCs w:val="24"/>
              </w:rPr>
            </w:pPr>
            <w:r w:rsidRPr="00E869E6">
              <w:rPr>
                <w:rFonts w:ascii="Times New Roman" w:hAnsi="Times New Roman" w:cs="Times New Roman"/>
                <w:sz w:val="24"/>
                <w:szCs w:val="24"/>
              </w:rPr>
              <w:t xml:space="preserve">Цель: организация отработки отдельных игровых действий и движений </w:t>
            </w:r>
            <w:proofErr w:type="gramStart"/>
            <w:r w:rsidRPr="00E869E6">
              <w:rPr>
                <w:rFonts w:ascii="Times New Roman" w:hAnsi="Times New Roman" w:cs="Times New Roman"/>
                <w:sz w:val="24"/>
                <w:szCs w:val="24"/>
              </w:rPr>
              <w:t xml:space="preserve">( </w:t>
            </w:r>
            <w:proofErr w:type="gramEnd"/>
            <w:r w:rsidRPr="00E869E6">
              <w:rPr>
                <w:rFonts w:ascii="Times New Roman" w:hAnsi="Times New Roman" w:cs="Times New Roman"/>
                <w:sz w:val="24"/>
                <w:szCs w:val="24"/>
              </w:rPr>
              <w:t>приземление с высоты с сохранением равновесия), развитие ловкости, быстроты реакции.</w:t>
            </w:r>
          </w:p>
          <w:p w:rsidR="007E49B4" w:rsidRPr="00E869E6" w:rsidRDefault="007E49B4" w:rsidP="008417C8">
            <w:pPr>
              <w:rPr>
                <w:rFonts w:ascii="Times New Roman" w:hAnsi="Times New Roman" w:cs="Times New Roman"/>
                <w:sz w:val="24"/>
                <w:szCs w:val="24"/>
                <w:u w:val="single"/>
              </w:rPr>
            </w:pPr>
            <w:r w:rsidRPr="00E869E6">
              <w:rPr>
                <w:rFonts w:ascii="Times New Roman" w:hAnsi="Times New Roman" w:cs="Times New Roman"/>
                <w:sz w:val="24"/>
                <w:szCs w:val="24"/>
                <w:u w:val="single"/>
              </w:rPr>
              <w:t>Игровое упражнение «Медведи достают мед из улья»</w:t>
            </w:r>
          </w:p>
          <w:p w:rsidR="007E49B4" w:rsidRPr="00851B5C" w:rsidRDefault="007E49B4" w:rsidP="008417C8">
            <w:pPr>
              <w:rPr>
                <w:sz w:val="24"/>
                <w:szCs w:val="24"/>
              </w:rPr>
            </w:pPr>
            <w:r>
              <w:rPr>
                <w:rFonts w:ascii="Times New Roman" w:hAnsi="Times New Roman" w:cs="Times New Roman"/>
                <w:sz w:val="24"/>
                <w:szCs w:val="24"/>
              </w:rPr>
              <w:t>Цель: обучение детей умению подниматься и спускаться по гимнастической лестнице, перелезать с пролета на пролет, развитие ловкости, функциональных возможности организма.</w:t>
            </w:r>
          </w:p>
        </w:tc>
      </w:tr>
    </w:tbl>
    <w:p w:rsidR="007E49B4" w:rsidRDefault="007E49B4" w:rsidP="007E49B4">
      <w:pPr>
        <w:spacing w:before="225" w:after="225" w:line="315" w:lineRule="atLeast"/>
        <w:jc w:val="center"/>
        <w:rPr>
          <w:b/>
          <w:color w:val="0000FF"/>
          <w:sz w:val="36"/>
          <w:szCs w:val="36"/>
        </w:rPr>
      </w:pPr>
      <w:r w:rsidRPr="00E0032D">
        <w:rPr>
          <w:rFonts w:ascii="Arial" w:eastAsia="Times New Roman" w:hAnsi="Arial" w:cs="Arial"/>
          <w:color w:val="555555"/>
          <w:sz w:val="21"/>
          <w:szCs w:val="21"/>
          <w:lang w:eastAsia="ru-RU"/>
        </w:rPr>
        <w:t>.</w:t>
      </w:r>
      <w:r>
        <w:rPr>
          <w:b/>
          <w:color w:val="0000FF"/>
          <w:sz w:val="36"/>
          <w:szCs w:val="36"/>
        </w:rPr>
        <w:t>Содержание деятельности детей</w:t>
      </w:r>
    </w:p>
    <w:p w:rsidR="007E49B4" w:rsidRDefault="007E49B4" w:rsidP="007E49B4">
      <w:pPr>
        <w:spacing w:before="225" w:after="225" w:line="315" w:lineRule="atLeast"/>
        <w:jc w:val="center"/>
        <w:rPr>
          <w:b/>
          <w:color w:val="0000FF"/>
          <w:sz w:val="36"/>
          <w:szCs w:val="36"/>
        </w:rPr>
      </w:pPr>
      <w:r>
        <w:rPr>
          <w:b/>
          <w:color w:val="0000FF"/>
          <w:sz w:val="36"/>
          <w:szCs w:val="36"/>
        </w:rPr>
        <w:lastRenderedPageBreak/>
        <w:t xml:space="preserve"> 2 неделя (с 16 июня по 30 июня)</w:t>
      </w:r>
    </w:p>
    <w:tbl>
      <w:tblPr>
        <w:tblStyle w:val="a4"/>
        <w:tblW w:w="10490" w:type="dxa"/>
        <w:tblInd w:w="-34" w:type="dxa"/>
        <w:tblLook w:val="04A0"/>
      </w:tblPr>
      <w:tblGrid>
        <w:gridCol w:w="2976"/>
        <w:gridCol w:w="7514"/>
      </w:tblGrid>
      <w:tr w:rsidR="007E49B4" w:rsidTr="007E49B4">
        <w:tc>
          <w:tcPr>
            <w:tcW w:w="2976" w:type="dxa"/>
          </w:tcPr>
          <w:p w:rsidR="007E49B4" w:rsidRDefault="007E49B4" w:rsidP="008417C8">
            <w:pPr>
              <w:jc w:val="center"/>
              <w:rPr>
                <w:b/>
                <w:color w:val="0000FF"/>
                <w:sz w:val="36"/>
                <w:szCs w:val="36"/>
              </w:rPr>
            </w:pPr>
            <w:r>
              <w:rPr>
                <w:b/>
                <w:color w:val="0000FF"/>
                <w:sz w:val="36"/>
                <w:szCs w:val="36"/>
              </w:rPr>
              <w:t>Дни недели</w:t>
            </w:r>
          </w:p>
        </w:tc>
        <w:tc>
          <w:tcPr>
            <w:tcW w:w="7514" w:type="dxa"/>
          </w:tcPr>
          <w:p w:rsidR="007E49B4" w:rsidRDefault="007E49B4" w:rsidP="008417C8">
            <w:pPr>
              <w:jc w:val="center"/>
              <w:rPr>
                <w:b/>
                <w:color w:val="0000FF"/>
                <w:sz w:val="36"/>
                <w:szCs w:val="36"/>
              </w:rPr>
            </w:pPr>
            <w:r>
              <w:rPr>
                <w:b/>
                <w:color w:val="0000FF"/>
                <w:sz w:val="36"/>
                <w:szCs w:val="36"/>
              </w:rPr>
              <w:t>Совместная деятельность с детьми</w:t>
            </w:r>
          </w:p>
        </w:tc>
      </w:tr>
      <w:tr w:rsidR="007E49B4" w:rsidTr="007E49B4">
        <w:tc>
          <w:tcPr>
            <w:tcW w:w="2976" w:type="dxa"/>
          </w:tcPr>
          <w:p w:rsidR="007E49B4" w:rsidRDefault="007E49B4" w:rsidP="008417C8">
            <w:pPr>
              <w:jc w:val="center"/>
              <w:rPr>
                <w:b/>
                <w:color w:val="0000FF"/>
                <w:sz w:val="36"/>
                <w:szCs w:val="36"/>
                <w:lang w:val="en-US"/>
              </w:rPr>
            </w:pPr>
            <w:r>
              <w:rPr>
                <w:b/>
                <w:color w:val="0000FF"/>
                <w:sz w:val="36"/>
                <w:szCs w:val="36"/>
              </w:rPr>
              <w:t>Понедельник</w:t>
            </w:r>
          </w:p>
          <w:p w:rsidR="007E49B4" w:rsidRDefault="007E49B4" w:rsidP="008417C8">
            <w:pPr>
              <w:jc w:val="center"/>
              <w:rPr>
                <w:b/>
                <w:color w:val="0000FF"/>
                <w:sz w:val="36"/>
                <w:szCs w:val="36"/>
                <w:lang w:val="en-US"/>
              </w:rPr>
            </w:pPr>
          </w:p>
          <w:p w:rsidR="007E49B4" w:rsidRPr="009A2437" w:rsidRDefault="007E49B4" w:rsidP="008417C8">
            <w:pPr>
              <w:jc w:val="center"/>
              <w:rPr>
                <w:b/>
                <w:color w:val="0000FF"/>
                <w:sz w:val="36"/>
                <w:szCs w:val="36"/>
                <w:lang w:val="en-US"/>
              </w:rPr>
            </w:pPr>
          </w:p>
          <w:p w:rsidR="007E49B4" w:rsidRDefault="007E49B4" w:rsidP="008417C8">
            <w:pPr>
              <w:jc w:val="center"/>
              <w:rPr>
                <w:b/>
                <w:color w:val="0000FF"/>
                <w:sz w:val="36"/>
                <w:szCs w:val="36"/>
              </w:rPr>
            </w:pPr>
            <w:r w:rsidRPr="00EE6817">
              <w:rPr>
                <w:b/>
                <w:noProof/>
                <w:color w:val="0000FF"/>
                <w:sz w:val="36"/>
                <w:szCs w:val="36"/>
                <w:lang w:eastAsia="ru-RU"/>
              </w:rPr>
              <w:drawing>
                <wp:inline distT="0" distB="0" distL="0" distR="0">
                  <wp:extent cx="1381125" cy="1381125"/>
                  <wp:effectExtent l="19050" t="0" r="9525" b="0"/>
                  <wp:docPr id="26" name="Рисунок 26" descr="&amp;Scy;&amp;tcy;&amp;icy;&amp;khcy;&amp;icy; &amp;pcy;&amp;rcy;&amp;ocy; &amp;bcy;&amp;ocy;&amp;zhcy;&amp;softcy;&amp;yucy; &amp;kcy;&amp;ocy;&amp;rcy;&amp;ocy;&amp;vcy;&amp;k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mp;Scy;&amp;tcy;&amp;icy;&amp;khcy;&amp;icy; &amp;pcy;&amp;rcy;&amp;ocy; &amp;bcy;&amp;ocy;&amp;zhcy;&amp;softcy;&amp;yucy; &amp;kcy;&amp;ocy;&amp;rcy;&amp;ocy;&amp;vcy;&amp;kcy;&amp;ucy;"/>
                          <pic:cNvPicPr>
                            <a:picLocks noChangeAspect="1" noChangeArrowheads="1"/>
                          </pic:cNvPicPr>
                        </pic:nvPicPr>
                        <pic:blipFill>
                          <a:blip r:embed="rId10" cstate="print"/>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c>
        <w:tc>
          <w:tcPr>
            <w:tcW w:w="7514" w:type="dxa"/>
            <w:shd w:val="clear" w:color="auto" w:fill="auto"/>
          </w:tcPr>
          <w:p w:rsidR="007E49B4" w:rsidRDefault="007E49B4" w:rsidP="008417C8">
            <w:pPr>
              <w:rPr>
                <w:rFonts w:ascii="Times New Roman" w:hAnsi="Times New Roman" w:cs="Times New Roman"/>
                <w:sz w:val="24"/>
                <w:szCs w:val="24"/>
                <w:u w:val="single"/>
              </w:rPr>
            </w:pP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hAnsi="Times New Roman" w:cs="Times New Roman"/>
                <w:sz w:val="24"/>
                <w:szCs w:val="24"/>
                <w:u w:val="single"/>
              </w:rPr>
              <w:t xml:space="preserve">Беседа </w:t>
            </w:r>
            <w:r w:rsidRPr="00851B5C">
              <w:rPr>
                <w:rFonts w:ascii="Times New Roman" w:eastAsia="Times New Roman" w:hAnsi="Times New Roman" w:cs="Times New Roman"/>
                <w:sz w:val="24"/>
                <w:szCs w:val="24"/>
                <w:u w:val="single"/>
                <w:lang w:eastAsia="ru-RU"/>
              </w:rPr>
              <w:t>«Где зимуют насекомые?</w:t>
            </w:r>
            <w:r w:rsidRPr="00851B5C">
              <w:rPr>
                <w:rFonts w:ascii="Times New Roman" w:eastAsia="Times New Roman" w:hAnsi="Times New Roman" w:cs="Times New Roman"/>
                <w:sz w:val="24"/>
                <w:szCs w:val="24"/>
                <w:lang w:eastAsia="ru-RU"/>
              </w:rPr>
              <w:t xml:space="preserve"> »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 xml:space="preserve">Цель: продолжать знакомство детей с насекомыми, развитие кругозора детей, воспитание доброжелательного отношения  к маленьким соседям по планете.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 xml:space="preserve">Чтение рассказа Г. </w:t>
            </w:r>
            <w:proofErr w:type="spellStart"/>
            <w:r w:rsidRPr="00851B5C">
              <w:rPr>
                <w:rFonts w:ascii="Times New Roman" w:eastAsia="Times New Roman" w:hAnsi="Times New Roman" w:cs="Times New Roman"/>
                <w:sz w:val="24"/>
                <w:szCs w:val="24"/>
                <w:u w:val="single"/>
                <w:lang w:eastAsia="ru-RU"/>
              </w:rPr>
              <w:t>Скрябицкого</w:t>
            </w:r>
            <w:proofErr w:type="spellEnd"/>
            <w:r w:rsidRPr="00851B5C">
              <w:rPr>
                <w:rFonts w:ascii="Times New Roman" w:eastAsia="Times New Roman" w:hAnsi="Times New Roman" w:cs="Times New Roman"/>
                <w:sz w:val="24"/>
                <w:szCs w:val="24"/>
                <w:u w:val="single"/>
                <w:lang w:eastAsia="ru-RU"/>
              </w:rPr>
              <w:t xml:space="preserve"> «Счастливый жучок».</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обучение детей умению выделять главную мысль сказки, внимательно слушать жанровое произведение, отвечать на вопросы воспитателя.</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Аппликация из  цветной манки «Божья коровка»</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знакомство детей с новой техникой аппликации, закрепление знаний о насекомых, воспитание самостоятельности и аккуратности.</w:t>
            </w: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t xml:space="preserve">Пальчиковая гимнастика «Божья коровка»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развитие мелкой моторики, умение четко проговаривать слова. (Бондаренко,154)</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Наблюдение за божьей коровкой</w:t>
            </w:r>
            <w:r w:rsidRPr="00851B5C">
              <w:rPr>
                <w:rFonts w:ascii="Times New Roman" w:hAnsi="Times New Roman" w:cs="Times New Roman"/>
                <w:sz w:val="24"/>
                <w:szCs w:val="24"/>
              </w:rPr>
              <w:t>.</w:t>
            </w:r>
          </w:p>
          <w:p w:rsidR="007E49B4"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 xml:space="preserve"> Цель: рассмотреть с детьми божью коровку, отметить части тела насекомого, обратить внимание</w:t>
            </w:r>
            <w:r>
              <w:rPr>
                <w:rFonts w:ascii="Times New Roman" w:hAnsi="Times New Roman" w:cs="Times New Roman"/>
                <w:sz w:val="24"/>
                <w:szCs w:val="24"/>
              </w:rPr>
              <w:t>,</w:t>
            </w:r>
            <w:r w:rsidRPr="00851B5C">
              <w:rPr>
                <w:rFonts w:ascii="Times New Roman" w:hAnsi="Times New Roman" w:cs="Times New Roman"/>
                <w:sz w:val="24"/>
                <w:szCs w:val="24"/>
              </w:rPr>
              <w:t xml:space="preserve"> сколько ног у божьей коровки, на её окраску, рассказать </w:t>
            </w:r>
            <w:proofErr w:type="gramStart"/>
            <w:r w:rsidRPr="00851B5C">
              <w:rPr>
                <w:rFonts w:ascii="Times New Roman" w:hAnsi="Times New Roman" w:cs="Times New Roman"/>
                <w:sz w:val="24"/>
                <w:szCs w:val="24"/>
              </w:rPr>
              <w:t>детям</w:t>
            </w:r>
            <w:proofErr w:type="gramEnd"/>
            <w:r w:rsidRPr="00851B5C">
              <w:rPr>
                <w:rFonts w:ascii="Times New Roman" w:hAnsi="Times New Roman" w:cs="Times New Roman"/>
                <w:sz w:val="24"/>
                <w:szCs w:val="24"/>
              </w:rPr>
              <w:t xml:space="preserve"> почему у насекомого такая окраска. Развитие познавательного интереса, обогащение словаря.</w:t>
            </w:r>
          </w:p>
          <w:p w:rsidR="007E49B4" w:rsidRPr="00851B5C" w:rsidRDefault="007E49B4" w:rsidP="008417C8">
            <w:pPr>
              <w:rPr>
                <w:rFonts w:ascii="Times New Roman" w:hAnsi="Times New Roman" w:cs="Times New Roman"/>
                <w:sz w:val="24"/>
                <w:szCs w:val="24"/>
              </w:rPr>
            </w:pPr>
          </w:p>
        </w:tc>
      </w:tr>
      <w:tr w:rsidR="007E49B4" w:rsidTr="007E49B4">
        <w:tc>
          <w:tcPr>
            <w:tcW w:w="2976" w:type="dxa"/>
          </w:tcPr>
          <w:p w:rsidR="007E49B4" w:rsidRDefault="007E49B4" w:rsidP="008417C8">
            <w:pPr>
              <w:jc w:val="center"/>
              <w:rPr>
                <w:b/>
                <w:color w:val="0000FF"/>
                <w:sz w:val="36"/>
                <w:szCs w:val="36"/>
              </w:rPr>
            </w:pPr>
            <w:r>
              <w:rPr>
                <w:b/>
                <w:color w:val="0000FF"/>
                <w:sz w:val="36"/>
                <w:szCs w:val="36"/>
              </w:rPr>
              <w:t xml:space="preserve">Вторник </w:t>
            </w:r>
          </w:p>
          <w:p w:rsidR="007E49B4" w:rsidRDefault="007E49B4" w:rsidP="008417C8">
            <w:pPr>
              <w:jc w:val="center"/>
              <w:rPr>
                <w:b/>
                <w:color w:val="0000FF"/>
                <w:sz w:val="36"/>
                <w:szCs w:val="36"/>
              </w:rPr>
            </w:pPr>
          </w:p>
          <w:p w:rsidR="007E49B4" w:rsidRDefault="007E49B4" w:rsidP="008417C8">
            <w:pPr>
              <w:jc w:val="center"/>
              <w:rPr>
                <w:b/>
                <w:color w:val="0000FF"/>
                <w:sz w:val="36"/>
                <w:szCs w:val="36"/>
              </w:rPr>
            </w:pPr>
          </w:p>
          <w:p w:rsidR="007E49B4" w:rsidRDefault="007E49B4" w:rsidP="008417C8">
            <w:pPr>
              <w:jc w:val="center"/>
              <w:rPr>
                <w:b/>
                <w:color w:val="0000FF"/>
                <w:sz w:val="36"/>
                <w:szCs w:val="36"/>
              </w:rPr>
            </w:pPr>
            <w:r w:rsidRPr="00183F70">
              <w:rPr>
                <w:b/>
                <w:noProof/>
                <w:color w:val="0000FF"/>
                <w:sz w:val="36"/>
                <w:szCs w:val="36"/>
                <w:lang w:eastAsia="ru-RU"/>
              </w:rPr>
              <w:drawing>
                <wp:inline distT="0" distB="0" distL="0" distR="0">
                  <wp:extent cx="1733550" cy="1118835"/>
                  <wp:effectExtent l="19050" t="0" r="0" b="0"/>
                  <wp:docPr id="19" name="Рисунок 8" descr="G:\Новая папка\103330306_large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Новая папка\103330306_large_10.jpg"/>
                          <pic:cNvPicPr>
                            <a:picLocks noChangeAspect="1" noChangeArrowheads="1"/>
                          </pic:cNvPicPr>
                        </pic:nvPicPr>
                        <pic:blipFill>
                          <a:blip r:embed="rId11" cstate="print"/>
                          <a:srcRect/>
                          <a:stretch>
                            <a:fillRect/>
                          </a:stretch>
                        </pic:blipFill>
                        <pic:spPr bwMode="auto">
                          <a:xfrm>
                            <a:off x="0" y="0"/>
                            <a:ext cx="1735206" cy="1119904"/>
                          </a:xfrm>
                          <a:prstGeom prst="rect">
                            <a:avLst/>
                          </a:prstGeom>
                          <a:noFill/>
                          <a:ln w="9525">
                            <a:noFill/>
                            <a:miter lim="800000"/>
                            <a:headEnd/>
                            <a:tailEnd/>
                          </a:ln>
                        </pic:spPr>
                      </pic:pic>
                    </a:graphicData>
                  </a:graphic>
                </wp:inline>
              </w:drawing>
            </w:r>
          </w:p>
        </w:tc>
        <w:tc>
          <w:tcPr>
            <w:tcW w:w="7514" w:type="dxa"/>
          </w:tcPr>
          <w:p w:rsidR="007E49B4" w:rsidRDefault="007E49B4" w:rsidP="008417C8">
            <w:pPr>
              <w:rPr>
                <w:rFonts w:ascii="Times New Roman" w:eastAsia="Times New Roman" w:hAnsi="Times New Roman" w:cs="Times New Roman"/>
                <w:sz w:val="24"/>
                <w:szCs w:val="24"/>
                <w:u w:val="single"/>
                <w:lang w:eastAsia="ru-RU"/>
              </w:rPr>
            </w:pP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t xml:space="preserve">Чтение Г. </w:t>
            </w:r>
            <w:proofErr w:type="spellStart"/>
            <w:r w:rsidRPr="00851B5C">
              <w:rPr>
                <w:rFonts w:ascii="Times New Roman" w:eastAsia="Times New Roman" w:hAnsi="Times New Roman" w:cs="Times New Roman"/>
                <w:sz w:val="24"/>
                <w:szCs w:val="24"/>
                <w:u w:val="single"/>
                <w:lang w:eastAsia="ru-RU"/>
              </w:rPr>
              <w:t>Глушнёв</w:t>
            </w:r>
            <w:proofErr w:type="spellEnd"/>
            <w:r w:rsidRPr="00851B5C">
              <w:rPr>
                <w:rFonts w:ascii="Times New Roman" w:eastAsia="Times New Roman" w:hAnsi="Times New Roman" w:cs="Times New Roman"/>
                <w:sz w:val="24"/>
                <w:szCs w:val="24"/>
                <w:u w:val="single"/>
                <w:lang w:eastAsia="ru-RU"/>
              </w:rPr>
              <w:t xml:space="preserve"> «Кузнечик и кузнечики»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знакомство детей с новой сказкой. Обучение умению внимательно слушать жанровое произведение.</w:t>
            </w: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t xml:space="preserve">Пение песенки «В траве сидит кузнечик»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развитие певческих навыков у детей.</w:t>
            </w:r>
          </w:p>
          <w:p w:rsidR="007E49B4" w:rsidRPr="00851B5C" w:rsidRDefault="007E49B4" w:rsidP="008417C8">
            <w:pPr>
              <w:rPr>
                <w:rFonts w:ascii="Times New Roman" w:eastAsia="Times New Roman" w:hAnsi="Times New Roman" w:cs="Times New Roman"/>
                <w:sz w:val="24"/>
                <w:szCs w:val="24"/>
                <w:u w:val="single"/>
                <w:lang w:eastAsia="ru-RU"/>
              </w:rPr>
            </w:pPr>
            <w:proofErr w:type="spellStart"/>
            <w:r w:rsidRPr="00851B5C">
              <w:rPr>
                <w:rFonts w:ascii="Times New Roman" w:eastAsia="Times New Roman" w:hAnsi="Times New Roman" w:cs="Times New Roman"/>
                <w:sz w:val="24"/>
                <w:szCs w:val="24"/>
                <w:u w:val="single"/>
                <w:lang w:eastAsia="ru-RU"/>
              </w:rPr>
              <w:t>Физкульминутка</w:t>
            </w:r>
            <w:proofErr w:type="spellEnd"/>
            <w:r w:rsidRPr="00851B5C">
              <w:rPr>
                <w:rFonts w:ascii="Times New Roman" w:eastAsia="Times New Roman" w:hAnsi="Times New Roman" w:cs="Times New Roman"/>
                <w:sz w:val="24"/>
                <w:szCs w:val="24"/>
                <w:u w:val="single"/>
                <w:lang w:eastAsia="ru-RU"/>
              </w:rPr>
              <w:t xml:space="preserve"> «Кузнечики»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Цель: развитие умения сочетать речь с движениями. (Бондаренко,140)</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u w:val="single"/>
                <w:lang w:eastAsia="ru-RU"/>
              </w:rPr>
              <w:t>Наблюдение за кузнечиком</w:t>
            </w:r>
            <w:r w:rsidRPr="00851B5C">
              <w:rPr>
                <w:rFonts w:ascii="Times New Roman" w:eastAsia="Times New Roman" w:hAnsi="Times New Roman" w:cs="Times New Roman"/>
                <w:sz w:val="24"/>
                <w:szCs w:val="24"/>
                <w:lang w:eastAsia="ru-RU"/>
              </w:rPr>
              <w:t xml:space="preserve">. </w:t>
            </w:r>
          </w:p>
          <w:p w:rsidR="007E49B4" w:rsidRDefault="007E49B4" w:rsidP="008417C8">
            <w:pPr>
              <w:rPr>
                <w:rFonts w:ascii="Times New Roman" w:eastAsia="Times New Roman" w:hAnsi="Times New Roman" w:cs="Times New Roman"/>
                <w:sz w:val="24"/>
                <w:szCs w:val="24"/>
                <w:lang w:eastAsia="ru-RU"/>
              </w:rPr>
            </w:pPr>
            <w:r w:rsidRPr="00851B5C">
              <w:rPr>
                <w:rFonts w:ascii="Times New Roman" w:eastAsia="Times New Roman" w:hAnsi="Times New Roman" w:cs="Times New Roman"/>
                <w:sz w:val="24"/>
                <w:szCs w:val="24"/>
                <w:lang w:eastAsia="ru-RU"/>
              </w:rPr>
              <w:t xml:space="preserve">Цель: рассмотреть с детьми кузнечика, отметить части тела, </w:t>
            </w:r>
            <w:proofErr w:type="gramStart"/>
            <w:r w:rsidRPr="00851B5C">
              <w:rPr>
                <w:rFonts w:ascii="Times New Roman" w:eastAsia="Times New Roman" w:hAnsi="Times New Roman" w:cs="Times New Roman"/>
                <w:sz w:val="24"/>
                <w:szCs w:val="24"/>
                <w:lang w:eastAsia="ru-RU"/>
              </w:rPr>
              <w:t>спросить</w:t>
            </w:r>
            <w:proofErr w:type="gramEnd"/>
            <w:r w:rsidRPr="00851B5C">
              <w:rPr>
                <w:rFonts w:ascii="Times New Roman" w:eastAsia="Times New Roman" w:hAnsi="Times New Roman" w:cs="Times New Roman"/>
                <w:sz w:val="24"/>
                <w:szCs w:val="24"/>
                <w:lang w:eastAsia="ru-RU"/>
              </w:rPr>
              <w:t xml:space="preserve"> почему кузнечик зелёного цвета, развитие познавательного интереса и связной речи.</w:t>
            </w:r>
          </w:p>
          <w:p w:rsidR="007E49B4" w:rsidRPr="00851B5C" w:rsidRDefault="007E49B4" w:rsidP="008417C8">
            <w:pPr>
              <w:rPr>
                <w:rFonts w:ascii="Times New Roman" w:eastAsia="Times New Roman" w:hAnsi="Times New Roman" w:cs="Times New Roman"/>
                <w:sz w:val="24"/>
                <w:szCs w:val="24"/>
                <w:u w:val="single"/>
                <w:lang w:eastAsia="ru-RU"/>
              </w:rPr>
            </w:pPr>
            <w:r w:rsidRPr="00851B5C">
              <w:rPr>
                <w:rFonts w:ascii="Times New Roman" w:eastAsia="Times New Roman" w:hAnsi="Times New Roman" w:cs="Times New Roman"/>
                <w:sz w:val="24"/>
                <w:szCs w:val="24"/>
                <w:u w:val="single"/>
                <w:lang w:eastAsia="ru-RU"/>
              </w:rPr>
              <w:t>Подвижная игра «</w:t>
            </w:r>
            <w:r>
              <w:rPr>
                <w:rFonts w:ascii="Times New Roman" w:eastAsia="Times New Roman" w:hAnsi="Times New Roman" w:cs="Times New Roman"/>
                <w:sz w:val="24"/>
                <w:szCs w:val="24"/>
                <w:u w:val="single"/>
                <w:lang w:eastAsia="ru-RU"/>
              </w:rPr>
              <w:t>П</w:t>
            </w:r>
            <w:r w:rsidRPr="00851B5C">
              <w:rPr>
                <w:rFonts w:ascii="Times New Roman" w:eastAsia="Times New Roman" w:hAnsi="Times New Roman" w:cs="Times New Roman"/>
                <w:sz w:val="24"/>
                <w:szCs w:val="24"/>
                <w:u w:val="single"/>
                <w:lang w:eastAsia="ru-RU"/>
              </w:rPr>
              <w:t>опрыгунчики»</w:t>
            </w:r>
          </w:p>
          <w:p w:rsidR="007E49B4" w:rsidRDefault="007E49B4" w:rsidP="008417C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Цель: обучение детей умению выполнять прыжки на двух ногах с продвижением вперед и назад, развитие внимания, ловкости, координации движений.</w:t>
            </w:r>
          </w:p>
          <w:p w:rsidR="007E49B4" w:rsidRPr="00851B5C" w:rsidRDefault="007E49B4" w:rsidP="008417C8">
            <w:pPr>
              <w:rPr>
                <w:b/>
                <w:color w:val="0000FF"/>
                <w:sz w:val="24"/>
                <w:szCs w:val="24"/>
              </w:rPr>
            </w:pPr>
          </w:p>
        </w:tc>
      </w:tr>
      <w:tr w:rsidR="007E49B4" w:rsidTr="007E49B4">
        <w:tc>
          <w:tcPr>
            <w:tcW w:w="2976" w:type="dxa"/>
          </w:tcPr>
          <w:p w:rsidR="007E49B4" w:rsidRDefault="007E49B4" w:rsidP="008417C8">
            <w:pPr>
              <w:jc w:val="center"/>
              <w:rPr>
                <w:b/>
                <w:color w:val="0000FF"/>
                <w:sz w:val="36"/>
                <w:szCs w:val="36"/>
                <w:lang w:val="en-US"/>
              </w:rPr>
            </w:pPr>
            <w:r>
              <w:rPr>
                <w:b/>
                <w:color w:val="0000FF"/>
                <w:sz w:val="36"/>
                <w:szCs w:val="36"/>
              </w:rPr>
              <w:t xml:space="preserve">Среда </w:t>
            </w:r>
          </w:p>
          <w:p w:rsidR="007E49B4" w:rsidRDefault="007E49B4" w:rsidP="008417C8">
            <w:pPr>
              <w:jc w:val="center"/>
              <w:rPr>
                <w:b/>
                <w:color w:val="0000FF"/>
                <w:sz w:val="36"/>
                <w:szCs w:val="36"/>
              </w:rPr>
            </w:pPr>
            <w:r w:rsidRPr="00EE6817">
              <w:rPr>
                <w:b/>
                <w:noProof/>
                <w:color w:val="0000FF"/>
                <w:sz w:val="36"/>
                <w:szCs w:val="36"/>
                <w:lang w:eastAsia="ru-RU"/>
              </w:rPr>
              <w:drawing>
                <wp:inline distT="0" distB="0" distL="0" distR="0">
                  <wp:extent cx="1381125" cy="1476675"/>
                  <wp:effectExtent l="19050" t="0" r="9525" b="0"/>
                  <wp:docPr id="13" name="Рисунок 23" descr="стихи про жука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стихи про жука для детей"/>
                          <pic:cNvPicPr>
                            <a:picLocks noChangeAspect="1" noChangeArrowheads="1"/>
                          </pic:cNvPicPr>
                        </pic:nvPicPr>
                        <pic:blipFill>
                          <a:blip r:embed="rId12" cstate="print"/>
                          <a:srcRect/>
                          <a:stretch>
                            <a:fillRect/>
                          </a:stretch>
                        </pic:blipFill>
                        <pic:spPr bwMode="auto">
                          <a:xfrm>
                            <a:off x="0" y="0"/>
                            <a:ext cx="1381125" cy="1476675"/>
                          </a:xfrm>
                          <a:prstGeom prst="rect">
                            <a:avLst/>
                          </a:prstGeom>
                          <a:noFill/>
                          <a:ln w="9525">
                            <a:noFill/>
                            <a:miter lim="800000"/>
                            <a:headEnd/>
                            <a:tailEnd/>
                          </a:ln>
                        </pic:spPr>
                      </pic:pic>
                    </a:graphicData>
                  </a:graphic>
                </wp:inline>
              </w:drawing>
            </w:r>
          </w:p>
        </w:tc>
        <w:tc>
          <w:tcPr>
            <w:tcW w:w="7514" w:type="dxa"/>
          </w:tcPr>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Конструирование «Построим домик для жучка»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закрепление конструктивных навыков у детей</w:t>
            </w: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Физкультминутка «Жук»  </w:t>
            </w:r>
          </w:p>
          <w:p w:rsidR="007E49B4" w:rsidRPr="00851B5C" w:rsidRDefault="007E49B4" w:rsidP="008417C8">
            <w:pPr>
              <w:rPr>
                <w:rFonts w:ascii="Times New Roman" w:eastAsia="Times New Roman" w:hAnsi="Times New Roman" w:cs="Times New Roman"/>
                <w:sz w:val="24"/>
                <w:szCs w:val="24"/>
                <w:lang w:eastAsia="ru-RU"/>
              </w:rPr>
            </w:pPr>
            <w:r w:rsidRPr="00851B5C">
              <w:rPr>
                <w:rFonts w:ascii="Times New Roman" w:hAnsi="Times New Roman" w:cs="Times New Roman"/>
                <w:sz w:val="24"/>
                <w:szCs w:val="24"/>
              </w:rPr>
              <w:t>Цель:</w:t>
            </w:r>
            <w:r w:rsidRPr="00851B5C">
              <w:rPr>
                <w:rFonts w:ascii="Times New Roman" w:eastAsia="Times New Roman" w:hAnsi="Times New Roman" w:cs="Times New Roman"/>
                <w:sz w:val="24"/>
                <w:szCs w:val="24"/>
                <w:lang w:eastAsia="ru-RU"/>
              </w:rPr>
              <w:t xml:space="preserve"> Цель: развитие умения сочетать речь с движениями. (Бондаренко,137)</w:t>
            </w: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Наблюдение за жуком.</w:t>
            </w:r>
          </w:p>
          <w:p w:rsidR="007E49B4"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 xml:space="preserve"> Цель: рассмотреть с детьми жука, объяснить детям, что жуки бывают разные и называются по-разному, отметить части тела жука, </w:t>
            </w:r>
            <w:r>
              <w:rPr>
                <w:rFonts w:ascii="Times New Roman" w:hAnsi="Times New Roman" w:cs="Times New Roman"/>
                <w:sz w:val="24"/>
                <w:szCs w:val="24"/>
              </w:rPr>
              <w:t xml:space="preserve">учить видеть характерные черты для всех насекомых, формирование представлений о роли насекомых в природе, </w:t>
            </w:r>
            <w:r w:rsidRPr="00851B5C">
              <w:rPr>
                <w:rFonts w:ascii="Times New Roman" w:hAnsi="Times New Roman" w:cs="Times New Roman"/>
                <w:sz w:val="24"/>
                <w:szCs w:val="24"/>
              </w:rPr>
              <w:t xml:space="preserve">развитие познавательного </w:t>
            </w:r>
            <w:r w:rsidRPr="00851B5C">
              <w:rPr>
                <w:rFonts w:ascii="Times New Roman" w:hAnsi="Times New Roman" w:cs="Times New Roman"/>
                <w:sz w:val="24"/>
                <w:szCs w:val="24"/>
              </w:rPr>
              <w:lastRenderedPageBreak/>
              <w:t>интереса и связной речи.</w:t>
            </w:r>
          </w:p>
          <w:p w:rsidR="007E49B4" w:rsidRPr="001F3437" w:rsidRDefault="007E49B4" w:rsidP="008417C8">
            <w:pPr>
              <w:rPr>
                <w:rFonts w:ascii="Times New Roman" w:hAnsi="Times New Roman" w:cs="Times New Roman"/>
                <w:sz w:val="24"/>
                <w:szCs w:val="24"/>
                <w:u w:val="single"/>
              </w:rPr>
            </w:pPr>
            <w:r w:rsidRPr="001F3437">
              <w:rPr>
                <w:rFonts w:ascii="Times New Roman" w:hAnsi="Times New Roman" w:cs="Times New Roman"/>
                <w:sz w:val="24"/>
                <w:szCs w:val="24"/>
                <w:u w:val="single"/>
              </w:rPr>
              <w:t>Хороводная игра «Жучок – паучок»</w:t>
            </w:r>
          </w:p>
          <w:p w:rsidR="007E49B4" w:rsidRPr="00851B5C" w:rsidRDefault="007E49B4" w:rsidP="008417C8">
            <w:pPr>
              <w:rPr>
                <w:rFonts w:ascii="Times New Roman" w:hAnsi="Times New Roman" w:cs="Times New Roman"/>
                <w:sz w:val="24"/>
                <w:szCs w:val="24"/>
              </w:rPr>
            </w:pPr>
            <w:r>
              <w:rPr>
                <w:rFonts w:ascii="Times New Roman" w:hAnsi="Times New Roman" w:cs="Times New Roman"/>
                <w:sz w:val="24"/>
                <w:szCs w:val="24"/>
              </w:rPr>
              <w:t>Цель: обучение детей умению выполнять игровые действия, выразительно передавать движения персонажа игры – хоровода, развитие эмоциональной отзывчивости на музыку.</w:t>
            </w:r>
          </w:p>
        </w:tc>
      </w:tr>
      <w:tr w:rsidR="007E49B4" w:rsidTr="007E49B4">
        <w:tc>
          <w:tcPr>
            <w:tcW w:w="2976" w:type="dxa"/>
          </w:tcPr>
          <w:p w:rsidR="007E49B4" w:rsidRDefault="007E49B4" w:rsidP="008417C8">
            <w:pPr>
              <w:jc w:val="center"/>
              <w:rPr>
                <w:b/>
                <w:color w:val="0000FF"/>
                <w:sz w:val="36"/>
                <w:szCs w:val="36"/>
              </w:rPr>
            </w:pPr>
            <w:r>
              <w:rPr>
                <w:b/>
                <w:color w:val="0000FF"/>
                <w:sz w:val="36"/>
                <w:szCs w:val="36"/>
              </w:rPr>
              <w:lastRenderedPageBreak/>
              <w:t>Четверг</w:t>
            </w:r>
          </w:p>
          <w:p w:rsidR="007E49B4" w:rsidRDefault="007E49B4" w:rsidP="008417C8">
            <w:pPr>
              <w:jc w:val="center"/>
              <w:rPr>
                <w:b/>
                <w:color w:val="0000FF"/>
                <w:sz w:val="36"/>
                <w:szCs w:val="36"/>
              </w:rPr>
            </w:pPr>
          </w:p>
          <w:p w:rsidR="007E49B4" w:rsidRDefault="007E49B4" w:rsidP="008417C8">
            <w:pPr>
              <w:jc w:val="center"/>
              <w:rPr>
                <w:b/>
                <w:color w:val="0000FF"/>
                <w:sz w:val="36"/>
                <w:szCs w:val="36"/>
              </w:rPr>
            </w:pPr>
          </w:p>
          <w:p w:rsidR="007E49B4" w:rsidRDefault="007E49B4" w:rsidP="008417C8">
            <w:pPr>
              <w:jc w:val="center"/>
              <w:rPr>
                <w:b/>
                <w:color w:val="0000FF"/>
                <w:sz w:val="36"/>
                <w:szCs w:val="36"/>
              </w:rPr>
            </w:pPr>
          </w:p>
          <w:p w:rsidR="007E49B4" w:rsidRDefault="007E49B4" w:rsidP="008417C8">
            <w:pPr>
              <w:jc w:val="center"/>
            </w:pPr>
            <w:r w:rsidRPr="00EE6817">
              <w:rPr>
                <w:b/>
                <w:noProof/>
                <w:color w:val="0000FF"/>
                <w:sz w:val="36"/>
                <w:szCs w:val="36"/>
                <w:lang w:eastAsia="ru-RU"/>
              </w:rPr>
              <w:drawing>
                <wp:inline distT="0" distB="0" distL="0" distR="0">
                  <wp:extent cx="1304925" cy="1304925"/>
                  <wp:effectExtent l="19050" t="0" r="9525" b="0"/>
                  <wp:docPr id="29" name="Рисунок 29" descr="стихи про пау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тихи про паука"/>
                          <pic:cNvPicPr>
                            <a:picLocks noChangeAspect="1" noChangeArrowheads="1"/>
                          </pic:cNvPicPr>
                        </pic:nvPicPr>
                        <pic:blipFill>
                          <a:blip r:embed="rId13" cstate="print"/>
                          <a:srcRect/>
                          <a:stretch>
                            <a:fillRect/>
                          </a:stretch>
                        </pic:blipFill>
                        <pic:spPr bwMode="auto">
                          <a:xfrm>
                            <a:off x="0" y="0"/>
                            <a:ext cx="1304925" cy="1304925"/>
                          </a:xfrm>
                          <a:prstGeom prst="rect">
                            <a:avLst/>
                          </a:prstGeom>
                          <a:noFill/>
                          <a:ln w="9525">
                            <a:noFill/>
                            <a:miter lim="800000"/>
                            <a:headEnd/>
                            <a:tailEnd/>
                          </a:ln>
                        </pic:spPr>
                      </pic:pic>
                    </a:graphicData>
                  </a:graphic>
                </wp:inline>
              </w:drawing>
            </w:r>
          </w:p>
        </w:tc>
        <w:tc>
          <w:tcPr>
            <w:tcW w:w="7514" w:type="dxa"/>
          </w:tcPr>
          <w:p w:rsidR="007E49B4" w:rsidRDefault="007E49B4" w:rsidP="008417C8">
            <w:pPr>
              <w:rPr>
                <w:rFonts w:ascii="Times New Roman" w:hAnsi="Times New Roman" w:cs="Times New Roman"/>
                <w:sz w:val="24"/>
                <w:szCs w:val="24"/>
                <w:u w:val="single"/>
              </w:rPr>
            </w:pP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Подвижная игра «Паучок»</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развитие основных движений, обогащение двигательных навыков.</w:t>
            </w: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Физкультминутка «Паучок»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w:t>
            </w:r>
            <w:r w:rsidRPr="00851B5C">
              <w:rPr>
                <w:rFonts w:ascii="Times New Roman" w:eastAsia="Times New Roman" w:hAnsi="Times New Roman" w:cs="Times New Roman"/>
                <w:sz w:val="24"/>
                <w:szCs w:val="24"/>
                <w:lang w:eastAsia="ru-RU"/>
              </w:rPr>
              <w:t xml:space="preserve"> Цель: развитие умения сочетать речь с движениями. </w:t>
            </w:r>
            <w:proofErr w:type="gramStart"/>
            <w:r w:rsidRPr="00851B5C">
              <w:rPr>
                <w:rFonts w:ascii="Times New Roman" w:eastAsia="Times New Roman" w:hAnsi="Times New Roman" w:cs="Times New Roman"/>
                <w:sz w:val="24"/>
                <w:szCs w:val="24"/>
                <w:lang w:eastAsia="ru-RU"/>
              </w:rPr>
              <w:t>(Бондаренко,132</w:t>
            </w:r>
            <w:proofErr w:type="gramEnd"/>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Наблюдение за пауком.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w:t>
            </w:r>
            <w:r>
              <w:rPr>
                <w:rFonts w:ascii="Times New Roman" w:hAnsi="Times New Roman" w:cs="Times New Roman"/>
                <w:sz w:val="24"/>
                <w:szCs w:val="24"/>
              </w:rPr>
              <w:t xml:space="preserve"> учить детей выделять характерные признаки паука (голова, туловище – брюшко, четыре пары ног), обратить внимание на тоненькие ниточки – паутинки, рассмотреть их при помощи лупы. Активизация в речи понятий, связанных со строением насекомых.</w:t>
            </w:r>
          </w:p>
          <w:p w:rsidR="007E49B4" w:rsidRPr="00D104AF" w:rsidRDefault="007E49B4" w:rsidP="008417C8">
            <w:pPr>
              <w:rPr>
                <w:rFonts w:ascii="Times New Roman" w:hAnsi="Times New Roman" w:cs="Times New Roman"/>
                <w:sz w:val="24"/>
                <w:szCs w:val="24"/>
                <w:u w:val="single"/>
              </w:rPr>
            </w:pPr>
            <w:r w:rsidRPr="00D104AF">
              <w:rPr>
                <w:rFonts w:ascii="Times New Roman" w:hAnsi="Times New Roman" w:cs="Times New Roman"/>
                <w:sz w:val="24"/>
                <w:szCs w:val="24"/>
                <w:u w:val="single"/>
              </w:rPr>
              <w:t>Дидактическая игра «Пчелки»</w:t>
            </w:r>
          </w:p>
          <w:p w:rsidR="007E49B4" w:rsidRPr="00851B5C" w:rsidRDefault="007E49B4" w:rsidP="008417C8">
            <w:pPr>
              <w:rPr>
                <w:rFonts w:ascii="Times New Roman" w:hAnsi="Times New Roman" w:cs="Times New Roman"/>
                <w:sz w:val="24"/>
                <w:szCs w:val="24"/>
              </w:rPr>
            </w:pPr>
            <w:r>
              <w:rPr>
                <w:rFonts w:ascii="Times New Roman" w:hAnsi="Times New Roman" w:cs="Times New Roman"/>
                <w:sz w:val="24"/>
                <w:szCs w:val="24"/>
              </w:rPr>
              <w:t>Цель: упражнение детей в правильном произношении звука (Ж), учить действовать по словесному сигналу, развитие внимания, диалогической формы речи.</w:t>
            </w:r>
          </w:p>
          <w:p w:rsidR="007E49B4" w:rsidRDefault="007E49B4" w:rsidP="008417C8">
            <w:pPr>
              <w:rPr>
                <w:rFonts w:ascii="Times New Roman" w:hAnsi="Times New Roman" w:cs="Times New Roman"/>
                <w:sz w:val="24"/>
                <w:szCs w:val="24"/>
              </w:rPr>
            </w:pPr>
            <w:r>
              <w:rPr>
                <w:rFonts w:ascii="Times New Roman" w:hAnsi="Times New Roman" w:cs="Times New Roman"/>
                <w:sz w:val="24"/>
                <w:szCs w:val="24"/>
              </w:rPr>
              <w:t xml:space="preserve">Слушание музыкальных произведений «Мотылек» </w:t>
            </w:r>
            <w:proofErr w:type="spellStart"/>
            <w:r>
              <w:rPr>
                <w:rFonts w:ascii="Times New Roman" w:hAnsi="Times New Roman" w:cs="Times New Roman"/>
                <w:sz w:val="24"/>
                <w:szCs w:val="24"/>
              </w:rPr>
              <w:t>С.Майкапара</w:t>
            </w:r>
            <w:proofErr w:type="spellEnd"/>
          </w:p>
          <w:p w:rsidR="007E49B4" w:rsidRPr="00851B5C" w:rsidRDefault="007E49B4" w:rsidP="008417C8">
            <w:pPr>
              <w:rPr>
                <w:rFonts w:ascii="Times New Roman" w:hAnsi="Times New Roman" w:cs="Times New Roman"/>
                <w:sz w:val="24"/>
                <w:szCs w:val="24"/>
              </w:rPr>
            </w:pPr>
            <w:r>
              <w:rPr>
                <w:rFonts w:ascii="Times New Roman" w:hAnsi="Times New Roman" w:cs="Times New Roman"/>
                <w:sz w:val="24"/>
                <w:szCs w:val="24"/>
              </w:rPr>
              <w:t>Цель: учить детей высказывать свои впечатления о прослушанных музыкальных произведениях, развитие музыкальной памяти, динамического слуха.</w:t>
            </w:r>
          </w:p>
          <w:p w:rsidR="007E49B4" w:rsidRPr="00851B5C" w:rsidRDefault="007E49B4" w:rsidP="008417C8">
            <w:pPr>
              <w:rPr>
                <w:rFonts w:ascii="Times New Roman" w:hAnsi="Times New Roman" w:cs="Times New Roman"/>
                <w:sz w:val="24"/>
                <w:szCs w:val="24"/>
              </w:rPr>
            </w:pPr>
          </w:p>
        </w:tc>
      </w:tr>
      <w:tr w:rsidR="007E49B4" w:rsidTr="007E49B4">
        <w:tc>
          <w:tcPr>
            <w:tcW w:w="2976" w:type="dxa"/>
          </w:tcPr>
          <w:p w:rsidR="007E49B4" w:rsidRDefault="007E49B4" w:rsidP="008417C8">
            <w:pPr>
              <w:jc w:val="center"/>
              <w:rPr>
                <w:b/>
                <w:color w:val="0000FF"/>
                <w:sz w:val="36"/>
                <w:szCs w:val="36"/>
              </w:rPr>
            </w:pPr>
            <w:r>
              <w:rPr>
                <w:b/>
                <w:color w:val="0000FF"/>
                <w:sz w:val="36"/>
                <w:szCs w:val="36"/>
              </w:rPr>
              <w:t>Пятница</w:t>
            </w:r>
          </w:p>
          <w:p w:rsidR="007E49B4" w:rsidRDefault="007E49B4" w:rsidP="008417C8">
            <w:pPr>
              <w:jc w:val="center"/>
              <w:rPr>
                <w:b/>
                <w:color w:val="0000FF"/>
                <w:sz w:val="36"/>
                <w:szCs w:val="36"/>
                <w:lang w:val="en-US"/>
              </w:rPr>
            </w:pPr>
          </w:p>
          <w:p w:rsidR="007E49B4" w:rsidRPr="009A2437" w:rsidRDefault="007E49B4" w:rsidP="008417C8">
            <w:pPr>
              <w:jc w:val="center"/>
              <w:rPr>
                <w:b/>
                <w:color w:val="0000FF"/>
                <w:sz w:val="36"/>
                <w:szCs w:val="36"/>
                <w:lang w:val="en-US"/>
              </w:rPr>
            </w:pPr>
          </w:p>
          <w:p w:rsidR="007E49B4" w:rsidRDefault="007E49B4" w:rsidP="008417C8">
            <w:pPr>
              <w:jc w:val="center"/>
            </w:pPr>
            <w:r>
              <w:rPr>
                <w:noProof/>
                <w:lang w:eastAsia="ru-RU"/>
              </w:rPr>
              <w:drawing>
                <wp:inline distT="0" distB="0" distL="0" distR="0">
                  <wp:extent cx="1171575" cy="1627188"/>
                  <wp:effectExtent l="0" t="0" r="9525" b="0"/>
                  <wp:docPr id="16" name="Рисунок 5" descr="http://img-fotki.yandex.ru/get/4417/9657570.ca/0_7d533_8afefb4e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fotki.yandex.ru/get/4417/9657570.ca/0_7d533_8afefb4e_S"/>
                          <pic:cNvPicPr>
                            <a:picLocks noChangeAspect="1" noChangeArrowheads="1"/>
                          </pic:cNvPicPr>
                        </pic:nvPicPr>
                        <pic:blipFill>
                          <a:blip r:embed="rId14" cstate="print"/>
                          <a:srcRect/>
                          <a:stretch>
                            <a:fillRect/>
                          </a:stretch>
                        </pic:blipFill>
                        <pic:spPr bwMode="auto">
                          <a:xfrm>
                            <a:off x="0" y="0"/>
                            <a:ext cx="1171575" cy="1627188"/>
                          </a:xfrm>
                          <a:prstGeom prst="rect">
                            <a:avLst/>
                          </a:prstGeom>
                          <a:noFill/>
                          <a:ln w="9525">
                            <a:noFill/>
                            <a:miter lim="800000"/>
                            <a:headEnd/>
                            <a:tailEnd/>
                          </a:ln>
                        </pic:spPr>
                      </pic:pic>
                    </a:graphicData>
                  </a:graphic>
                </wp:inline>
              </w:drawing>
            </w:r>
          </w:p>
        </w:tc>
        <w:tc>
          <w:tcPr>
            <w:tcW w:w="7514" w:type="dxa"/>
          </w:tcPr>
          <w:p w:rsidR="007E49B4" w:rsidRDefault="007E49B4" w:rsidP="008417C8">
            <w:pPr>
              <w:rPr>
                <w:rFonts w:ascii="Times New Roman" w:hAnsi="Times New Roman" w:cs="Times New Roman"/>
                <w:sz w:val="24"/>
                <w:szCs w:val="24"/>
                <w:u w:val="single"/>
              </w:rPr>
            </w:pP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Чтение К.Чуковский «Муха – Цокотуха» </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продолжать знакомство детей с произведениями К.Чуковского, закрепление названия насекомых, закрепление обобщающего понятия.</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u w:val="single"/>
              </w:rPr>
              <w:t>Игра – драматизация  по сказке « Лесные хоромы»</w:t>
            </w:r>
          </w:p>
          <w:p w:rsidR="007E49B4" w:rsidRPr="00851B5C"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активизация детей на участие в инсценировке, обучение детей умению тщательно передавать образ насекомых.</w:t>
            </w:r>
          </w:p>
          <w:p w:rsidR="007E49B4" w:rsidRPr="00851B5C" w:rsidRDefault="007E49B4" w:rsidP="008417C8">
            <w:pPr>
              <w:rPr>
                <w:rFonts w:ascii="Times New Roman" w:hAnsi="Times New Roman" w:cs="Times New Roman"/>
                <w:sz w:val="24"/>
                <w:szCs w:val="24"/>
                <w:u w:val="single"/>
              </w:rPr>
            </w:pPr>
            <w:r w:rsidRPr="00851B5C">
              <w:rPr>
                <w:rFonts w:ascii="Times New Roman" w:hAnsi="Times New Roman" w:cs="Times New Roman"/>
                <w:sz w:val="24"/>
                <w:szCs w:val="24"/>
                <w:u w:val="single"/>
              </w:rPr>
              <w:t xml:space="preserve">Наблюдение за мухой. </w:t>
            </w:r>
          </w:p>
          <w:p w:rsidR="007E49B4" w:rsidRDefault="007E49B4" w:rsidP="008417C8">
            <w:pPr>
              <w:rPr>
                <w:rFonts w:ascii="Times New Roman" w:hAnsi="Times New Roman" w:cs="Times New Roman"/>
                <w:sz w:val="24"/>
                <w:szCs w:val="24"/>
              </w:rPr>
            </w:pPr>
            <w:r w:rsidRPr="00851B5C">
              <w:rPr>
                <w:rFonts w:ascii="Times New Roman" w:hAnsi="Times New Roman" w:cs="Times New Roman"/>
                <w:sz w:val="24"/>
                <w:szCs w:val="24"/>
              </w:rPr>
              <w:t>Цель: рассмотреть с детьми муху, отметить части тела насекомого, рассмотреть её движения. Объяснить детям, что мухи разносчики заболеваний, если муха села на продукты, то нельзя есть. Рассказать детям, что мухи обитают там, где есть мусор.</w:t>
            </w:r>
          </w:p>
          <w:p w:rsidR="007E49B4" w:rsidRPr="00D104AF" w:rsidRDefault="007E49B4" w:rsidP="008417C8">
            <w:pPr>
              <w:rPr>
                <w:rFonts w:ascii="Times New Roman" w:hAnsi="Times New Roman" w:cs="Times New Roman"/>
                <w:sz w:val="24"/>
                <w:szCs w:val="24"/>
                <w:u w:val="single"/>
              </w:rPr>
            </w:pPr>
            <w:r w:rsidRPr="00D104AF">
              <w:rPr>
                <w:rFonts w:ascii="Times New Roman" w:hAnsi="Times New Roman" w:cs="Times New Roman"/>
                <w:sz w:val="24"/>
                <w:szCs w:val="24"/>
                <w:u w:val="single"/>
              </w:rPr>
              <w:t>Дидактическая игра «</w:t>
            </w:r>
            <w:proofErr w:type="gramStart"/>
            <w:r w:rsidRPr="00D104AF">
              <w:rPr>
                <w:rFonts w:ascii="Times New Roman" w:hAnsi="Times New Roman" w:cs="Times New Roman"/>
                <w:sz w:val="24"/>
                <w:szCs w:val="24"/>
                <w:u w:val="single"/>
              </w:rPr>
              <w:t>Назови</w:t>
            </w:r>
            <w:proofErr w:type="gramEnd"/>
            <w:r w:rsidRPr="00D104AF">
              <w:rPr>
                <w:rFonts w:ascii="Times New Roman" w:hAnsi="Times New Roman" w:cs="Times New Roman"/>
                <w:sz w:val="24"/>
                <w:szCs w:val="24"/>
                <w:u w:val="single"/>
              </w:rPr>
              <w:t xml:space="preserve"> одним словом»</w:t>
            </w:r>
          </w:p>
          <w:p w:rsidR="007E49B4" w:rsidRDefault="007E49B4" w:rsidP="008417C8">
            <w:pPr>
              <w:rPr>
                <w:rFonts w:ascii="Times New Roman" w:hAnsi="Times New Roman" w:cs="Times New Roman"/>
                <w:sz w:val="24"/>
                <w:szCs w:val="24"/>
              </w:rPr>
            </w:pPr>
            <w:r>
              <w:rPr>
                <w:rFonts w:ascii="Times New Roman" w:hAnsi="Times New Roman" w:cs="Times New Roman"/>
                <w:sz w:val="24"/>
                <w:szCs w:val="24"/>
              </w:rPr>
              <w:t>Цель: обучение детей умению видеть общее в разных предметах, находить объединяющую их категории, учить назвать обобщающее понятие, развитие логического мышления, воображения.</w:t>
            </w:r>
          </w:p>
          <w:p w:rsidR="007E49B4" w:rsidRPr="00851B5C" w:rsidRDefault="007E49B4" w:rsidP="008417C8">
            <w:pPr>
              <w:rPr>
                <w:rFonts w:ascii="Times New Roman" w:hAnsi="Times New Roman" w:cs="Times New Roman"/>
                <w:sz w:val="24"/>
                <w:szCs w:val="24"/>
              </w:rPr>
            </w:pPr>
          </w:p>
        </w:tc>
      </w:tr>
    </w:tbl>
    <w:p w:rsidR="007E49B4" w:rsidRDefault="007E49B4" w:rsidP="007E49B4">
      <w:pPr>
        <w:spacing w:before="225" w:after="225" w:line="315" w:lineRule="atLeast"/>
        <w:jc w:val="center"/>
        <w:rPr>
          <w:rFonts w:ascii="Times New Roman" w:eastAsia="Times New Roman" w:hAnsi="Times New Roman" w:cs="Times New Roman"/>
          <w:b/>
          <w:sz w:val="28"/>
          <w:szCs w:val="28"/>
          <w:lang w:eastAsia="ru-RU"/>
        </w:rPr>
      </w:pPr>
    </w:p>
    <w:p w:rsidR="007E49B4" w:rsidRDefault="007E49B4" w:rsidP="007E49B4">
      <w:pPr>
        <w:spacing w:before="225" w:after="225" w:line="315" w:lineRule="atLeast"/>
        <w:jc w:val="center"/>
        <w:rPr>
          <w:rFonts w:ascii="Times New Roman" w:eastAsia="Times New Roman" w:hAnsi="Times New Roman" w:cs="Times New Roman"/>
          <w:b/>
          <w:sz w:val="28"/>
          <w:szCs w:val="28"/>
          <w:lang w:eastAsia="ru-RU"/>
        </w:rPr>
      </w:pPr>
    </w:p>
    <w:p w:rsidR="007E49B4" w:rsidRDefault="007E49B4" w:rsidP="007E49B4">
      <w:pPr>
        <w:spacing w:before="225" w:after="225" w:line="315" w:lineRule="atLeast"/>
        <w:jc w:val="center"/>
        <w:rPr>
          <w:rFonts w:ascii="Times New Roman" w:eastAsia="Times New Roman" w:hAnsi="Times New Roman" w:cs="Times New Roman"/>
          <w:b/>
          <w:sz w:val="28"/>
          <w:szCs w:val="28"/>
          <w:lang w:eastAsia="ru-RU"/>
        </w:rPr>
      </w:pPr>
    </w:p>
    <w:p w:rsidR="00576BAE" w:rsidRPr="007E49B4" w:rsidRDefault="00576BAE">
      <w:pPr>
        <w:rPr>
          <w:rFonts w:ascii="Times New Roman" w:hAnsi="Times New Roman" w:cs="Times New Roman"/>
          <w:sz w:val="28"/>
          <w:szCs w:val="28"/>
        </w:rPr>
      </w:pPr>
    </w:p>
    <w:sectPr w:rsidR="00576BAE" w:rsidRPr="007E49B4" w:rsidSect="007E49B4">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07D32"/>
    <w:multiLevelType w:val="hybridMultilevel"/>
    <w:tmpl w:val="7338A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600A7A"/>
    <w:multiLevelType w:val="hybridMultilevel"/>
    <w:tmpl w:val="5D085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5961520"/>
    <w:multiLevelType w:val="hybridMultilevel"/>
    <w:tmpl w:val="423AF65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7E49B4"/>
    <w:rsid w:val="00576BAE"/>
    <w:rsid w:val="007E4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9B4"/>
    <w:pPr>
      <w:ind w:left="720"/>
      <w:contextualSpacing/>
    </w:pPr>
  </w:style>
  <w:style w:type="table" w:styleId="a4">
    <w:name w:val="Table Grid"/>
    <w:basedOn w:val="a1"/>
    <w:uiPriority w:val="59"/>
    <w:rsid w:val="007E49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7E49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4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1795</Words>
  <Characters>10238</Characters>
  <Application>Microsoft Office Word</Application>
  <DocSecurity>0</DocSecurity>
  <Lines>85</Lines>
  <Paragraphs>24</Paragraphs>
  <ScaleCrop>false</ScaleCrop>
  <Company>Grizli777</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2015-02-16T11:36:00Z</dcterms:created>
  <dcterms:modified xsi:type="dcterms:W3CDTF">2015-02-16T11:45:00Z</dcterms:modified>
</cp:coreProperties>
</file>