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B3" w:rsidRDefault="00C036B3" w:rsidP="00C036B3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Педагог-психолог   </w:t>
      </w:r>
    </w:p>
    <w:p w:rsidR="00C036B3" w:rsidRDefault="00C036B3" w:rsidP="00C036B3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Усачева О.Ю.</w:t>
      </w:r>
    </w:p>
    <w:p w:rsidR="00C036B3" w:rsidRDefault="00C036B3" w:rsidP="00C036B3">
      <w:pPr>
        <w:rPr>
          <w:rFonts w:ascii="Times New Roman" w:hAnsi="Times New Roman"/>
          <w:b/>
          <w:sz w:val="28"/>
          <w:szCs w:val="28"/>
        </w:rPr>
      </w:pPr>
    </w:p>
    <w:p w:rsidR="00C036B3" w:rsidRDefault="00C036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52D2" w:rsidRPr="00436E64" w:rsidRDefault="00436E64">
      <w:pPr>
        <w:rPr>
          <w:rFonts w:ascii="Times New Roman" w:hAnsi="Times New Roman" w:cs="Times New Roman"/>
          <w:b/>
          <w:sz w:val="28"/>
          <w:szCs w:val="28"/>
        </w:rPr>
      </w:pPr>
      <w:r w:rsidRPr="00436E64">
        <w:rPr>
          <w:rFonts w:ascii="Times New Roman" w:hAnsi="Times New Roman" w:cs="Times New Roman"/>
          <w:b/>
          <w:sz w:val="28"/>
          <w:szCs w:val="28"/>
        </w:rPr>
        <w:t>Эмоциональное развитие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6E64" w:rsidRPr="00436E64" w:rsidRDefault="00436E64">
      <w:pPr>
        <w:rPr>
          <w:rFonts w:ascii="Times New Roman" w:hAnsi="Times New Roman" w:cs="Times New Roman"/>
          <w:sz w:val="28"/>
          <w:szCs w:val="28"/>
        </w:rPr>
      </w:pP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ребенка происходит постепенно и оно не менее важно, чем физическое или психическое развитие. </w:t>
      </w:r>
      <w:r w:rsidR="000B25D6">
        <w:rPr>
          <w:rFonts w:ascii="Times New Roman" w:hAnsi="Times New Roman" w:cs="Times New Roman"/>
          <w:sz w:val="28"/>
          <w:szCs w:val="28"/>
        </w:rPr>
        <w:t xml:space="preserve">Способность познавать мир совершенствуется только </w:t>
      </w:r>
      <w:r w:rsidR="000B25D6" w:rsidRPr="00436E64">
        <w:rPr>
          <w:rFonts w:ascii="Times New Roman" w:hAnsi="Times New Roman" w:cs="Times New Roman"/>
          <w:sz w:val="28"/>
          <w:szCs w:val="28"/>
        </w:rPr>
        <w:t>благодаря положительным эмоция</w:t>
      </w:r>
      <w:r w:rsidR="000B25D6">
        <w:rPr>
          <w:rFonts w:ascii="Times New Roman" w:hAnsi="Times New Roman" w:cs="Times New Roman"/>
          <w:sz w:val="28"/>
          <w:szCs w:val="28"/>
        </w:rPr>
        <w:t>м.</w:t>
      </w:r>
    </w:p>
    <w:p w:rsidR="00436E64" w:rsidRPr="00436E64" w:rsidRDefault="000B25D6" w:rsidP="0043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жизни ребенка его</w:t>
      </w:r>
      <w:r w:rsidR="00436E64" w:rsidRPr="00436E64">
        <w:rPr>
          <w:rFonts w:ascii="Times New Roman" w:hAnsi="Times New Roman" w:cs="Times New Roman"/>
          <w:sz w:val="28"/>
          <w:szCs w:val="28"/>
        </w:rPr>
        <w:t xml:space="preserve"> общение с окружающим происходит только через проявление эмоций. Поэтому для нормального эмоционального развития м</w:t>
      </w:r>
      <w:r>
        <w:rPr>
          <w:rFonts w:ascii="Times New Roman" w:hAnsi="Times New Roman" w:cs="Times New Roman"/>
          <w:sz w:val="28"/>
          <w:szCs w:val="28"/>
        </w:rPr>
        <w:t>ладенца</w:t>
      </w:r>
      <w:r w:rsidR="00436E64" w:rsidRPr="00436E64">
        <w:rPr>
          <w:rFonts w:ascii="Times New Roman" w:hAnsi="Times New Roman" w:cs="Times New Roman"/>
          <w:sz w:val="28"/>
          <w:szCs w:val="28"/>
        </w:rPr>
        <w:t xml:space="preserve"> нужны разнообразные эмоции. </w:t>
      </w: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Во время бодрствования </w:t>
      </w:r>
      <w:r w:rsidR="000B25D6">
        <w:rPr>
          <w:rFonts w:ascii="Times New Roman" w:hAnsi="Times New Roman" w:cs="Times New Roman"/>
          <w:sz w:val="28"/>
          <w:szCs w:val="28"/>
        </w:rPr>
        <w:t>малыша</w:t>
      </w:r>
      <w:r w:rsidRPr="00436E64">
        <w:rPr>
          <w:rFonts w:ascii="Times New Roman" w:hAnsi="Times New Roman" w:cs="Times New Roman"/>
          <w:sz w:val="28"/>
          <w:szCs w:val="28"/>
        </w:rPr>
        <w:t xml:space="preserve"> первых месяцев жизни задача родителей так взаимодействовать с </w:t>
      </w:r>
      <w:r w:rsidR="000B25D6">
        <w:rPr>
          <w:rFonts w:ascii="Times New Roman" w:hAnsi="Times New Roman" w:cs="Times New Roman"/>
          <w:sz w:val="28"/>
          <w:szCs w:val="28"/>
        </w:rPr>
        <w:t>ребенком</w:t>
      </w:r>
      <w:r w:rsidRPr="00436E64">
        <w:rPr>
          <w:rFonts w:ascii="Times New Roman" w:hAnsi="Times New Roman" w:cs="Times New Roman"/>
          <w:sz w:val="28"/>
          <w:szCs w:val="28"/>
        </w:rPr>
        <w:t xml:space="preserve">, чтобы он был радостным и спокойным; больше с ним играть или просто </w:t>
      </w:r>
      <w:r w:rsidR="000B25D6">
        <w:rPr>
          <w:rFonts w:ascii="Times New Roman" w:hAnsi="Times New Roman" w:cs="Times New Roman"/>
          <w:sz w:val="28"/>
          <w:szCs w:val="28"/>
        </w:rPr>
        <w:t>находиться</w:t>
      </w:r>
      <w:r w:rsidRPr="00436E64">
        <w:rPr>
          <w:rFonts w:ascii="Times New Roman" w:hAnsi="Times New Roman" w:cs="Times New Roman"/>
          <w:sz w:val="28"/>
          <w:szCs w:val="28"/>
        </w:rPr>
        <w:t xml:space="preserve"> рядом. </w:t>
      </w: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Дети воспринимают мир очень эмоционально. </w:t>
      </w:r>
      <w:r w:rsidR="000B25D6">
        <w:rPr>
          <w:rFonts w:ascii="Times New Roman" w:hAnsi="Times New Roman" w:cs="Times New Roman"/>
          <w:sz w:val="28"/>
          <w:szCs w:val="28"/>
        </w:rPr>
        <w:t>Переживания</w:t>
      </w:r>
      <w:r w:rsidRPr="00436E64">
        <w:rPr>
          <w:rFonts w:ascii="Times New Roman" w:hAnsi="Times New Roman" w:cs="Times New Roman"/>
          <w:sz w:val="28"/>
          <w:szCs w:val="28"/>
        </w:rPr>
        <w:t xml:space="preserve"> </w:t>
      </w:r>
      <w:r w:rsidR="000B25D6">
        <w:rPr>
          <w:rFonts w:ascii="Times New Roman" w:hAnsi="Times New Roman" w:cs="Times New Roman"/>
          <w:sz w:val="28"/>
          <w:szCs w:val="28"/>
        </w:rPr>
        <w:t>могу</w:t>
      </w:r>
      <w:r w:rsidRPr="00436E64">
        <w:rPr>
          <w:rFonts w:ascii="Times New Roman" w:hAnsi="Times New Roman" w:cs="Times New Roman"/>
          <w:sz w:val="28"/>
          <w:szCs w:val="28"/>
        </w:rPr>
        <w:t>т быть весьма бурным</w:t>
      </w:r>
      <w:r w:rsidR="000B25D6">
        <w:rPr>
          <w:rFonts w:ascii="Times New Roman" w:hAnsi="Times New Roman" w:cs="Times New Roman"/>
          <w:sz w:val="28"/>
          <w:szCs w:val="28"/>
        </w:rPr>
        <w:t xml:space="preserve">и, но короткими по продолжительности. При этом </w:t>
      </w:r>
      <w:r w:rsidRPr="00436E64">
        <w:rPr>
          <w:rFonts w:ascii="Times New Roman" w:hAnsi="Times New Roman" w:cs="Times New Roman"/>
          <w:sz w:val="28"/>
          <w:szCs w:val="28"/>
        </w:rPr>
        <w:t xml:space="preserve"> ребенок еще не способен контролировать свои эмоции. Эмоциональны</w:t>
      </w:r>
      <w:r w:rsidR="00DD63A7">
        <w:rPr>
          <w:rFonts w:ascii="Times New Roman" w:hAnsi="Times New Roman" w:cs="Times New Roman"/>
          <w:sz w:val="28"/>
          <w:szCs w:val="28"/>
        </w:rPr>
        <w:t xml:space="preserve">е реакции ребенка </w:t>
      </w:r>
      <w:r w:rsidRPr="00436E64">
        <w:rPr>
          <w:rFonts w:ascii="Times New Roman" w:hAnsi="Times New Roman" w:cs="Times New Roman"/>
          <w:sz w:val="28"/>
          <w:szCs w:val="28"/>
        </w:rPr>
        <w:t xml:space="preserve">неустойчивы - малыш может плакать, а через несколько секунд вдруг начать смеяться. </w:t>
      </w: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Если ребенок растет в доброжелательной атмосфере, то он почти всегда жизнерадостен. Такое состояние чрезвычайно важно для формирования личности малыша, основы его отношения к окружающим. Если эмоциональная сфера ребенка развивается естественно и устойчиво, он имеет много шансов вырасти здоровым и успешным. </w:t>
      </w: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Эмоциональные состояния ребенка первого года жизни сохраняют ряд особенностей, характерных для младенца. Они кратковременны, неустойчивы, бурно выражаются. Дети очень впечатлительны, эмоциональное возбуждение оказывает сильное влияние на все поведение малыша. </w:t>
      </w: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У детей раннего возраста можно наблюдать </w:t>
      </w:r>
      <w:r w:rsidR="002F4516">
        <w:rPr>
          <w:rFonts w:ascii="Times New Roman" w:hAnsi="Times New Roman" w:cs="Times New Roman"/>
          <w:sz w:val="28"/>
          <w:szCs w:val="28"/>
        </w:rPr>
        <w:t>«эмоциональное заражение»</w:t>
      </w:r>
      <w:r w:rsidRPr="00436E64">
        <w:rPr>
          <w:rFonts w:ascii="Times New Roman" w:hAnsi="Times New Roman" w:cs="Times New Roman"/>
          <w:sz w:val="28"/>
          <w:szCs w:val="28"/>
        </w:rPr>
        <w:t xml:space="preserve">: если начинает плакать один из них, то его сразу же поддерживают остальные. </w:t>
      </w: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Отрицательные эмоции у малыша чаще всего </w:t>
      </w:r>
      <w:r w:rsidR="000B25D6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436E64">
        <w:rPr>
          <w:rFonts w:ascii="Times New Roman" w:hAnsi="Times New Roman" w:cs="Times New Roman"/>
          <w:sz w:val="28"/>
          <w:szCs w:val="28"/>
        </w:rPr>
        <w:t xml:space="preserve">в ответ на нарушение режима дня, неправильные приемы кормления, укладывания </w:t>
      </w:r>
      <w:r w:rsidR="002F4516">
        <w:rPr>
          <w:rFonts w:ascii="Times New Roman" w:hAnsi="Times New Roman" w:cs="Times New Roman"/>
          <w:sz w:val="28"/>
          <w:szCs w:val="28"/>
        </w:rPr>
        <w:t>спать</w:t>
      </w:r>
      <w:r w:rsidRPr="00436E64">
        <w:rPr>
          <w:rFonts w:ascii="Times New Roman" w:hAnsi="Times New Roman" w:cs="Times New Roman"/>
          <w:sz w:val="28"/>
          <w:szCs w:val="28"/>
        </w:rPr>
        <w:t xml:space="preserve">, недостаточно продолжительное и эмоционально насыщенное общение </w:t>
      </w:r>
      <w:proofErr w:type="gramStart"/>
      <w:r w:rsidRPr="00436E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6E64">
        <w:rPr>
          <w:rFonts w:ascii="Times New Roman" w:hAnsi="Times New Roman" w:cs="Times New Roman"/>
          <w:sz w:val="28"/>
          <w:szCs w:val="28"/>
        </w:rPr>
        <w:t xml:space="preserve"> взрослым, отсутствие условий для самос</w:t>
      </w:r>
      <w:r w:rsidR="000B25D6">
        <w:rPr>
          <w:rFonts w:ascii="Times New Roman" w:hAnsi="Times New Roman" w:cs="Times New Roman"/>
          <w:sz w:val="28"/>
          <w:szCs w:val="28"/>
        </w:rPr>
        <w:t xml:space="preserve">тоятельной игры, </w:t>
      </w:r>
      <w:r w:rsidRPr="00436E64">
        <w:rPr>
          <w:rFonts w:ascii="Times New Roman" w:hAnsi="Times New Roman" w:cs="Times New Roman"/>
          <w:sz w:val="28"/>
          <w:szCs w:val="28"/>
        </w:rPr>
        <w:t xml:space="preserve">отсутствие единства требований к ребенку и рассогласование в приемах его воспитания. </w:t>
      </w:r>
    </w:p>
    <w:p w:rsidR="00436E64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>Эмоции во многом определяют поведение ребенка. Он действует</w:t>
      </w:r>
      <w:r w:rsidR="002F4516">
        <w:rPr>
          <w:rFonts w:ascii="Times New Roman" w:hAnsi="Times New Roman" w:cs="Times New Roman"/>
          <w:sz w:val="28"/>
          <w:szCs w:val="28"/>
        </w:rPr>
        <w:t>,</w:t>
      </w:r>
      <w:r w:rsidRPr="00436E64">
        <w:rPr>
          <w:rFonts w:ascii="Times New Roman" w:hAnsi="Times New Roman" w:cs="Times New Roman"/>
          <w:sz w:val="28"/>
          <w:szCs w:val="28"/>
        </w:rPr>
        <w:t xml:space="preserve"> не задумываясь, под влиянием сиюминутно возникших переживаний. Чувства выполняют побуждающую роль, являясь мотивом поведения, которое поэтому импульсивно. Чувства побуждают к поступкам и в них же закрепляются. </w:t>
      </w:r>
    </w:p>
    <w:p w:rsid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Эмоции детей второго года жизни тесно связаны с предметной деятельностью, ее успешностью или не успешностью. Они направлены на </w:t>
      </w:r>
      <w:r w:rsidRPr="00436E64">
        <w:rPr>
          <w:rFonts w:ascii="Times New Roman" w:hAnsi="Times New Roman" w:cs="Times New Roman"/>
          <w:sz w:val="28"/>
          <w:szCs w:val="28"/>
        </w:rPr>
        <w:lastRenderedPageBreak/>
        <w:t xml:space="preserve">объекты, с которыми предстоит действовать. Интерес к объекту в сочетании с неумением действовать вызывает неудовольствие, гнев, злость, огорчение. Негативные реакции свидетельствуют о том, что способ действия малыша еще не сформирован. Значит, ребенку нужно помочь, подсказать, как действовать. </w:t>
      </w:r>
    </w:p>
    <w:p w:rsidR="00436E64" w:rsidRPr="00436E64" w:rsidRDefault="00DD63A7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К концу второго года жизни малыш получает удовлетворение от игры. Возникают переживания, связанные не только с действиями, но и с сюжетом. Ребенок радуется и самому действию, и тому, что оно происходит в организованной им игре. </w:t>
      </w:r>
      <w:r>
        <w:rPr>
          <w:rFonts w:ascii="Times New Roman" w:hAnsi="Times New Roman" w:cs="Times New Roman"/>
          <w:sz w:val="28"/>
          <w:szCs w:val="28"/>
        </w:rPr>
        <w:t xml:space="preserve">Например, играя с парикмахерским набором, ребенок не просто причесывает куклу, но и искренне радуется результату – подносит к кукле зеркальце, любуется ею. </w:t>
      </w:r>
      <w:r w:rsidRPr="00436E64">
        <w:rPr>
          <w:rFonts w:ascii="Times New Roman" w:hAnsi="Times New Roman" w:cs="Times New Roman"/>
          <w:sz w:val="28"/>
          <w:szCs w:val="28"/>
        </w:rPr>
        <w:t xml:space="preserve"> Эмоциональный отклик на игровые события показывает не только </w:t>
      </w:r>
      <w:proofErr w:type="spellStart"/>
      <w:r w:rsidRPr="00436E64">
        <w:rPr>
          <w:rFonts w:ascii="Times New Roman" w:hAnsi="Times New Roman" w:cs="Times New Roman"/>
          <w:sz w:val="28"/>
          <w:szCs w:val="28"/>
        </w:rPr>
        <w:t>высокоразвитость</w:t>
      </w:r>
      <w:proofErr w:type="spellEnd"/>
      <w:r w:rsidRPr="00436E64">
        <w:rPr>
          <w:rFonts w:ascii="Times New Roman" w:hAnsi="Times New Roman" w:cs="Times New Roman"/>
          <w:sz w:val="28"/>
          <w:szCs w:val="28"/>
        </w:rPr>
        <w:t xml:space="preserve"> игры, но и ее эмоциональную значимость для ребенка. В раннем возрасте развиваются высшие чувства, предпосылки которых сложились в м</w:t>
      </w:r>
      <w:r>
        <w:rPr>
          <w:rFonts w:ascii="Times New Roman" w:hAnsi="Times New Roman" w:cs="Times New Roman"/>
          <w:sz w:val="28"/>
          <w:szCs w:val="28"/>
        </w:rPr>
        <w:t>ладенчестве.</w:t>
      </w:r>
    </w:p>
    <w:p w:rsidR="00DD63A7" w:rsidRPr="00436E64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 xml:space="preserve">Яркие, положительные эмоции, выражающиеся в улыбках, возгласах, частых обращениях </w:t>
      </w:r>
      <w:proofErr w:type="gramStart"/>
      <w:r w:rsidRPr="00436E6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36E64">
        <w:rPr>
          <w:rFonts w:ascii="Times New Roman" w:hAnsi="Times New Roman" w:cs="Times New Roman"/>
          <w:sz w:val="28"/>
          <w:szCs w:val="28"/>
        </w:rPr>
        <w:t xml:space="preserve"> взрослому, говорят о том, что ребенок освоил действие и хочет получить одобрение взрослого при каждом самостоятельном поступке. Активность, протекающая на спокойно сосредоточенном фоне, указывает на освоение этого вида деятельности. </w:t>
      </w:r>
      <w:r w:rsidR="003E0AF9" w:rsidRPr="00436E64">
        <w:rPr>
          <w:rFonts w:ascii="Times New Roman" w:hAnsi="Times New Roman" w:cs="Times New Roman"/>
          <w:sz w:val="28"/>
          <w:szCs w:val="28"/>
        </w:rPr>
        <w:t xml:space="preserve">Положительные эмоции во многих случаях отражают уровень удовлетворения потребности - познавательной, двигательной. Переживания теперь уже связаны именно с умениями и результатами, характерными для самостоятельности человека. Поэтому можно сказать, что происходит последовательное социальное развитие эмоций. </w:t>
      </w:r>
    </w:p>
    <w:p w:rsidR="002F4516" w:rsidRDefault="002F4516" w:rsidP="002F4516">
      <w:pPr>
        <w:rPr>
          <w:rFonts w:ascii="Times New Roman" w:hAnsi="Times New Roman" w:cs="Times New Roman"/>
          <w:sz w:val="28"/>
          <w:szCs w:val="28"/>
        </w:rPr>
      </w:pPr>
      <w:r w:rsidRPr="002F4516">
        <w:rPr>
          <w:rFonts w:ascii="Times New Roman" w:hAnsi="Times New Roman" w:cs="Times New Roman"/>
          <w:sz w:val="28"/>
          <w:szCs w:val="28"/>
        </w:rPr>
        <w:t>Для ребенка, начиная с двух лет, наиболее информативными являются реакции людей, отражающие радость, одобрение, поощрение. Появление эмоциональной реакции на похвалу со стороны взрослого является основой для развития самолюбия и чувства гордости и собственного достоинства. Невнимательное отношение взрослого к ребенку значительно снижает его социальную активность, вызывает негативные эмоциональные состояния: ребенок может стать неуверенным, застенчивым, тревожным, плаксивым, агрессивным.</w:t>
      </w:r>
    </w:p>
    <w:p w:rsidR="00434A05" w:rsidRPr="002F4516" w:rsidRDefault="00434A05" w:rsidP="002F4516">
      <w:pPr>
        <w:rPr>
          <w:rFonts w:ascii="Times New Roman" w:hAnsi="Times New Roman" w:cs="Times New Roman"/>
          <w:sz w:val="28"/>
          <w:szCs w:val="28"/>
        </w:rPr>
      </w:pPr>
      <w:r w:rsidRPr="00434A05">
        <w:rPr>
          <w:rFonts w:ascii="Times New Roman" w:hAnsi="Times New Roman" w:cs="Times New Roman"/>
          <w:sz w:val="28"/>
          <w:szCs w:val="28"/>
        </w:rPr>
        <w:t xml:space="preserve">Дети хорошо понимают настроение </w:t>
      </w:r>
      <w:proofErr w:type="gramStart"/>
      <w:r w:rsidRPr="00434A0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34A05">
        <w:rPr>
          <w:rFonts w:ascii="Times New Roman" w:hAnsi="Times New Roman" w:cs="Times New Roman"/>
          <w:sz w:val="28"/>
          <w:szCs w:val="28"/>
        </w:rPr>
        <w:t>, любовь и симпатия к которым приобретает новые формы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4A05">
        <w:rPr>
          <w:rFonts w:ascii="Times New Roman" w:hAnsi="Times New Roman" w:cs="Times New Roman"/>
          <w:sz w:val="28"/>
          <w:szCs w:val="28"/>
        </w:rPr>
        <w:t xml:space="preserve"> У детей возникает избирательное отношение к взрослым, в зависимости от их эмоционального портрета, </w:t>
      </w:r>
      <w:r>
        <w:rPr>
          <w:rFonts w:ascii="Times New Roman" w:hAnsi="Times New Roman" w:cs="Times New Roman"/>
          <w:sz w:val="28"/>
          <w:szCs w:val="28"/>
        </w:rPr>
        <w:t>который сложился</w:t>
      </w:r>
      <w:r w:rsidRPr="00434A05">
        <w:rPr>
          <w:rFonts w:ascii="Times New Roman" w:hAnsi="Times New Roman" w:cs="Times New Roman"/>
          <w:sz w:val="28"/>
          <w:szCs w:val="28"/>
        </w:rPr>
        <w:t xml:space="preserve"> благодаря общению: с загрязненными штанишками малыш бежит к бабушке, потому </w:t>
      </w:r>
      <w:r>
        <w:rPr>
          <w:rFonts w:ascii="Times New Roman" w:hAnsi="Times New Roman" w:cs="Times New Roman"/>
          <w:sz w:val="28"/>
          <w:szCs w:val="28"/>
        </w:rPr>
        <w:t xml:space="preserve"> что ожидает, что та</w:t>
      </w:r>
      <w:r w:rsidRPr="00434A05">
        <w:rPr>
          <w:rFonts w:ascii="Times New Roman" w:hAnsi="Times New Roman" w:cs="Times New Roman"/>
          <w:sz w:val="28"/>
          <w:szCs w:val="28"/>
        </w:rPr>
        <w:t xml:space="preserve"> пожалеет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434A05">
        <w:rPr>
          <w:rFonts w:ascii="Times New Roman" w:hAnsi="Times New Roman" w:cs="Times New Roman"/>
          <w:sz w:val="28"/>
          <w:szCs w:val="28"/>
        </w:rPr>
        <w:t xml:space="preserve">, а мама - может </w:t>
      </w:r>
      <w:r>
        <w:rPr>
          <w:rFonts w:ascii="Times New Roman" w:hAnsi="Times New Roman" w:cs="Times New Roman"/>
          <w:sz w:val="28"/>
          <w:szCs w:val="28"/>
        </w:rPr>
        <w:t xml:space="preserve">ругаться и быть недовольной. </w:t>
      </w:r>
      <w:r w:rsidRPr="00434A05">
        <w:rPr>
          <w:rFonts w:ascii="Times New Roman" w:hAnsi="Times New Roman" w:cs="Times New Roman"/>
          <w:sz w:val="28"/>
          <w:szCs w:val="28"/>
        </w:rPr>
        <w:t xml:space="preserve"> Малыш стремится похвалы, поощрен</w:t>
      </w:r>
      <w:r>
        <w:rPr>
          <w:rFonts w:ascii="Times New Roman" w:hAnsi="Times New Roman" w:cs="Times New Roman"/>
          <w:sz w:val="28"/>
          <w:szCs w:val="28"/>
        </w:rPr>
        <w:t xml:space="preserve">ия и </w:t>
      </w:r>
      <w:r w:rsidRPr="00434A05">
        <w:rPr>
          <w:rFonts w:ascii="Times New Roman" w:hAnsi="Times New Roman" w:cs="Times New Roman"/>
          <w:sz w:val="28"/>
          <w:szCs w:val="28"/>
        </w:rPr>
        <w:t>огорчается, если их не получает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4A05">
        <w:rPr>
          <w:rFonts w:ascii="Times New Roman" w:hAnsi="Times New Roman" w:cs="Times New Roman"/>
          <w:sz w:val="28"/>
          <w:szCs w:val="28"/>
        </w:rPr>
        <w:t xml:space="preserve"> Растет его способность понимать слова, выражающие оценки взрослых, их аргументы: плохо, потому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34A05">
        <w:rPr>
          <w:rFonts w:ascii="Times New Roman" w:hAnsi="Times New Roman" w:cs="Times New Roman"/>
          <w:sz w:val="28"/>
          <w:szCs w:val="28"/>
        </w:rPr>
        <w:t>испачкался, потому что не доел суп</w:t>
      </w:r>
      <w:r>
        <w:rPr>
          <w:rFonts w:ascii="Times New Roman" w:hAnsi="Times New Roman" w:cs="Times New Roman"/>
          <w:sz w:val="28"/>
          <w:szCs w:val="28"/>
        </w:rPr>
        <w:t>, хорошо, потому что поделился игрушкой со своим сверстником</w:t>
      </w:r>
      <w:r w:rsidRPr="00434A05">
        <w:rPr>
          <w:rFonts w:ascii="Times New Roman" w:hAnsi="Times New Roman" w:cs="Times New Roman"/>
          <w:sz w:val="28"/>
          <w:szCs w:val="28"/>
        </w:rPr>
        <w:t>.</w:t>
      </w:r>
    </w:p>
    <w:p w:rsidR="00436E64" w:rsidRPr="00436E64" w:rsidRDefault="002F4516" w:rsidP="002F4516">
      <w:pPr>
        <w:rPr>
          <w:rFonts w:ascii="Times New Roman" w:hAnsi="Times New Roman" w:cs="Times New Roman"/>
          <w:sz w:val="28"/>
          <w:szCs w:val="28"/>
        </w:rPr>
      </w:pPr>
      <w:r w:rsidRPr="002F4516">
        <w:rPr>
          <w:rFonts w:ascii="Times New Roman" w:hAnsi="Times New Roman" w:cs="Times New Roman"/>
          <w:sz w:val="28"/>
          <w:szCs w:val="28"/>
        </w:rPr>
        <w:t>Общение со сверстниками, хотя только появляется</w:t>
      </w:r>
      <w:r>
        <w:rPr>
          <w:rFonts w:ascii="Times New Roman" w:hAnsi="Times New Roman" w:cs="Times New Roman"/>
          <w:sz w:val="28"/>
          <w:szCs w:val="28"/>
        </w:rPr>
        <w:t xml:space="preserve"> в возрасте 2-3 лет</w:t>
      </w:r>
      <w:r w:rsidRPr="002F4516">
        <w:rPr>
          <w:rFonts w:ascii="Times New Roman" w:hAnsi="Times New Roman" w:cs="Times New Roman"/>
          <w:sz w:val="28"/>
          <w:szCs w:val="28"/>
        </w:rPr>
        <w:t xml:space="preserve"> и не является еще полноценным, способствует эмоциональному развитию ребенка, но не в той мере, что общение его с взрослыми. В отношении </w:t>
      </w:r>
      <w:r w:rsidRPr="002F4516">
        <w:rPr>
          <w:rFonts w:ascii="Times New Roman" w:hAnsi="Times New Roman" w:cs="Times New Roman"/>
          <w:sz w:val="28"/>
          <w:szCs w:val="28"/>
        </w:rPr>
        <w:lastRenderedPageBreak/>
        <w:t>сверстников зарождаются новые эмоции и чувства: соперничество, элементы зависти, ревность и др. На втором  году жизни при приближении сверстника ребенок может ощущать беспокойство и прервать свои занятия, броситься под защиту близкого взрослого. На третьем году он уже спокойно играет рядом с другим ребенком. Дети эгоцентричны и при ущемлении своих интересов могут проявлять агрессивность по отношению друг к другу. Эмоциональный механизм сопереживания, сочувствия в трудной ситуации и совместной радости при удаче в игре появляется</w:t>
      </w:r>
      <w:r w:rsidR="003E0AF9">
        <w:rPr>
          <w:rFonts w:ascii="Times New Roman" w:hAnsi="Times New Roman" w:cs="Times New Roman"/>
          <w:sz w:val="28"/>
          <w:szCs w:val="28"/>
        </w:rPr>
        <w:t>, как правило, к концу третьего года жизни ребенка</w:t>
      </w:r>
      <w:r w:rsidRPr="002F4516">
        <w:rPr>
          <w:rFonts w:ascii="Times New Roman" w:hAnsi="Times New Roman" w:cs="Times New Roman"/>
          <w:sz w:val="28"/>
          <w:szCs w:val="28"/>
        </w:rPr>
        <w:t>.</w:t>
      </w:r>
    </w:p>
    <w:p w:rsidR="00436E64" w:rsidRPr="000B25D6" w:rsidRDefault="00436E64" w:rsidP="00436E64">
      <w:pPr>
        <w:rPr>
          <w:rFonts w:ascii="Times New Roman" w:hAnsi="Times New Roman" w:cs="Times New Roman"/>
          <w:sz w:val="28"/>
          <w:szCs w:val="28"/>
        </w:rPr>
      </w:pPr>
      <w:r w:rsidRPr="00436E64">
        <w:rPr>
          <w:rFonts w:ascii="Times New Roman" w:hAnsi="Times New Roman" w:cs="Times New Roman"/>
          <w:sz w:val="28"/>
          <w:szCs w:val="28"/>
        </w:rPr>
        <w:t>К 3 годам отчетливо</w:t>
      </w:r>
      <w:r w:rsidR="000B25D6">
        <w:rPr>
          <w:rFonts w:ascii="Times New Roman" w:hAnsi="Times New Roman" w:cs="Times New Roman"/>
          <w:sz w:val="28"/>
          <w:szCs w:val="28"/>
        </w:rPr>
        <w:t xml:space="preserve"> начинают  проявля</w:t>
      </w:r>
      <w:r w:rsidRPr="00436E64">
        <w:rPr>
          <w:rFonts w:ascii="Times New Roman" w:hAnsi="Times New Roman" w:cs="Times New Roman"/>
          <w:sz w:val="28"/>
          <w:szCs w:val="28"/>
        </w:rPr>
        <w:t>т</w:t>
      </w:r>
      <w:r w:rsidR="000B25D6">
        <w:rPr>
          <w:rFonts w:ascii="Times New Roman" w:hAnsi="Times New Roman" w:cs="Times New Roman"/>
          <w:sz w:val="28"/>
          <w:szCs w:val="28"/>
        </w:rPr>
        <w:t xml:space="preserve">ься эстетические чувства. Ребенок способен </w:t>
      </w:r>
      <w:r w:rsidRPr="00436E64">
        <w:rPr>
          <w:rFonts w:ascii="Times New Roman" w:hAnsi="Times New Roman" w:cs="Times New Roman"/>
          <w:sz w:val="28"/>
          <w:szCs w:val="28"/>
        </w:rPr>
        <w:t xml:space="preserve"> </w:t>
      </w:r>
      <w:r w:rsidR="000B25D6">
        <w:rPr>
          <w:rFonts w:ascii="Times New Roman" w:hAnsi="Times New Roman" w:cs="Times New Roman"/>
          <w:sz w:val="28"/>
          <w:szCs w:val="28"/>
        </w:rPr>
        <w:t>понимать</w:t>
      </w:r>
      <w:r w:rsidRPr="00436E64">
        <w:rPr>
          <w:rFonts w:ascii="Times New Roman" w:hAnsi="Times New Roman" w:cs="Times New Roman"/>
          <w:sz w:val="28"/>
          <w:szCs w:val="28"/>
        </w:rPr>
        <w:t xml:space="preserve"> характер музыки: веселой и грустной, плавной и бодрой. Он</w:t>
      </w:r>
      <w:r w:rsidR="000B25D6">
        <w:rPr>
          <w:rFonts w:ascii="Times New Roman" w:hAnsi="Times New Roman" w:cs="Times New Roman"/>
          <w:sz w:val="28"/>
          <w:szCs w:val="28"/>
        </w:rPr>
        <w:t xml:space="preserve"> искренне</w:t>
      </w:r>
      <w:r w:rsidRPr="00436E64">
        <w:rPr>
          <w:rFonts w:ascii="Times New Roman" w:hAnsi="Times New Roman" w:cs="Times New Roman"/>
          <w:sz w:val="28"/>
          <w:szCs w:val="28"/>
        </w:rPr>
        <w:t xml:space="preserve"> радуется красивой </w:t>
      </w:r>
      <w:r w:rsidRPr="000B25D6">
        <w:rPr>
          <w:rFonts w:ascii="Times New Roman" w:hAnsi="Times New Roman" w:cs="Times New Roman"/>
          <w:sz w:val="28"/>
          <w:szCs w:val="28"/>
        </w:rPr>
        <w:t>одежде,</w:t>
      </w:r>
      <w:r w:rsidR="000B25D6" w:rsidRPr="000B25D6">
        <w:rPr>
          <w:rFonts w:ascii="Times New Roman" w:hAnsi="Times New Roman" w:cs="Times New Roman"/>
          <w:sz w:val="28"/>
          <w:szCs w:val="28"/>
        </w:rPr>
        <w:t xml:space="preserve"> цветущим растениям, животным. </w:t>
      </w:r>
      <w:r w:rsidRPr="000B25D6">
        <w:rPr>
          <w:rFonts w:ascii="Times New Roman" w:hAnsi="Times New Roman" w:cs="Times New Roman"/>
          <w:sz w:val="28"/>
          <w:szCs w:val="28"/>
        </w:rPr>
        <w:t xml:space="preserve"> На основе чувства удивления, которое наблюдалось еще у младенца, в раннем </w:t>
      </w:r>
      <w:r w:rsidR="000B25D6">
        <w:rPr>
          <w:rFonts w:ascii="Times New Roman" w:hAnsi="Times New Roman" w:cs="Times New Roman"/>
          <w:sz w:val="28"/>
          <w:szCs w:val="28"/>
        </w:rPr>
        <w:t>возрасте</w:t>
      </w:r>
      <w:r w:rsidRPr="000B25D6">
        <w:rPr>
          <w:rFonts w:ascii="Times New Roman" w:hAnsi="Times New Roman" w:cs="Times New Roman"/>
          <w:sz w:val="28"/>
          <w:szCs w:val="28"/>
        </w:rPr>
        <w:t xml:space="preserve"> </w:t>
      </w:r>
      <w:r w:rsidR="000B25D6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0B25D6">
        <w:rPr>
          <w:rFonts w:ascii="Times New Roman" w:hAnsi="Times New Roman" w:cs="Times New Roman"/>
          <w:sz w:val="28"/>
          <w:szCs w:val="28"/>
        </w:rPr>
        <w:t>элементарная любознательность</w:t>
      </w:r>
      <w:r w:rsidR="000B25D6">
        <w:rPr>
          <w:rFonts w:ascii="Times New Roman" w:hAnsi="Times New Roman" w:cs="Times New Roman"/>
          <w:sz w:val="28"/>
          <w:szCs w:val="28"/>
        </w:rPr>
        <w:t>, возникают</w:t>
      </w:r>
      <w:r w:rsidRPr="000B25D6">
        <w:rPr>
          <w:rFonts w:ascii="Times New Roman" w:hAnsi="Times New Roman" w:cs="Times New Roman"/>
          <w:sz w:val="28"/>
          <w:szCs w:val="28"/>
        </w:rPr>
        <w:t xml:space="preserve"> познавательные вопросы. </w:t>
      </w:r>
    </w:p>
    <w:p w:rsidR="00765E85" w:rsidRPr="00765E85" w:rsidRDefault="00765E85" w:rsidP="00765E85">
      <w:pPr>
        <w:rPr>
          <w:rFonts w:ascii="Times New Roman" w:hAnsi="Times New Roman" w:cs="Times New Roman"/>
          <w:sz w:val="28"/>
          <w:szCs w:val="28"/>
        </w:rPr>
      </w:pPr>
      <w:r w:rsidRPr="00765E85">
        <w:rPr>
          <w:rFonts w:ascii="Times New Roman" w:hAnsi="Times New Roman" w:cs="Times New Roman"/>
          <w:sz w:val="28"/>
          <w:szCs w:val="28"/>
        </w:rPr>
        <w:t>Немаловажным нюансом для обогащения эмоционального спектра является детское творчество. Рисование,  лепка, занятия танцами и музыкой могут подарить ребенку множество чувств, как неприятных при неудаче, так и хороших при успешном результате. Грамотное сочетание родительского внимания, общения, игр и творчества дает шанс эмоциональной сфере ребенка развиваться полноценно и правильно.</w:t>
      </w:r>
    </w:p>
    <w:p w:rsidR="00621A6A" w:rsidRPr="00765E85" w:rsidRDefault="00621A6A" w:rsidP="00436E64">
      <w:pPr>
        <w:rPr>
          <w:rFonts w:ascii="Times New Roman" w:hAnsi="Times New Roman" w:cs="Times New Roman"/>
          <w:sz w:val="28"/>
          <w:szCs w:val="28"/>
        </w:rPr>
      </w:pPr>
    </w:p>
    <w:sectPr w:rsidR="00621A6A" w:rsidRPr="0076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4C"/>
    <w:rsid w:val="000B25D6"/>
    <w:rsid w:val="002D52D2"/>
    <w:rsid w:val="002F4516"/>
    <w:rsid w:val="003E0AF9"/>
    <w:rsid w:val="00434A05"/>
    <w:rsid w:val="00436E64"/>
    <w:rsid w:val="00621A6A"/>
    <w:rsid w:val="00765E85"/>
    <w:rsid w:val="00C036B3"/>
    <w:rsid w:val="00DD63A7"/>
    <w:rsid w:val="00E0624C"/>
    <w:rsid w:val="00E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2015-02-23T18:56:00Z</dcterms:created>
  <dcterms:modified xsi:type="dcterms:W3CDTF">2015-02-23T19:41:00Z</dcterms:modified>
</cp:coreProperties>
</file>