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  <w:r w:rsidRPr="001D09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 xml:space="preserve">О </w:t>
      </w:r>
      <w:r w:rsidRPr="00082E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клещах</w:t>
      </w:r>
      <w:r w:rsidR="001D09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</w:rPr>
        <w:t>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Клещи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(отряд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Acarina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Паукообразных) – одна из самых разнообразных и древних групп членистоногих на Земле. Как правило, клещи питаются растительными остатками, почвенными грибами, или другими мелкими членистоногими. В мировой фауне насчитывается более 40 000 видов клещей, однако, многие группы до сих пор плохо изучены, и ежегодно ученые описывают десятки новых видов. Некоторые клещи приспособились к питанию кровью животных и стали паразитами. Среди паразитов наиболее известны иксодовые клещи (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Ixodoidea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Эта группа насчитывает всего 680 видов, обитающих на всех континентах, включая Антарктиду. Иксодовые клещи переносят возбудителей болезней человека с природной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очаговостью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клещевого энцефалита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[основные переносчики — таёжный клещ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Ixodes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persulcatus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I.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ricinus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], </w:t>
      </w:r>
      <w:hyperlink r:id="rId5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клещевого </w:t>
        </w:r>
        <w:proofErr w:type="spellStart"/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боррелиоза</w:t>
        </w:r>
        <w:proofErr w:type="spellEnd"/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(болезни Лайма)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6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сыпного клещевого тифа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возвратного клещевого тифа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геморрагической лихорадки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9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ку-лихорадки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туляремии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"http://encephalitis.ru/index.php?newsid=618" </w:instrTex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эрлихиоза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и многих др. Для предохранения от укусов Иксодовых клещей принимают </w:t>
      </w:r>
      <w:hyperlink r:id="rId11" w:history="1">
        <w:r w:rsidRPr="00082E9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ряд мер</w:t>
        </w:r>
      </w:hyperlink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Несмотря на значительное число видов иксодовых клещей, реальное эпидемиологическое значение имеют только два вида: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Ixodes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Persulcatus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(таежный клещ) в азиатской и в ряде районов европейской части,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Ixodes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Ricinus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(европейский лесной клещ) - в европейской части. В дальнейшем речь пойдет именно о этих видах клещей.</w:t>
      </w:r>
    </w:p>
    <w:p w:rsid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Таежный и европейский лесной клещ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– гиганты по сравнению со своими "мирными" собратьями, его тело покрыто мощным панцирем и снабжено четырьмя парами ног. У самок покровы задней части способны сильно растягиваться, что позволяет им поглощать большие количества крови, в сотни раз больше чем весит голодный клещ.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Самцы несколько меньше по размеру чем самки и присасываются лишь на короткое время (менее часа). Различить самку и самца весьма просто - надо запомнить, как они выглядят. В окружающем мире клещи ориентируются в основном с помощью осязания и обоняния, глаз у клещей нет. Зато обоняние клещей очень острое: исследования показали, что клещи способны чувствовать запах животного или человека на расстоянии около 10 метров.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2E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39745" cy="2479675"/>
            <wp:effectExtent l="19050" t="0" r="8255" b="0"/>
            <wp:docPr id="2" name="Рисунок 2" descr="Самка клеща Ixodes Ricinus после кровосо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ка клеща Ixodes Ricinus после кровососа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2E9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39340" cy="2479675"/>
            <wp:effectExtent l="19050" t="0" r="3810" b="0"/>
            <wp:docPr id="3" name="Рисунок 3" descr="Самец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ец Ixodes Ricinu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 обитания клещей.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Клещи, передающие энцефалит, распространены почти по всей территории южной части лесной зоны Евразии.</w:t>
      </w:r>
    </w:p>
    <w:p w:rsidR="001D0904" w:rsidRDefault="001D0904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90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048000" cy="2479675"/>
            <wp:effectExtent l="19050" t="0" r="0" b="0"/>
            <wp:docPr id="5" name="Рисунок 1" descr="Самка клеща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ка клеща Ixodes Ricinu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местах больше всего риск столкнуться с клещами?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Клещи 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подлеском. Много клещей по дну логов и лесных оврагов, а также по лесным опушкам, в зарослях ивняков по берегам лесных ручейков. Кроме того, они обильны вдоль лесных опушек и по заросшим травой лесным дорожкам.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лесу. Исследования </w:t>
      </w:r>
      <w:proofErr w:type="gram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</w:t>
      </w:r>
      <w:proofErr w:type="gram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клещей привлекает запах животных и людей, которые постоянно используют эти дорожки при передвижении по лесу.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особенности размещения и поведения клещей привели к возникновению широко распространенного в Сибири заблуждения, что клещи "прыгают" на человека с берез. Действительно, в березовых лесах клещей, как правило, много. А прицепившийся к одежде клещ ползет вверх, и его зачастую обнаруживают уже на голове и плечах. Отсюда создается ложное впечатление, что клещи упали сверху.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запомнить характерные ландшафты, где в конце апреля - начале июля численность клещей наиболее высока и где высок риск заражения клещевым энцефалитом в этот период: лиственные леса, захламленные буреломом участи леса, овраги, долины рек, луга.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клещей.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Первые активные взрослые клещи появляются в начале или середине апреля, когда начинает пригревать солнышко и в лесу образуются первые проталины. Численность клещей быстро увеличивается, достигая максимума к началу второй декады мая, и остается высокой до середины или конца июня, в зависимости от погоды. Затем она резко снижается вследствие вымирания клещей, у которых истощаются резервные питательные вещества. Однако единичные активные паразиты могут попадаться вплоть до конца сентября.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Клещи подстерегают свою добычу, сидя на концах травинок, былинок, торчащих вверх палочек и веточек.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приближении потенциальной жертвы клещи принимают позу активного ожидания: вытягивают передние лапки и поводят ими из стороны в сторону. На передних лапках располагаются органы, воспринимающие запахи (орган Галлера). Таким образом клещ 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определяет направление на источник запаха и изготавливается к нападению на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прокормителя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Клещи не особенно хорошо подвижны, за свою жизнь они способны преодолеть самостоятельно не более десятка метров. Подстерегающий свою добычу клещ взбирается на травинку или кустик на высоту не более полуметра и терпеливо ждет, когда мимо кто-нибудь пройдет. Если в непосредственной близости от клеща проследует животное или человек, то его реакция будет мгновенной. Растопырив передние лапки, он судорожно пытается ухватить своего будущего хозяина. Лапки снабжены коготками и присосками, что позволяет клещу надежно зацепиться. Недаром существует поговорка: «Вцепился как клещ».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крючков, которые находятся на самом конце передних лапок, клещ цепляется за все, что касается его.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Икcодовые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клещи (европейский лесной клещ и таежный клещ) никогда не набрасываются и никогда не падают (не планируют) на жертву сверху с деревьев или высоких кустов: клещи просто цепляются за свою жертву, которая проходит мимо и прикасается к травинке (палочке) на которой сидит клещ.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Обосновавшись на животном, клещ выбирает место для питания. В большинстве случаев это область головы и шеи, там, где животное не может достать зубами и уничтожить паразита. Затем он погружает свои ротовые части (так называемый хоботок) в кожу и, прорезая ее, добирается до подкожных кровеносных сосудов, откуда и сосет кровь. Надежно закрепиться ему помогают зубчики на хоботке, направленные назад, и первая порция слюны, которая быстро затвердевает и приклеивает ротовые органы к коже, подобно цементу.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Самки клещей питаются около 6 суток, поглощая при этом невероятное количество крови, сытая самка становится размером с фалангу мизинца, ее покровы приобретают грязно-серый цвет с металлическим оттенком, а вес увеличивается более чем в сто раз по сравнению с весом голодной особи.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Самцы присасываются на непродолжительное время, для того, чтобы пополнить запас питательных веществ и воды в организме, в основном они заняты поиском питающихся самок, с которыми спариваются.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 развития клещей.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мае-июне, напитавшись кровью, самка откладывает 1,5 – 2,5 тысячи яиц, из которых, спустя несколько недель, вылупляются личинки, размером они не больше макового зерна и </w:t>
      </w:r>
      <w:r w:rsidR="00FC06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217805</wp:posOffset>
            </wp:positionV>
            <wp:extent cx="3811270" cy="3245485"/>
            <wp:effectExtent l="19050" t="0" r="0" b="0"/>
            <wp:wrapSquare wrapText="bothSides"/>
            <wp:docPr id="4" name="Рисунок 2" descr="Цикл клеща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л клеща Ixodes Ricinu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с тремя парами ног.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Личинки нападают на мелких лесных зверьков и птиц, присосавшись, они сосут кровь 3-4 дня, затем покидают своих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прокормителей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уходят в лесную подстилку. Там они линяют, превращаясь в следующую фазу развития – нимф, которые крупнее и имеют уже четыре пары конечностей.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Перезимовав, нимфы аналогичным образом выходят на "охоту", но выбирают себе жертвы покрупнее: белок, бурундуков, зайцев, ежей. Напитавшаяся нимфа через год превращается либо в самку, либо в самца.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цикл развития клеща длится минимум три года, а может затягиваться на четыре-пять лет. За это время клещи питаются всего три раза, при этом из тысяч личинок поучается всего несколько десятков взрослых особей, остальным выжить не удается.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опасны только взрослые самки и самцы, в то время как личинки и нимфы угрозы не представляют.</w:t>
      </w:r>
    </w:p>
    <w:p w:rsid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Паразитирование.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Клещи паразитируют практически на всех видах лесных животных и домашнем скоте, а также на многих видах птиц, кормящихся на земле. Основными группами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прокормителей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крупные млекопитающие - копытные и хищные, такие как, например, олени и лисы, крупные и мелкие грызуны - зайцы, белки, бурундуки, полевки, бурозубки. Взрослые особи охотно нападают и на человека. Голодные клещи не способны самостоятельно передвигаться на большие расстояния, они терпеливо ожидают, сидя на травинках или небольших кустиках, когда их потенциальная жертва подойдет на расстояние вытянутой лапки. И тогда они действуют весьма проворно: вцепившись "как клещ" в шерсть или одежду, паразиты активно перемещаются по телу, выбирая место для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кровососания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. У животных клещи чаще всего присасываются на голове, особенно за ушными раковинами, на шее, подгрудке и в паховой области. У человека присосавшихся паразитов обычно обнаруживают в подмышечных впадинах, в паховой области и на волосистой части головы.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осуществляется процесс питания клещей и как происходит заражение человека?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Присосавшийся клещ начинает выделять в образовавшуюся ранку слюну. Слюнные железы клещей огромны, занимают по длине почти все тело. Слюна выполняет разнообразные функции. Первая порция слюны затвердевает на воздухе и образует так называемый "цементный секрет", прочно приклеивающий хоботок к коже. Жидкая слюна, выделяемая впоследствии, содержит массу разнообразных биологически активных веществ. Одни из них обезболивают ранку, другие разрушают стенки кровеносных сосудов и окружающие ткани, третьи подавляют иммунные реакции хозяев, направленные на отторжение паразита. Поступающие в ранку кровь и частички разрушенных тканей разбавляются слюной и поглощаются клещом.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Заражение.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и почему происходит заражение? Как это ни парадоксально звучит, опасность заражения клещевым энцефалитом является неотъемлемым и естественным свойством наших лесов. Важнейшая роль в поддержании природных очагов инфекции принадлежит мелким лесным зверькам - полевкам, мышам, землеройкам, белкам и бурундукам. Сами зверьки восприимчивы к заражению, в их организме вирус хорошо размножается, но заболевание протекает без видимых вредных последствий. Кроме того, вирус размножается и в организме переносчика – клеща.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зараженных вирусом клещевого энцефалита клещей возбудитель способен размножаться во многих тканях и органах и очень часто он присутствует в слюнных железах. Присосавшийся к телу хозяина (и человека в том числе) клещ начинает выделять в образовавшуюся ранку слюну. Первая порция слюны затвердевает на воздухе и образует так называемый "цементный секрет", прочно приклеивающий хоботок к коже. Вместе с этой слюной вирус попадает в организм животного или человека, и если доза вируса достаточно велика, то может развиться заболевание. Как показали исследования, упомянутый выше "цементный секрет" может содержать до половины всего количества 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вируса, содержащегося в клеще. Поэтому даже если удалить клеща почти сразу же после того, как он присосется, то можно все равно заразиться, в этом случае источником инфекции будет "цемент", оставшийся в коже. Доказано также, что инфекция передается и при укусе самцов. Кратковременный и безболезненный укус самца можно и не заметить, особенно когда в лесу полно комаров и мошек. Скорее всего, достаточно часто встречающиеся случаи клещевого энцефалита, когда больные отрицают укус клеща, связаны именно с нападением самцов.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же в природе берутся зараженные вирусом клещи? Дело в том, что природные очаги клещевого энцефалита существовали задолго до появления человека в Сибири. Точно неизвестно, был ли первоначально вирус связан только с клещами или только с позвоночными животными. Однако, в процессе эволюции вирус приспособился к существованию в организмах как тех, так и других. Хотя вирус активно размножается в диких лесных животных, у них при этом не наблюдается патологических нарушений, характерных для заболевания человека. Вместе с тем, те животные, которые не сталкиваются в своей естественной среде с этим возбудителем (например, домовые мыши или некоторые обезьяны, которых используют в качестве подопытных животных при вирусологических исследованиях) болеют совершенно так же, как и люди.</w:t>
      </w:r>
    </w:p>
    <w:p w:rsidR="00082E96" w:rsidRPr="00082E96" w:rsidRDefault="00082E96" w:rsidP="00082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зараженные дикие лесные зверьки, у которых вирус присутствует в кровяном русле, служат источником заражения для питающихся на них клещей. Попав с кровью в кишечник паразита, возбудитель проникает в различные органы и ткани, в том числе и в слюнные железы, и начинает там размножаться. При линьке на следующую фазу развития клещи, возбудитель сохраняется. При следующем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кровососании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вирус может попасть в организм </w:t>
      </w:r>
      <w:bookmarkStart w:id="0" w:name="_GoBack"/>
      <w:bookmarkEnd w:id="0"/>
      <w:r w:rsidR="00365B70"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незараженного животного,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вся цепочка событий повторяется снова и снова, обеспечивая постоянный обмен патогенами между клещами и их </w:t>
      </w:r>
      <w:proofErr w:type="spellStart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прокормителями</w:t>
      </w:r>
      <w:proofErr w:type="spellEnd"/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 же зараженные самки в природе.</w:t>
      </w:r>
      <w:r w:rsidR="0036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E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опасность представляют взрослые клещи.</w:t>
      </w:r>
    </w:p>
    <w:p w:rsidR="00C852E7" w:rsidRPr="00C852E7" w:rsidRDefault="00C852E7" w:rsidP="00C852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</w:pPr>
      <w:r w:rsidRPr="00C852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Лечение клещевого энцефалита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</w:rPr>
        <w:t>.</w:t>
      </w:r>
    </w:p>
    <w:p w:rsidR="00C852E7" w:rsidRPr="00C852E7" w:rsidRDefault="00C852E7" w:rsidP="00C852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больных клещевым энцефалитом проводится по общим принципам, независимо от проводимых ранее профилактических прививок или применения с профилактической целью специфического гамма-глобулина. В остром периоде болезни, даже при легких формах, больным следует назначать постельный режим до исчезновения симптомов интоксикации. Почти полное ограничение движения, щадящее транспортирование, сведение к минимуму болевых раздражений отчетливо улучшают прогноз заболевания. Не менее важную роль в лечении имеет рациональное питание больных. Диета назначается с учетом функциональных нарушений желудка, кишечника, печени. Принимая во внимание наблюдаемые у ряда больных клещевым энцефалитом нарушения витаминного баланса, необходимо назначение витаминов группы В и С. Аскорбиновая кислота, стимулирующая функцию надпочечников, а также улучшающая антитоксическую и пигментную функции печени, должна вводиться в количестве от 300 до 1000 мг в сутки. </w:t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Этиотропная терапия заключается в назначении гомологичного гамма-глобулина, титрованного против вируса клещевого энцефалита. Препарат оказывает четкий терапевтический эффект, особенно при среднетяжелом и тяжелом течении болезни. Гамма-глобулин рекомендуется вводить по 6 мл внутримышечно, ежедневно в течение 3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Лечебный эффект наступает через 12-24 ч после введения гамма-глобулина: температура тела снижается до нормы, общее состояние больных улучшается, головные боли и менингеальные явления уменьшаются, а иногда и полностью исчезают. Чем раньше вводится гамма-глобулин, тем быстрее наступает лечебный эффект. В последние годы для лечения КЭ применяются сывороточный иммуноглобулин и гомологичный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полиглобулин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получают из плазмы крови доноров, проживающих в природных </w:t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очагах клещевого энцефалита. В первые сутки лечения сывороточный иммуноглобулин рекомендуется вводить 2 раза с интервалами 10-12 ч по 3 мл при легком течении, по 6 мл - при среднетяжелом и по 12 мл - при тяжелом. В последующие 2 дня препарат назначают по 3 мл однократно внутримышечно. Гомологичный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полиглобулин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вводится внутривенно по 60-100 мл. Считается, что антитела нейтрализуют вирус (1 мл сыворотки связывает от 600 до 60000 смертельных доз вируса), защищают клетку от вируса, связываясь с ее поверхностными мембранными рецепторами, обезвреживают вирус внутри клетки, проникая в нее путем связывания с цитоплазматическими рецепторами. </w:t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специфического противовирусного лечения клещевого энцефалита используется также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рибонуклеаза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(РНК-аза) - ферментный препарат, приготовляемый из тканей поджелудочной железы крупного рогатого скота. РНК-аза задерживает размножение вируса в клетках нервной системы, проникая через гематоэнцефалический барьер.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Рибонуклеазу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вводить внутримышечно в физиологическом растворе (препарат разводится непосредственно перед выполнением инъекции) в разовой дозе 30 мг через 4 ч. Первая инъекция выполняется после десенсибилизации по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Безредко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. Суточная доза вводимого в организм фермента составляет 180 мг. Лечение продолжается в течение 4-5 дней, что обычно соответствует моменту нормализаци</w:t>
      </w:r>
      <w:r w:rsidR="00365B70"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температуры тела. </w:t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Современным способом лечения вирусных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нейроинфекций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применение препаратов интерферона, которые можно вводить внутримышечно, внутривенно,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эндолюмбально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эндолимфатически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Следует учитывать, что большие дозы интерферона 1-3-6х10 ME - обладают иммунодепрессивным свойством, а устойчивость клеток к проникновению вируса не прямо пропорциональна титрам ИФН. Поэтому целесообразно использовать относительно небольшие дозы препарата либо применять индукторы интерферона (двуспиральная РНК фага f2,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тилорон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обеспечивающие невысокие титры ИФН и обладающие иммуномодулирующим свойством. Двуспиральная РНК фага f2 (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ларифан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вводится внутримышечно по 1 мл с интервалом 72 ч от 3 до 5 раз.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Тилорон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дозе 0,15-0,3 г назначается перорально с и</w:t>
      </w:r>
      <w:r w:rsidR="00365B70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нтервалом 48 ч от 5 до 10 раз. </w:t>
      </w:r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Патогенетическая терапия при лихорадочной и менингеальной формах клещевого энцефалита, как правило, заключается в проведении мероприятий, направленных на уменьшение интоксикации. С этой целью производится пероральное и парентеральное введение жидкости с учетом водно-электролитного баланса и кислотно-основного состояния. При менингоэнцефалитической,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полиомиелитической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полирадикулоневритической формах болезни дополнительное назначение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глюкокортикоидов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обязательным. Если у больного нет бульбарных нарушений и расстройств сознания, то преднизолон применяется в таблетках из расчета 1,5-2 мг/кг в сутки. Назначается препарат равными дозами в 4-6 приемов в течение 5-6 дней, затем дозировка постепенно снижается (общий курс лечения 10-14 дней). Одновременно больному назначаются соли калия, щадящая диета с достаточным содержанием белков. При бульбарных нарушениях и расстройствах сознания преднизолон вводится парентерально при увеличении вышеуказанной дозы в 4 раза. При бульбарных нарушениях (с расстройством глотания и дыхания) с момента появления первых признаков дыхательной недостаточности должны быть обеспечены условия для перевода больного на ИВЛ.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Люмбальная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пункция при этом противопоказана и может быть произведена только после устранения бульбарных устройств. Для борьбы с гипоксией целесообразно систематическое введение увлажненного кислорода через носовые катетеры (по 20-30 мин каждый час), проведение гипербарической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оксигенации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сеансов под давлением рСO2=0,25 МПа), использование нейроплегиков и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антигипоксантов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внутривенное введение </w:t>
      </w:r>
      <w:proofErr w:type="spellStart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оксибутирата</w:t>
      </w:r>
      <w:proofErr w:type="spellEnd"/>
      <w:r w:rsidRPr="00C8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 по 50 мг/кг массы тела в сутки или седуксена по 20-30 мг в сутки. Кроме того, при психомоторном возбуждении можно использовать литические смеси</w:t>
      </w:r>
      <w:r w:rsidRPr="00C852E7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9842F8" w:rsidRPr="00082E96" w:rsidRDefault="009842F8">
      <w:pPr>
        <w:rPr>
          <w:rFonts w:ascii="Times New Roman" w:hAnsi="Times New Roman" w:cs="Times New Roman"/>
          <w:sz w:val="24"/>
          <w:szCs w:val="24"/>
        </w:rPr>
      </w:pPr>
    </w:p>
    <w:sectPr w:rsidR="009842F8" w:rsidRPr="00082E96" w:rsidSect="00FC0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E96"/>
    <w:rsid w:val="00082E96"/>
    <w:rsid w:val="001D0904"/>
    <w:rsid w:val="00365B70"/>
    <w:rsid w:val="009842F8"/>
    <w:rsid w:val="00C852E7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1F8C-64FF-4DA1-A225-88457CC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E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82E96"/>
  </w:style>
  <w:style w:type="paragraph" w:styleId="a3">
    <w:name w:val="Normal (Web)"/>
    <w:basedOn w:val="a"/>
    <w:uiPriority w:val="99"/>
    <w:semiHidden/>
    <w:unhideWhenUsed/>
    <w:rsid w:val="0008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ephalitis.ru/index.php?newsid=74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ncephalitis.ru/index.php?newsid=73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cephalitis.ru/index.php?newsid=72" TargetMode="External"/><Relationship Id="rId11" Type="http://schemas.openxmlformats.org/officeDocument/2006/relationships/hyperlink" Target="http://encephalitis.ru/index.php?newsid=25" TargetMode="External"/><Relationship Id="rId5" Type="http://schemas.openxmlformats.org/officeDocument/2006/relationships/hyperlink" Target="http://encephalitis.ru/index.php?newsid=85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encephalitis.ru/index.php?newsid=71" TargetMode="External"/><Relationship Id="rId4" Type="http://schemas.openxmlformats.org/officeDocument/2006/relationships/hyperlink" Target="http://encephalitis.ru/index.php?newsid=4" TargetMode="External"/><Relationship Id="rId9" Type="http://schemas.openxmlformats.org/officeDocument/2006/relationships/hyperlink" Target="http://encephalitis.ru/index.php?newsid=10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2771</Words>
  <Characters>15798</Characters>
  <Application>Microsoft Office Word</Application>
  <DocSecurity>0</DocSecurity>
  <Lines>131</Lines>
  <Paragraphs>37</Paragraphs>
  <ScaleCrop>false</ScaleCrop>
  <Company>DreamLair</Company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123</cp:lastModifiedBy>
  <cp:revision>6</cp:revision>
  <dcterms:created xsi:type="dcterms:W3CDTF">2012-06-04T03:23:00Z</dcterms:created>
  <dcterms:modified xsi:type="dcterms:W3CDTF">2015-02-25T15:09:00Z</dcterms:modified>
</cp:coreProperties>
</file>