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 10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Кировского района </w:t>
      </w:r>
    </w:p>
    <w:p w:rsidR="000472EF" w:rsidRDefault="000472EF" w:rsidP="000472E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город Уфа Республики Башкортостан</w:t>
      </w: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36"/>
          <w:szCs w:val="36"/>
        </w:rPr>
      </w:pPr>
    </w:p>
    <w:p w:rsidR="000472EF" w:rsidRDefault="000472EF" w:rsidP="000472EF">
      <w:pPr>
        <w:ind w:left="-540" w:right="-81" w:firstLine="540"/>
        <w:jc w:val="center"/>
        <w:rPr>
          <w:sz w:val="40"/>
          <w:szCs w:val="40"/>
        </w:rPr>
      </w:pPr>
      <w:r>
        <w:rPr>
          <w:sz w:val="40"/>
          <w:szCs w:val="40"/>
        </w:rPr>
        <w:t>Интегрированное занятие «Познание» (формирование целостной картины мира и конструированию) для средней группы</w:t>
      </w:r>
    </w:p>
    <w:p w:rsidR="000472EF" w:rsidRDefault="000472EF" w:rsidP="000472EF">
      <w:pPr>
        <w:ind w:left="-540" w:right="-81" w:firstLine="540"/>
        <w:jc w:val="center"/>
        <w:rPr>
          <w:sz w:val="40"/>
          <w:szCs w:val="40"/>
        </w:rPr>
      </w:pPr>
      <w:r>
        <w:rPr>
          <w:sz w:val="40"/>
          <w:szCs w:val="40"/>
        </w:rPr>
        <w:t>«Птицы»</w:t>
      </w: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right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Выполнила:</w:t>
      </w:r>
    </w:p>
    <w:p w:rsidR="000472EF" w:rsidRDefault="000472EF" w:rsidP="000472EF">
      <w:pPr>
        <w:ind w:left="-540" w:right="-8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Хафизова А.Г.</w:t>
      </w:r>
    </w:p>
    <w:p w:rsidR="000472EF" w:rsidRDefault="000472EF" w:rsidP="000472EF">
      <w:pPr>
        <w:ind w:left="-540" w:right="-81" w:firstLine="540"/>
        <w:jc w:val="right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left="-540" w:right="-81" w:firstLine="540"/>
        <w:jc w:val="center"/>
        <w:rPr>
          <w:b/>
          <w:sz w:val="40"/>
          <w:szCs w:val="40"/>
        </w:rPr>
      </w:pPr>
    </w:p>
    <w:p w:rsidR="000472EF" w:rsidRDefault="000472EF" w:rsidP="000472EF">
      <w:pPr>
        <w:ind w:right="-81"/>
        <w:rPr>
          <w:b/>
          <w:sz w:val="40"/>
          <w:szCs w:val="40"/>
        </w:rPr>
      </w:pPr>
    </w:p>
    <w:p w:rsidR="000472EF" w:rsidRDefault="000472EF" w:rsidP="000472EF">
      <w:pPr>
        <w:ind w:right="-81"/>
        <w:rPr>
          <w:b/>
          <w:sz w:val="40"/>
          <w:szCs w:val="40"/>
        </w:rPr>
      </w:pPr>
    </w:p>
    <w:p w:rsidR="000472EF" w:rsidRDefault="000472EF" w:rsidP="000472EF">
      <w:pPr>
        <w:rPr>
          <w:b/>
        </w:rPr>
      </w:pPr>
      <w:r>
        <w:rPr>
          <w:b/>
          <w:bCs/>
          <w:kern w:val="36"/>
          <w:sz w:val="32"/>
          <w:szCs w:val="32"/>
        </w:rPr>
        <w:t xml:space="preserve">                                               </w:t>
      </w:r>
      <w:r>
        <w:t>Уфа    2013 г.</w:t>
      </w:r>
    </w:p>
    <w:p w:rsidR="000472EF" w:rsidRDefault="000472EF" w:rsidP="000472EF">
      <w:pPr>
        <w:rPr>
          <w:b/>
        </w:rPr>
      </w:pPr>
    </w:p>
    <w:p w:rsidR="000472EF" w:rsidRDefault="000472EF" w:rsidP="000472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«Социализация», «Познание» (формирование целостной картины мира), «Познание» (конструирование) «Коммуникация» (развитие речи), «Музыка», «Физическая культура», «Здоровье», «Коммуникация» (чтение художественной литературы).</w:t>
      </w:r>
      <w:proofErr w:type="gramEnd"/>
    </w:p>
    <w:p w:rsidR="000472EF" w:rsidRDefault="000472EF" w:rsidP="000472EF">
      <w:pPr>
        <w:jc w:val="both"/>
        <w:rPr>
          <w:sz w:val="28"/>
          <w:szCs w:val="28"/>
        </w:rPr>
      </w:pPr>
    </w:p>
    <w:p w:rsidR="000472EF" w:rsidRDefault="000472EF" w:rsidP="000472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коммуникативная, восприятие художественной литературы, продуктивная.</w:t>
      </w:r>
    </w:p>
    <w:p w:rsidR="000472EF" w:rsidRDefault="000472EF" w:rsidP="000472EF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образовательная:</w:t>
      </w:r>
      <w:r>
        <w:rPr>
          <w:sz w:val="28"/>
          <w:szCs w:val="28"/>
        </w:rPr>
        <w:t xml:space="preserve"> учить детей различать голоса птиц в аудиозаписи; уточнить и закрепить знания детей о зимующих и перелетных птицах, называть их, различать по внешнему </w:t>
      </w:r>
      <w:proofErr w:type="spellStart"/>
      <w:r>
        <w:rPr>
          <w:sz w:val="28"/>
          <w:szCs w:val="28"/>
        </w:rPr>
        <w:t>виду</w:t>
      </w:r>
      <w:proofErr w:type="gramStart"/>
      <w:r>
        <w:rPr>
          <w:sz w:val="28"/>
          <w:szCs w:val="28"/>
        </w:rPr>
        <w:t>;с</w:t>
      </w:r>
      <w:proofErr w:type="gramEnd"/>
      <w:r>
        <w:rPr>
          <w:sz w:val="28"/>
          <w:szCs w:val="28"/>
        </w:rPr>
        <w:t>кладывать</w:t>
      </w:r>
      <w:proofErr w:type="spellEnd"/>
      <w:r>
        <w:rPr>
          <w:sz w:val="28"/>
          <w:szCs w:val="28"/>
        </w:rPr>
        <w:t xml:space="preserve"> новым способом оригами птицу из бумаги; развивать умение складывать фигуру птицы по схеме, предложенной воспитателем.</w:t>
      </w:r>
    </w:p>
    <w:p w:rsidR="000472EF" w:rsidRDefault="000472EF" w:rsidP="000472EF">
      <w:pPr>
        <w:pStyle w:val="a3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воспитательная: </w:t>
      </w:r>
      <w:r>
        <w:rPr>
          <w:sz w:val="28"/>
          <w:szCs w:val="28"/>
        </w:rPr>
        <w:t>воспитание трудолюбия, уважительного отношения к  птицам,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0472EF" w:rsidRDefault="000472EF" w:rsidP="000472EF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proofErr w:type="spellStart"/>
      <w:r>
        <w:rPr>
          <w:b/>
          <w:bCs/>
          <w:sz w:val="28"/>
          <w:szCs w:val="28"/>
        </w:rPr>
        <w:t>развивательная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>, мелкой моторики рук, пространственного воображения, технического и логического мышления, глазомера; способностей ориентироваться.</w:t>
      </w:r>
    </w:p>
    <w:p w:rsidR="000472EF" w:rsidRDefault="000472EF" w:rsidP="000472EF">
      <w:pPr>
        <w:pStyle w:val="a3"/>
        <w:tabs>
          <w:tab w:val="left" w:pos="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аудиозапись голосов птиц, презентация с изображением птиц (зимующих и перелетных), бумага для оригами. Схема последовательности складывания оригами птицы  </w:t>
      </w:r>
    </w:p>
    <w:p w:rsidR="000472EF" w:rsidRDefault="000472EF" w:rsidP="000472EF">
      <w:pPr>
        <w:ind w:right="-81"/>
        <w:jc w:val="both"/>
        <w:rPr>
          <w:b/>
          <w:sz w:val="32"/>
          <w:szCs w:val="32"/>
        </w:rPr>
      </w:pP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  <w:r>
        <w:rPr>
          <w:sz w:val="28"/>
          <w:szCs w:val="28"/>
        </w:rPr>
        <w:t xml:space="preserve"> </w:t>
      </w:r>
    </w:p>
    <w:p w:rsidR="000472EF" w:rsidRDefault="000472EF" w:rsidP="000472EF">
      <w:pPr>
        <w:ind w:left="-540" w:right="-8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часть.</w:t>
      </w:r>
    </w:p>
    <w:p w:rsidR="000472EF" w:rsidRDefault="000472EF" w:rsidP="000472EF">
      <w:pPr>
        <w:ind w:right="-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загадывает загадку: 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Различаемся мы цветом,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Встретишь нас зимой и летом,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Если крыльями взмахнем,-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Будем в небе голубом.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Мы умеем щебетать,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Каркать, петь и ворковать.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Нас весною позовите,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дети, кто мы? Назовите…</w:t>
      </w:r>
    </w:p>
    <w:p w:rsidR="000472EF" w:rsidRDefault="000472EF" w:rsidP="000472EF">
      <w:pPr>
        <w:ind w:left="-540" w:right="-81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  <w:r>
        <w:rPr>
          <w:sz w:val="28"/>
          <w:szCs w:val="28"/>
        </w:rPr>
        <w:t>: птицы.</w:t>
      </w:r>
    </w:p>
    <w:p w:rsidR="000472EF" w:rsidRDefault="000472EF" w:rsidP="000472EF">
      <w:pPr>
        <w:ind w:left="-54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Воспитатель: </w:t>
      </w:r>
      <w:r>
        <w:rPr>
          <w:sz w:val="28"/>
          <w:szCs w:val="28"/>
        </w:rPr>
        <w:t>ребята, назовите зимующих птиц. Давайте вспомним, каких птиц мы часто видели на улицах?</w:t>
      </w:r>
      <w:r>
        <w:rPr>
          <w:i/>
          <w:sz w:val="28"/>
          <w:szCs w:val="28"/>
        </w:rPr>
        <w:t xml:space="preserve"> (дети отвечают, воспитатель демонстрирует картинки птиц).</w:t>
      </w:r>
      <w:r>
        <w:rPr>
          <w:sz w:val="28"/>
          <w:szCs w:val="28"/>
        </w:rPr>
        <w:t xml:space="preserve">  Синица, дятел, ворона, воробей, голуби, снегири. </w:t>
      </w:r>
    </w:p>
    <w:p w:rsidR="000472EF" w:rsidRDefault="000472EF" w:rsidP="000472EF">
      <w:pPr>
        <w:ind w:left="-540"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А сейчас я вам прочитаю стихотворение:  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Ласточка примчалась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Из-за    синя   моря,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Села    и     запела: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 xml:space="preserve">«Как  февраль ни </w:t>
      </w:r>
      <w:proofErr w:type="spellStart"/>
      <w:r>
        <w:rPr>
          <w:sz w:val="28"/>
          <w:szCs w:val="28"/>
        </w:rPr>
        <w:t>злися</w:t>
      </w:r>
      <w:proofErr w:type="spellEnd"/>
      <w:r>
        <w:rPr>
          <w:sz w:val="28"/>
          <w:szCs w:val="28"/>
        </w:rPr>
        <w:t>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Как ты, март, ни хмурься,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Будь хоть снег, хоть дождик,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Все   весною  пахнет!»</w:t>
      </w:r>
    </w:p>
    <w:p w:rsidR="000472EF" w:rsidRDefault="000472EF" w:rsidP="000472EF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прилетела ласточка? </w:t>
      </w:r>
    </w:p>
    <w:p w:rsidR="000472EF" w:rsidRDefault="000472EF" w:rsidP="000472EF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Куда примчалась птичка?</w:t>
      </w:r>
    </w:p>
    <w:p w:rsidR="000472EF" w:rsidRDefault="000472EF" w:rsidP="000472EF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Зачем вернулась ласточка  на Родину?</w:t>
      </w:r>
    </w:p>
    <w:p w:rsidR="000472EF" w:rsidRDefault="000472EF" w:rsidP="000472EF">
      <w:pPr>
        <w:numPr>
          <w:ilvl w:val="0"/>
          <w:numId w:val="1"/>
        </w:num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Какие еще птицы возвращаются весной из теплых стран?</w:t>
      </w:r>
    </w:p>
    <w:p w:rsidR="000472EF" w:rsidRDefault="000472EF" w:rsidP="000472EF">
      <w:pPr>
        <w:ind w:right="-8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 воспитателю.</w:t>
      </w: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поговорим о перелетных птицах, какие птицы должны вернуться к нам на лето? </w:t>
      </w:r>
    </w:p>
    <w:p w:rsidR="000472EF" w:rsidRDefault="000472EF" w:rsidP="000472EF">
      <w:pPr>
        <w:ind w:right="-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детей: </w:t>
      </w:r>
      <w:r>
        <w:rPr>
          <w:sz w:val="28"/>
          <w:szCs w:val="28"/>
        </w:rPr>
        <w:t>скворец, грач, ласточка, гуси, утки, лебеди.</w:t>
      </w: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давайте послушаем голоса птиц, которых мы встретим на улице летом (прослушивается аудиозапись голосов птиц, просмотр иллюстраций с  изображениями  перелетных птиц). А сейчас еще одно стихотворение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Здравствуй, здравствуй, красавиц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весна!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Мы посеяли в землю семена: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Из земли вырастают росточки,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На окне вырастают цветочки.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Здравствуй, здравствуй, красавица-весна!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Птичий домик у нашего окна;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В этом домике сегодня веселье,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У крылатых жильцов новоселье!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Гнезда у птиц очень разнообразны. У многих птиц гнезда представляют собой детскую колыбель, в которой выкармливаются беспомощные птенцы. Грач строит свое гнездо на вершине дерева, там же устраивают свои гнезда вороны и галки, они родственники грача.</w:t>
      </w: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Есть птицы, которые не гнезда вьют, а норки роют. Такие, как ласточки-береговушки. Иногда на крутом берегу реки нор бывает так много, что целый ласточкин городок получается.</w:t>
      </w:r>
    </w:p>
    <w:p w:rsidR="000472EF" w:rsidRDefault="000472EF" w:rsidP="000472EF">
      <w:pPr>
        <w:ind w:left="-540" w:right="-81"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Физкультминутка.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Вороны.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Вот под елочкой зеленой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Скачут весело вороны: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Кар-кар-кар! (громко)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Целый день они кричали,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Спать ребятам не давали: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Кар-кар-кар! (громко)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Только к ночи умолкают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И все вместе засыпают:</w:t>
      </w:r>
    </w:p>
    <w:p w:rsidR="000472EF" w:rsidRDefault="000472EF" w:rsidP="000472EF">
      <w:pPr>
        <w:ind w:left="-540" w:right="-81" w:firstLine="540"/>
        <w:rPr>
          <w:sz w:val="28"/>
          <w:szCs w:val="28"/>
        </w:rPr>
      </w:pPr>
      <w:r>
        <w:rPr>
          <w:sz w:val="28"/>
          <w:szCs w:val="28"/>
        </w:rPr>
        <w:t>Кар-кар-кар! (тихо).</w:t>
      </w: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 часть. Воспитатель</w:t>
      </w:r>
      <w:r>
        <w:rPr>
          <w:sz w:val="28"/>
          <w:szCs w:val="28"/>
        </w:rPr>
        <w:t xml:space="preserve">: Ну а сейчас мы тоже попробуем  сделать  себе птиц разных (конструирование из бумаги птиц). </w:t>
      </w:r>
      <w:r>
        <w:rPr>
          <w:i/>
          <w:sz w:val="28"/>
          <w:szCs w:val="28"/>
        </w:rPr>
        <w:t>Показ воспитателем  схемы последовательного выполнения складывания из бумаги фигурки птицы.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Наглядный показ воспитателя.</w:t>
      </w: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Итог занятия:</w:t>
      </w:r>
      <w:r>
        <w:rPr>
          <w:sz w:val="28"/>
          <w:szCs w:val="28"/>
        </w:rPr>
        <w:t xml:space="preserve"> дети рассказывают, что им понравилось на занятии, что они запомнили. </w:t>
      </w:r>
    </w:p>
    <w:p w:rsidR="000472EF" w:rsidRDefault="000472EF" w:rsidP="000472EF">
      <w:pPr>
        <w:ind w:left="-540" w:right="-81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Птицы дороги нам не только приносимой ими большой пользой, но и как украшение нашей Родины. Чтобы создать хорошие условия нашим пернатым друзьям, надо каждому из нас принять активное участие в озеленении нашего города. Мы должны сделать все, чтобы пернатые друзья постоянно чувствовали нашу заботу. </w:t>
      </w:r>
    </w:p>
    <w:p w:rsidR="000472EF" w:rsidRDefault="000472EF" w:rsidP="000472EF">
      <w:pPr>
        <w:ind w:left="-540" w:right="-81" w:firstLine="540"/>
        <w:jc w:val="right"/>
        <w:rPr>
          <w:sz w:val="32"/>
          <w:szCs w:val="32"/>
        </w:rPr>
      </w:pPr>
    </w:p>
    <w:p w:rsidR="000472EF" w:rsidRDefault="000472EF" w:rsidP="000472EF">
      <w:pPr>
        <w:ind w:left="-540" w:right="-81" w:firstLine="540"/>
        <w:jc w:val="right"/>
        <w:rPr>
          <w:sz w:val="32"/>
          <w:szCs w:val="32"/>
        </w:rPr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 w:firstLine="540"/>
        <w:jc w:val="right"/>
        <w:rPr>
          <w:sz w:val="32"/>
          <w:szCs w:val="32"/>
        </w:rPr>
      </w:pPr>
    </w:p>
    <w:p w:rsidR="000472EF" w:rsidRDefault="000472EF" w:rsidP="000472EF">
      <w:pPr>
        <w:ind w:right="-81"/>
        <w:jc w:val="center"/>
        <w:rPr>
          <w:sz w:val="32"/>
          <w:szCs w:val="32"/>
        </w:rPr>
      </w:pPr>
    </w:p>
    <w:p w:rsidR="000472EF" w:rsidRDefault="000472EF" w:rsidP="000472EF">
      <w:pPr>
        <w:ind w:left="-540" w:right="-81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1508125" cy="2218055"/>
            <wp:effectExtent l="19050" t="0" r="0" b="0"/>
            <wp:docPr id="1" name="Рисунок 1" descr="Оригами лебедь: фотоинструк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игами лебедь: фотоинструкция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398905" cy="2197100"/>
            <wp:effectExtent l="19050" t="0" r="0" b="0"/>
            <wp:docPr id="2" name="Рисунок 2" descr="Оригами лебедь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гами лебедь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664970" cy="2197100"/>
            <wp:effectExtent l="19050" t="0" r="0" b="0"/>
            <wp:docPr id="3" name="Рисунок 3" descr="Оригами лебед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игами лебедь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466850" cy="2197100"/>
            <wp:effectExtent l="19050" t="0" r="0" b="0"/>
            <wp:docPr id="4" name="Рисунок 4" descr="Оригами лебедь из бумаг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игами лебедь из бумаги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right="-81"/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</w:pPr>
      <w:r>
        <w:rPr>
          <w:noProof/>
          <w:color w:val="0000FF"/>
        </w:rPr>
        <w:drawing>
          <wp:inline distT="0" distB="0" distL="0" distR="0">
            <wp:extent cx="2722880" cy="2183765"/>
            <wp:effectExtent l="19050" t="0" r="1270" b="0"/>
            <wp:docPr id="5" name="Рисунок 5" descr="Оригами лебедь из бумаг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игами лебедь из бумаги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18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2517775" cy="2197100"/>
            <wp:effectExtent l="19050" t="0" r="0" b="0"/>
            <wp:docPr id="6" name="Рисунок 6" descr="Оригами лебедь из бумаг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игами лебедь из бумаги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EF" w:rsidRDefault="000472EF" w:rsidP="000472EF">
      <w:pPr>
        <w:ind w:left="-540" w:right="-81"/>
        <w:jc w:val="center"/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0472EF" w:rsidRDefault="000472EF" w:rsidP="000472EF">
      <w:pPr>
        <w:ind w:left="-540" w:right="-81"/>
        <w:jc w:val="center"/>
        <w:rPr>
          <w:i/>
          <w:sz w:val="32"/>
          <w:szCs w:val="32"/>
        </w:rPr>
      </w:pPr>
    </w:p>
    <w:p w:rsidR="00207176" w:rsidRDefault="000472EF"/>
    <w:sectPr w:rsidR="00207176" w:rsidSect="0028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6A11"/>
    <w:multiLevelType w:val="hybridMultilevel"/>
    <w:tmpl w:val="A67C9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72EF"/>
    <w:rsid w:val="000472EF"/>
    <w:rsid w:val="002313B8"/>
    <w:rsid w:val="00285FC7"/>
    <w:rsid w:val="00E4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72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72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nderkind-blog.ru/wp-content/uploads/2012/05/Origami_lebed_1.jpg" TargetMode="External"/><Relationship Id="rId13" Type="http://schemas.openxmlformats.org/officeDocument/2006/relationships/image" Target="http://wunderkind-blog.ru/wp-content/uploads/2012/05/Origami_lebed_2-211x300.jp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http://wunderkind-blog.ru/wp-content/uploads/2012/05/Origami_lebed_0-198x300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underkind-blog.ru/wp-content/uploads/2012/05/Origami_lebed_4.jpg" TargetMode="External"/><Relationship Id="rId2" Type="http://schemas.openxmlformats.org/officeDocument/2006/relationships/styles" Target="styles.xml"/><Relationship Id="rId16" Type="http://schemas.openxmlformats.org/officeDocument/2006/relationships/image" Target="http://wunderkind-blog.ru/wp-content/uploads/2012/05/Origami_lebed_3-198x300.jpg" TargetMode="External"/><Relationship Id="rId20" Type="http://schemas.openxmlformats.org/officeDocument/2006/relationships/hyperlink" Target="http://wunderkind-blog.ru/wp-content/uploads/2012/05/Origami_lebed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underkind-blog.ru/wp-content/uploads/2012/05/Origami_lebed_2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underkind-blog.ru/wp-content/uploads/2012/05/Origami_lebed_0.jpg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http://wunderkind-blog.ru/wp-content/uploads/2012/05/Origami_lebed_1-168x300.jpg" TargetMode="External"/><Relationship Id="rId19" Type="http://schemas.openxmlformats.org/officeDocument/2006/relationships/image" Target="http://wunderkind-blog.ru/wp-content/uploads/2012/05/Origami_lebed_4-300x18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underkind-blog.ru/wp-content/uploads/2012/05/Origami_lebed_3.jpg" TargetMode="External"/><Relationship Id="rId22" Type="http://schemas.openxmlformats.org/officeDocument/2006/relationships/image" Target="http://wunderkind-blog.ru/wp-content/uploads/2012/05/Origami_lebed-300x21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2</cp:revision>
  <dcterms:created xsi:type="dcterms:W3CDTF">2015-02-19T02:27:00Z</dcterms:created>
  <dcterms:modified xsi:type="dcterms:W3CDTF">2015-02-19T02:31:00Z</dcterms:modified>
</cp:coreProperties>
</file>