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16" w:rsidRPr="00BE14A6" w:rsidRDefault="000D6F16" w:rsidP="000D6F16">
      <w:pPr>
        <w:pStyle w:val="1"/>
        <w:shd w:val="clear" w:color="auto" w:fill="FFFFFF"/>
        <w:spacing w:before="0" w:after="270"/>
        <w:textAlignment w:val="baseline"/>
        <w:rPr>
          <w:rFonts w:ascii="Times New Roman" w:hAnsi="Times New Roman" w:cs="Times New Roman"/>
          <w:bCs w:val="0"/>
          <w:i/>
          <w:color w:val="002060"/>
          <w:sz w:val="56"/>
          <w:szCs w:val="56"/>
        </w:rPr>
      </w:pPr>
      <w:r w:rsidRPr="00BE14A6">
        <w:rPr>
          <w:rFonts w:ascii="Times New Roman" w:hAnsi="Times New Roman" w:cs="Times New Roman"/>
          <w:bCs w:val="0"/>
          <w:i/>
          <w:color w:val="002060"/>
          <w:sz w:val="56"/>
          <w:szCs w:val="56"/>
        </w:rPr>
        <w:t>Как сделать мыло своими руками — Рецепты для начинающих</w:t>
      </w:r>
    </w:p>
    <w:p w:rsidR="000D6F16" w:rsidRDefault="000D6F16" w:rsidP="000D6F16">
      <w:pPr>
        <w:pStyle w:val="a3"/>
        <w:shd w:val="clear" w:color="auto" w:fill="FFFFFF"/>
        <w:spacing w:before="0" w:beforeAutospacing="0" w:after="270" w:afterAutospacing="0" w:line="315" w:lineRule="atLeast"/>
        <w:textAlignment w:val="baseline"/>
        <w:rPr>
          <w:rFonts w:ascii="Arial" w:hAnsi="Arial" w:cs="Arial"/>
          <w:i/>
          <w:iCs/>
          <w:color w:val="79796A"/>
          <w:sz w:val="23"/>
          <w:szCs w:val="23"/>
        </w:rPr>
      </w:pPr>
      <w:r>
        <w:rPr>
          <w:rFonts w:ascii="Arial" w:hAnsi="Arial" w:cs="Arial"/>
          <w:i/>
          <w:iCs/>
          <w:color w:val="79796A"/>
          <w:sz w:val="23"/>
          <w:szCs w:val="23"/>
        </w:rPr>
        <w:t>Обычное туалетное мыло — не только средство для поддержания гигиены. Изготовления мыла может стать занимательным хобби.</w:t>
      </w:r>
    </w:p>
    <w:p w:rsidR="000D6F16" w:rsidRPr="00BE14A6" w:rsidRDefault="000D6F16" w:rsidP="00BE14A6">
      <w:pPr>
        <w:shd w:val="clear" w:color="auto" w:fill="FFFFFF"/>
        <w:spacing w:line="285" w:lineRule="atLeast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r w:rsidRPr="00BE14A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3175</wp:posOffset>
            </wp:positionV>
            <wp:extent cx="3152775" cy="2171700"/>
            <wp:effectExtent l="171450" t="133350" r="371475" b="304800"/>
            <wp:wrapTight wrapText="bothSides">
              <wp:wrapPolygon edited="0">
                <wp:start x="1436" y="-1326"/>
                <wp:lineTo x="392" y="-1137"/>
                <wp:lineTo x="-1175" y="568"/>
                <wp:lineTo x="-914" y="22926"/>
                <wp:lineTo x="392" y="24632"/>
                <wp:lineTo x="783" y="24632"/>
                <wp:lineTo x="22187" y="24632"/>
                <wp:lineTo x="22579" y="24632"/>
                <wp:lineTo x="23753" y="23305"/>
                <wp:lineTo x="23753" y="22926"/>
                <wp:lineTo x="24015" y="20084"/>
                <wp:lineTo x="24015" y="1705"/>
                <wp:lineTo x="24145" y="758"/>
                <wp:lineTo x="22579" y="-1137"/>
                <wp:lineTo x="21535" y="-1326"/>
                <wp:lineTo x="1436" y="-1326"/>
              </wp:wrapPolygon>
            </wp:wrapTight>
            <wp:docPr id="1" name="Рисунок 73" descr="Как сделать мыло своими руками — Рецепты для начинающ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Как сделать мыло своими руками — Рецепты для начинающи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17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BE14A6">
        <w:rPr>
          <w:rFonts w:ascii="Times New Roman" w:hAnsi="Times New Roman" w:cs="Times New Roman"/>
          <w:sz w:val="28"/>
          <w:szCs w:val="28"/>
        </w:rPr>
        <w:t xml:space="preserve">Несмотря на то, что принято считать первые века нашей эры темными, мы обязаны ушедшим цивилизациям не только за то культурное наследие, которое нам было оставлено, но и за удивительные изобретения, которые мы используем и по сей день: например, бумагу, водопровод, канализацию, лифты и даже мыло! Да-да, именно мыло. </w:t>
      </w:r>
      <w:proofErr w:type="gramStart"/>
      <w:r w:rsidRPr="00BE14A6"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 w:rsidRPr="00BE14A6">
        <w:rPr>
          <w:rFonts w:ascii="Times New Roman" w:hAnsi="Times New Roman" w:cs="Times New Roman"/>
          <w:sz w:val="28"/>
          <w:szCs w:val="28"/>
        </w:rPr>
        <w:t xml:space="preserve"> невзирая на кажущуюся </w:t>
      </w:r>
      <w:proofErr w:type="spellStart"/>
      <w:r w:rsidRPr="00BE14A6">
        <w:rPr>
          <w:rFonts w:ascii="Times New Roman" w:hAnsi="Times New Roman" w:cs="Times New Roman"/>
          <w:sz w:val="28"/>
          <w:szCs w:val="28"/>
        </w:rPr>
        <w:t>негигиеничность</w:t>
      </w:r>
      <w:proofErr w:type="spellEnd"/>
      <w:r w:rsidRPr="00BE14A6">
        <w:rPr>
          <w:rFonts w:ascii="Times New Roman" w:hAnsi="Times New Roman" w:cs="Times New Roman"/>
          <w:sz w:val="28"/>
          <w:szCs w:val="28"/>
        </w:rPr>
        <w:t xml:space="preserve"> своего времени, древние народы активно использовали различные косметические и парфюмерные средства в обыденной жизни.</w:t>
      </w:r>
      <w:r w:rsidR="00BE14A6" w:rsidRPr="00BE14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BE14A6">
        <w:rPr>
          <w:rFonts w:ascii="Times New Roman" w:hAnsi="Times New Roman" w:cs="Times New Roman"/>
          <w:sz w:val="28"/>
          <w:szCs w:val="28"/>
        </w:rPr>
        <w:t>По версиям ученых, еще около 6000 лет назад древние египтяне разработали и подробно записали на папирусах секреты производства мыла.</w:t>
      </w:r>
      <w:r w:rsidR="00BE14A6" w:rsidRPr="00BE14A6">
        <w:rPr>
          <w:rFonts w:ascii="Times New Roman" w:hAnsi="Times New Roman" w:cs="Times New Roman"/>
          <w:sz w:val="28"/>
          <w:szCs w:val="28"/>
        </w:rPr>
        <w:t xml:space="preserve"> </w:t>
      </w:r>
      <w:r w:rsidRPr="00BE14A6">
        <w:rPr>
          <w:rFonts w:ascii="Times New Roman" w:hAnsi="Times New Roman" w:cs="Times New Roman"/>
          <w:sz w:val="28"/>
          <w:szCs w:val="28"/>
        </w:rPr>
        <w:t>Но</w:t>
      </w:r>
      <w:r w:rsidR="00BE14A6" w:rsidRPr="00BE14A6">
        <w:rPr>
          <w:rFonts w:ascii="Times New Roman" w:hAnsi="Times New Roman" w:cs="Times New Roman"/>
          <w:sz w:val="28"/>
          <w:szCs w:val="28"/>
        </w:rPr>
        <w:t>,</w:t>
      </w:r>
      <w:r w:rsidRPr="00BE14A6">
        <w:rPr>
          <w:rFonts w:ascii="Times New Roman" w:hAnsi="Times New Roman" w:cs="Times New Roman"/>
          <w:sz w:val="28"/>
          <w:szCs w:val="28"/>
        </w:rPr>
        <w:t xml:space="preserve"> то ли папирусы были потеряны, то ли секреты мыловарения утрачены, и уже в Древней Греции способ производства мыла не был известен. Поэтому грекам не оставалось ничего, как только  очищать свое тело песком.</w:t>
      </w:r>
      <w:r w:rsidR="003E4429" w:rsidRPr="003E44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14A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14A6">
        <w:rPr>
          <w:rFonts w:ascii="Times New Roman" w:hAnsi="Times New Roman" w:cs="Times New Roman"/>
          <w:sz w:val="28"/>
          <w:szCs w:val="28"/>
        </w:rPr>
        <w:t>рообраз того мыла, которым мы пользуемся сейчас, по одной из версий, был заимствован у диких галльских племен. Как свидетельствует римский ученый Плиний Старший, галлы смешивали сало и деревянную залу, получая, таким образом, особую мазь.</w:t>
      </w:r>
    </w:p>
    <w:p w:rsidR="000D6F16" w:rsidRPr="00BE14A6" w:rsidRDefault="000D6F16" w:rsidP="000D6F16">
      <w:pPr>
        <w:pStyle w:val="a3"/>
        <w:shd w:val="clear" w:color="auto" w:fill="FFFFFF"/>
        <w:spacing w:before="0" w:beforeAutospacing="0" w:after="0" w:afterAutospacing="0" w:line="361" w:lineRule="atLeast"/>
        <w:ind w:firstLine="150"/>
        <w:textAlignment w:val="baseline"/>
        <w:rPr>
          <w:sz w:val="28"/>
          <w:szCs w:val="28"/>
        </w:rPr>
      </w:pPr>
      <w:r w:rsidRPr="00BE14A6">
        <w:rPr>
          <w:noProof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3175</wp:posOffset>
            </wp:positionV>
            <wp:extent cx="2857500" cy="1895475"/>
            <wp:effectExtent l="190500" t="152400" r="171450" b="142875"/>
            <wp:wrapTight wrapText="bothSides">
              <wp:wrapPolygon edited="0">
                <wp:start x="0" y="-1737"/>
                <wp:lineTo x="-864" y="-1085"/>
                <wp:lineTo x="-1440" y="217"/>
                <wp:lineTo x="-1008" y="22577"/>
                <wp:lineTo x="0" y="23228"/>
                <wp:lineTo x="21456" y="23228"/>
                <wp:lineTo x="21600" y="23228"/>
                <wp:lineTo x="22320" y="22577"/>
                <wp:lineTo x="22464" y="22577"/>
                <wp:lineTo x="22896" y="19538"/>
                <wp:lineTo x="22896" y="651"/>
                <wp:lineTo x="22176" y="-1303"/>
                <wp:lineTo x="21456" y="-1737"/>
                <wp:lineTo x="0" y="-1737"/>
              </wp:wrapPolygon>
            </wp:wrapTight>
            <wp:docPr id="2" name="Рисунок 74" descr="как сделать мыло своими рукам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как сделать мыло своими рукам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BE14A6">
        <w:rPr>
          <w:sz w:val="28"/>
          <w:szCs w:val="28"/>
        </w:rPr>
        <w:t>Долгое время мыло оставалось атрибутом роскоши, но даже особо обеспеченные люди своего времени не имели возможности стирать белье с мылом — слишком уже это было дорого.</w:t>
      </w:r>
    </w:p>
    <w:p w:rsidR="000D6F16" w:rsidRPr="00BE14A6" w:rsidRDefault="000D6F16" w:rsidP="000D6F16">
      <w:pPr>
        <w:pStyle w:val="a3"/>
        <w:shd w:val="clear" w:color="auto" w:fill="FFFFFF"/>
        <w:spacing w:before="0" w:beforeAutospacing="0" w:after="75" w:afterAutospacing="0" w:line="361" w:lineRule="atLeast"/>
        <w:ind w:firstLine="150"/>
        <w:textAlignment w:val="baseline"/>
        <w:rPr>
          <w:sz w:val="28"/>
          <w:szCs w:val="28"/>
        </w:rPr>
      </w:pPr>
      <w:r w:rsidRPr="00BE14A6">
        <w:rPr>
          <w:sz w:val="28"/>
          <w:szCs w:val="28"/>
        </w:rPr>
        <w:t>Сейчас выбор сортов мыла не в пример широк, а ценник на него очень лоялен, поэтому купить себе мыло, в том числе и для стирки белья, могут многие.</w:t>
      </w:r>
    </w:p>
    <w:p w:rsidR="000D6F16" w:rsidRPr="00BE14A6" w:rsidRDefault="000D6F16" w:rsidP="00BE14A6">
      <w:pPr>
        <w:pStyle w:val="a3"/>
        <w:shd w:val="clear" w:color="auto" w:fill="FFFFFF"/>
        <w:spacing w:before="0" w:beforeAutospacing="0" w:after="75" w:afterAutospacing="0" w:line="361" w:lineRule="atLeast"/>
        <w:textAlignment w:val="baseline"/>
        <w:rPr>
          <w:sz w:val="28"/>
          <w:szCs w:val="28"/>
        </w:rPr>
      </w:pPr>
      <w:r w:rsidRPr="00BE14A6">
        <w:rPr>
          <w:sz w:val="28"/>
          <w:szCs w:val="28"/>
        </w:rPr>
        <w:lastRenderedPageBreak/>
        <w:t>Впрочем, следуя определенной рецептуре и технологии, сварить его может тоже абсолютно любой человек.</w:t>
      </w:r>
    </w:p>
    <w:p w:rsidR="000D6F16" w:rsidRPr="00BE14A6" w:rsidRDefault="000D6F16" w:rsidP="00BE14A6">
      <w:pPr>
        <w:pStyle w:val="a3"/>
        <w:shd w:val="clear" w:color="auto" w:fill="FFFFFF"/>
        <w:spacing w:before="0" w:beforeAutospacing="0" w:after="75" w:afterAutospacing="0" w:line="361" w:lineRule="atLeast"/>
        <w:textAlignment w:val="baseline"/>
        <w:rPr>
          <w:sz w:val="28"/>
          <w:szCs w:val="28"/>
        </w:rPr>
      </w:pPr>
      <w:r w:rsidRPr="00BE14A6">
        <w:rPr>
          <w:sz w:val="28"/>
          <w:szCs w:val="28"/>
        </w:rPr>
        <w:t>Те, кто варят мыло не в первый раз, знают, что для его производства лучше использовать жир и щелок. Также основу для мыла можно приобрести и в магазине. Ну, а для начинающих мыловаров в качестве основы отлично подойдет детское мыло.</w:t>
      </w:r>
    </w:p>
    <w:p w:rsidR="000D6F16" w:rsidRPr="00BE14A6" w:rsidRDefault="000D6F16" w:rsidP="00BE14A6">
      <w:pPr>
        <w:pStyle w:val="a3"/>
        <w:shd w:val="clear" w:color="auto" w:fill="FFFFFF"/>
        <w:spacing w:before="0" w:beforeAutospacing="0" w:after="75" w:afterAutospacing="0" w:line="361" w:lineRule="atLeast"/>
        <w:textAlignment w:val="baseline"/>
        <w:rPr>
          <w:i/>
          <w:sz w:val="28"/>
          <w:szCs w:val="28"/>
        </w:rPr>
      </w:pPr>
      <w:r w:rsidRPr="00BE14A6">
        <w:rPr>
          <w:i/>
          <w:sz w:val="28"/>
          <w:szCs w:val="28"/>
        </w:rPr>
        <w:t>Ингредиенты и пропорции в этом случае будут следующими:</w:t>
      </w:r>
    </w:p>
    <w:p w:rsidR="000D6F16" w:rsidRPr="00BE14A6" w:rsidRDefault="000D6F16" w:rsidP="00BE14A6">
      <w:pPr>
        <w:pStyle w:val="a3"/>
        <w:shd w:val="clear" w:color="auto" w:fill="FFFFFF"/>
        <w:spacing w:before="0" w:beforeAutospacing="0" w:after="75" w:afterAutospacing="0" w:line="361" w:lineRule="atLeast"/>
        <w:jc w:val="both"/>
        <w:textAlignment w:val="baseline"/>
        <w:rPr>
          <w:i/>
          <w:sz w:val="28"/>
          <w:szCs w:val="28"/>
        </w:rPr>
      </w:pPr>
      <w:r w:rsidRPr="00BE14A6">
        <w:rPr>
          <w:i/>
          <w:sz w:val="28"/>
          <w:szCs w:val="28"/>
        </w:rPr>
        <w:t>детское мыло — 2 куска (вес каждого куска — 90 г),</w:t>
      </w:r>
    </w:p>
    <w:p w:rsidR="000D6F16" w:rsidRPr="00BE14A6" w:rsidRDefault="000D6F16" w:rsidP="00BE14A6">
      <w:pPr>
        <w:pStyle w:val="a3"/>
        <w:shd w:val="clear" w:color="auto" w:fill="FFFFFF"/>
        <w:spacing w:before="0" w:beforeAutospacing="0" w:after="75" w:afterAutospacing="0" w:line="361" w:lineRule="atLeast"/>
        <w:jc w:val="both"/>
        <w:textAlignment w:val="baseline"/>
        <w:rPr>
          <w:i/>
          <w:sz w:val="28"/>
          <w:szCs w:val="28"/>
        </w:rPr>
      </w:pPr>
      <w:r w:rsidRPr="00BE14A6">
        <w:rPr>
          <w:i/>
          <w:sz w:val="28"/>
          <w:szCs w:val="28"/>
        </w:rPr>
        <w:t>оливковое масло (можно использовать также миндальное, кедровое, облепиховое и т.д.) — 5 столовых ложек,</w:t>
      </w:r>
    </w:p>
    <w:p w:rsidR="000D6F16" w:rsidRPr="00BE14A6" w:rsidRDefault="000D6F16" w:rsidP="00BE14A6">
      <w:pPr>
        <w:pStyle w:val="a3"/>
        <w:shd w:val="clear" w:color="auto" w:fill="FFFFFF"/>
        <w:spacing w:before="0" w:beforeAutospacing="0" w:after="75" w:afterAutospacing="0" w:line="361" w:lineRule="atLeast"/>
        <w:jc w:val="both"/>
        <w:textAlignment w:val="baseline"/>
        <w:rPr>
          <w:i/>
          <w:sz w:val="28"/>
          <w:szCs w:val="28"/>
        </w:rPr>
      </w:pPr>
      <w:r w:rsidRPr="00BE14A6">
        <w:rPr>
          <w:i/>
          <w:sz w:val="28"/>
          <w:szCs w:val="28"/>
        </w:rPr>
        <w:t>кипяток — 100 миллилитров,</w:t>
      </w:r>
    </w:p>
    <w:p w:rsidR="000D6F16" w:rsidRPr="00BE14A6" w:rsidRDefault="000D6F16" w:rsidP="00BE14A6">
      <w:pPr>
        <w:pStyle w:val="a3"/>
        <w:shd w:val="clear" w:color="auto" w:fill="FFFFFF"/>
        <w:spacing w:before="0" w:beforeAutospacing="0" w:after="75" w:afterAutospacing="0" w:line="361" w:lineRule="atLeast"/>
        <w:jc w:val="both"/>
        <w:textAlignment w:val="baseline"/>
        <w:rPr>
          <w:i/>
          <w:sz w:val="28"/>
          <w:szCs w:val="28"/>
        </w:rPr>
      </w:pPr>
      <w:r w:rsidRPr="00BE14A6">
        <w:rPr>
          <w:i/>
          <w:sz w:val="28"/>
          <w:szCs w:val="28"/>
        </w:rPr>
        <w:t>глицерин — 2 столовые ложки,</w:t>
      </w:r>
    </w:p>
    <w:p w:rsidR="000D6F16" w:rsidRPr="00BE14A6" w:rsidRDefault="000D6F16" w:rsidP="00BE14A6">
      <w:pPr>
        <w:pStyle w:val="a3"/>
        <w:shd w:val="clear" w:color="auto" w:fill="FFFFFF"/>
        <w:spacing w:before="0" w:beforeAutospacing="0" w:after="75" w:afterAutospacing="0" w:line="361" w:lineRule="atLeast"/>
        <w:jc w:val="both"/>
        <w:textAlignment w:val="baseline"/>
        <w:rPr>
          <w:sz w:val="28"/>
          <w:szCs w:val="28"/>
        </w:rPr>
      </w:pPr>
      <w:r w:rsidRPr="00BE14A6">
        <w:rPr>
          <w:i/>
          <w:sz w:val="28"/>
          <w:szCs w:val="28"/>
        </w:rPr>
        <w:t>дополнительные добавки — на усмотрение</w:t>
      </w:r>
      <w:r w:rsidRPr="00BE14A6">
        <w:rPr>
          <w:sz w:val="28"/>
          <w:szCs w:val="28"/>
        </w:rPr>
        <w:t>.</w:t>
      </w:r>
    </w:p>
    <w:p w:rsidR="000D6F16" w:rsidRPr="00BE14A6" w:rsidRDefault="000D6F16" w:rsidP="00BE14A6">
      <w:pPr>
        <w:pStyle w:val="a3"/>
        <w:shd w:val="clear" w:color="auto" w:fill="FFFFFF"/>
        <w:spacing w:before="0" w:beforeAutospacing="0" w:after="75" w:afterAutospacing="0" w:line="361" w:lineRule="atLeast"/>
        <w:textAlignment w:val="baseline"/>
        <w:rPr>
          <w:sz w:val="28"/>
          <w:szCs w:val="28"/>
        </w:rPr>
      </w:pPr>
      <w:r w:rsidRPr="00BE14A6">
        <w:rPr>
          <w:sz w:val="28"/>
          <w:szCs w:val="28"/>
        </w:rPr>
        <w:t>Рецептура приготовления мыла:</w:t>
      </w:r>
    </w:p>
    <w:p w:rsidR="000D6F16" w:rsidRPr="00BE14A6" w:rsidRDefault="000D6F16" w:rsidP="00BE14A6">
      <w:pPr>
        <w:pStyle w:val="a3"/>
        <w:shd w:val="clear" w:color="auto" w:fill="FFFFFF"/>
        <w:spacing w:before="0" w:beforeAutospacing="0" w:after="75" w:afterAutospacing="0" w:line="361" w:lineRule="atLeast"/>
        <w:textAlignment w:val="baseline"/>
        <w:rPr>
          <w:sz w:val="28"/>
          <w:szCs w:val="28"/>
        </w:rPr>
      </w:pPr>
      <w:r w:rsidRPr="00BE14A6">
        <w:rPr>
          <w:sz w:val="28"/>
          <w:szCs w:val="28"/>
        </w:rPr>
        <w:t>Мыло натирается на терке (обязательно мелкой). Чтобы чувствовать себя комфортно, лучше делать это в респираторной маске.</w:t>
      </w:r>
    </w:p>
    <w:p w:rsidR="000D6F16" w:rsidRPr="00BE14A6" w:rsidRDefault="00BE14A6" w:rsidP="00BE14A6">
      <w:pPr>
        <w:pStyle w:val="a3"/>
        <w:shd w:val="clear" w:color="auto" w:fill="FFFFFF"/>
        <w:spacing w:before="0" w:beforeAutospacing="0" w:after="0" w:afterAutospacing="0" w:line="361" w:lineRule="atLeast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546100</wp:posOffset>
            </wp:positionV>
            <wp:extent cx="2857500" cy="2171700"/>
            <wp:effectExtent l="171450" t="133350" r="361950" b="304800"/>
            <wp:wrapTight wrapText="bothSides">
              <wp:wrapPolygon edited="0">
                <wp:start x="1584" y="-1326"/>
                <wp:lineTo x="432" y="-1137"/>
                <wp:lineTo x="-1296" y="568"/>
                <wp:lineTo x="-1008" y="22926"/>
                <wp:lineTo x="432" y="24632"/>
                <wp:lineTo x="864" y="24632"/>
                <wp:lineTo x="22176" y="24632"/>
                <wp:lineTo x="22608" y="24632"/>
                <wp:lineTo x="23904" y="23305"/>
                <wp:lineTo x="23904" y="22926"/>
                <wp:lineTo x="24192" y="20084"/>
                <wp:lineTo x="24192" y="1705"/>
                <wp:lineTo x="24336" y="758"/>
                <wp:lineTo x="22608" y="-1137"/>
                <wp:lineTo x="21456" y="-1326"/>
                <wp:lineTo x="1584" y="-1326"/>
              </wp:wrapPolygon>
            </wp:wrapTight>
            <wp:docPr id="3" name="Рисунок 75" descr="Как сделать домашнее мыло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Как сделать домашнее мыло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7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D6F16" w:rsidRPr="00BE14A6">
        <w:rPr>
          <w:sz w:val="28"/>
          <w:szCs w:val="28"/>
        </w:rPr>
        <w:t>В это время в кастрюлю наливается глицерин и масло, которое вы используете. Кастрюлю необходимо поставить на паровую баню и нагреть масло.</w:t>
      </w:r>
    </w:p>
    <w:p w:rsidR="000D6F16" w:rsidRPr="00BE14A6" w:rsidRDefault="000D6F16" w:rsidP="00BE14A6">
      <w:pPr>
        <w:pStyle w:val="a3"/>
        <w:shd w:val="clear" w:color="auto" w:fill="FFFFFF"/>
        <w:spacing w:before="0" w:beforeAutospacing="0" w:after="75" w:afterAutospacing="0" w:line="361" w:lineRule="atLeast"/>
        <w:textAlignment w:val="baseline"/>
        <w:rPr>
          <w:sz w:val="28"/>
          <w:szCs w:val="28"/>
        </w:rPr>
      </w:pPr>
      <w:r w:rsidRPr="00BE14A6">
        <w:rPr>
          <w:sz w:val="28"/>
          <w:szCs w:val="28"/>
        </w:rPr>
        <w:t>В эту субстанцию начать всыпать стружку, чередуя ее с добавлением кипятка и не прекращая размешивать.</w:t>
      </w:r>
    </w:p>
    <w:p w:rsidR="000D6F16" w:rsidRPr="00BE14A6" w:rsidRDefault="000D6F16" w:rsidP="00BE14A6">
      <w:pPr>
        <w:pStyle w:val="a3"/>
        <w:shd w:val="clear" w:color="auto" w:fill="FFFFFF"/>
        <w:spacing w:before="0" w:beforeAutospacing="0" w:after="75" w:afterAutospacing="0" w:line="361" w:lineRule="atLeast"/>
        <w:textAlignment w:val="baseline"/>
        <w:rPr>
          <w:sz w:val="28"/>
          <w:szCs w:val="28"/>
        </w:rPr>
      </w:pPr>
      <w:r w:rsidRPr="00BE14A6">
        <w:rPr>
          <w:sz w:val="28"/>
          <w:szCs w:val="28"/>
        </w:rPr>
        <w:t>Все комки, которые остались, нужно размять, доведя смесь до состояния однородной массы.</w:t>
      </w:r>
    </w:p>
    <w:p w:rsidR="000D6F16" w:rsidRPr="00BE14A6" w:rsidRDefault="000D6F16" w:rsidP="00BE14A6">
      <w:pPr>
        <w:pStyle w:val="a3"/>
        <w:shd w:val="clear" w:color="auto" w:fill="FFFFFF"/>
        <w:spacing w:before="0" w:beforeAutospacing="0" w:after="75" w:afterAutospacing="0" w:line="361" w:lineRule="atLeast"/>
        <w:textAlignment w:val="baseline"/>
        <w:rPr>
          <w:sz w:val="28"/>
          <w:szCs w:val="28"/>
        </w:rPr>
      </w:pPr>
      <w:r w:rsidRPr="00BE14A6">
        <w:rPr>
          <w:sz w:val="28"/>
          <w:szCs w:val="28"/>
        </w:rPr>
        <w:t xml:space="preserve">После этого кастрюля с содержимым снимается с огня и в нее добавляются ингредиенты, которые каждый считает уместным добавить. </w:t>
      </w:r>
      <w:proofErr w:type="gramStart"/>
      <w:r w:rsidRPr="00BE14A6">
        <w:rPr>
          <w:sz w:val="28"/>
          <w:szCs w:val="28"/>
        </w:rPr>
        <w:t>Это могут быть эфирные масла, соль, травы, овсяные хлопья, различные семена, кокосовая стружка, мед, глина.</w:t>
      </w:r>
      <w:proofErr w:type="gramEnd"/>
      <w:r w:rsidRPr="00BE14A6">
        <w:rPr>
          <w:sz w:val="28"/>
          <w:szCs w:val="28"/>
        </w:rPr>
        <w:t xml:space="preserve"> Именно они и будут определять свойства, аромат и цветовую гамму мыла.</w:t>
      </w:r>
    </w:p>
    <w:p w:rsidR="000D6F16" w:rsidRPr="00BE14A6" w:rsidRDefault="000D6F16" w:rsidP="00BE14A6">
      <w:pPr>
        <w:pStyle w:val="a3"/>
        <w:shd w:val="clear" w:color="auto" w:fill="FFFFFF"/>
        <w:spacing w:before="0" w:beforeAutospacing="0" w:after="75" w:afterAutospacing="0" w:line="361" w:lineRule="atLeast"/>
        <w:textAlignment w:val="baseline"/>
        <w:rPr>
          <w:sz w:val="28"/>
          <w:szCs w:val="28"/>
        </w:rPr>
      </w:pPr>
      <w:r w:rsidRPr="00BE14A6">
        <w:rPr>
          <w:sz w:val="28"/>
          <w:szCs w:val="28"/>
        </w:rPr>
        <w:t>После этого необходимо разложить мыло по формочкам (детским или для выпечки), предварительно обработав их маслом. После того, как мыло остынет, его надо вынуть из формочек, положить на бумагу и оставить подсыхать на 2-3 дня.</w:t>
      </w:r>
    </w:p>
    <w:p w:rsidR="000D6F16" w:rsidRPr="00BE14A6" w:rsidRDefault="000D6F16" w:rsidP="000D6F16">
      <w:pPr>
        <w:pStyle w:val="a3"/>
        <w:shd w:val="clear" w:color="auto" w:fill="FFFFFF"/>
        <w:spacing w:before="0" w:beforeAutospacing="0" w:after="0" w:afterAutospacing="0" w:line="361" w:lineRule="atLeast"/>
        <w:ind w:firstLine="150"/>
        <w:textAlignment w:val="baseline"/>
        <w:rPr>
          <w:sz w:val="28"/>
          <w:szCs w:val="28"/>
        </w:rPr>
      </w:pPr>
      <w:r w:rsidRPr="00BE14A6">
        <w:rPr>
          <w:noProof/>
          <w:sz w:val="28"/>
          <w:szCs w:val="28"/>
          <w:bdr w:val="none" w:sz="0" w:space="0" w:color="auto" w:frame="1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3810</wp:posOffset>
            </wp:positionV>
            <wp:extent cx="2857500" cy="2143125"/>
            <wp:effectExtent l="171450" t="133350" r="361950" b="314325"/>
            <wp:wrapTight wrapText="bothSides">
              <wp:wrapPolygon edited="0">
                <wp:start x="1584" y="-1344"/>
                <wp:lineTo x="432" y="-1152"/>
                <wp:lineTo x="-1296" y="576"/>
                <wp:lineTo x="-864" y="23232"/>
                <wp:lineTo x="432" y="24768"/>
                <wp:lineTo x="864" y="24768"/>
                <wp:lineTo x="22176" y="24768"/>
                <wp:lineTo x="22464" y="24768"/>
                <wp:lineTo x="23904" y="23424"/>
                <wp:lineTo x="23904" y="23232"/>
                <wp:lineTo x="24192" y="20352"/>
                <wp:lineTo x="24192" y="1728"/>
                <wp:lineTo x="24336" y="768"/>
                <wp:lineTo x="22608" y="-1152"/>
                <wp:lineTo x="21456" y="-1344"/>
                <wp:lineTo x="1584" y="-1344"/>
              </wp:wrapPolygon>
            </wp:wrapTight>
            <wp:docPr id="4" name="Рисунок 76" descr="Как сделать мыло своими руками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Как сделать мыло своими руками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BE14A6">
        <w:rPr>
          <w:sz w:val="28"/>
          <w:szCs w:val="28"/>
        </w:rPr>
        <w:t>Чтобы мыло было не только ароматным, но и насыщенным по цветовой гамме, в него можно добавить естественные красители:</w:t>
      </w:r>
    </w:p>
    <w:p w:rsidR="000D6F16" w:rsidRPr="00BE14A6" w:rsidRDefault="000D6F16" w:rsidP="000D6F16">
      <w:pPr>
        <w:pStyle w:val="a3"/>
        <w:shd w:val="clear" w:color="auto" w:fill="FFFFFF"/>
        <w:spacing w:before="0" w:beforeAutospacing="0" w:after="75" w:afterAutospacing="0" w:line="361" w:lineRule="atLeast"/>
        <w:ind w:firstLine="150"/>
        <w:textAlignment w:val="baseline"/>
        <w:rPr>
          <w:sz w:val="28"/>
          <w:szCs w:val="28"/>
        </w:rPr>
      </w:pPr>
      <w:r w:rsidRPr="00BE14A6">
        <w:rPr>
          <w:sz w:val="28"/>
          <w:szCs w:val="28"/>
        </w:rPr>
        <w:t>— белый цвет может придать сухое молоко или белая глина;</w:t>
      </w:r>
    </w:p>
    <w:p w:rsidR="000D6F16" w:rsidRPr="00BE14A6" w:rsidRDefault="000D6F16" w:rsidP="000D6F16">
      <w:pPr>
        <w:pStyle w:val="a3"/>
        <w:shd w:val="clear" w:color="auto" w:fill="FFFFFF"/>
        <w:spacing w:before="0" w:beforeAutospacing="0" w:after="75" w:afterAutospacing="0" w:line="361" w:lineRule="atLeast"/>
        <w:ind w:firstLine="150"/>
        <w:textAlignment w:val="baseline"/>
        <w:rPr>
          <w:sz w:val="28"/>
          <w:szCs w:val="28"/>
        </w:rPr>
      </w:pPr>
      <w:r w:rsidRPr="00BE14A6">
        <w:rPr>
          <w:sz w:val="28"/>
          <w:szCs w:val="28"/>
        </w:rPr>
        <w:t xml:space="preserve">— свекольный сок даст приятный </w:t>
      </w:r>
      <w:proofErr w:type="spellStart"/>
      <w:r w:rsidRPr="00BE14A6">
        <w:rPr>
          <w:sz w:val="28"/>
          <w:szCs w:val="28"/>
        </w:rPr>
        <w:t>розовый</w:t>
      </w:r>
      <w:proofErr w:type="spellEnd"/>
      <w:r w:rsidRPr="00BE14A6">
        <w:rPr>
          <w:sz w:val="28"/>
          <w:szCs w:val="28"/>
        </w:rPr>
        <w:t xml:space="preserve"> оттенок;</w:t>
      </w:r>
    </w:p>
    <w:p w:rsidR="000D6F16" w:rsidRPr="00BE14A6" w:rsidRDefault="000D6F16" w:rsidP="000D6F16">
      <w:pPr>
        <w:pStyle w:val="a3"/>
        <w:shd w:val="clear" w:color="auto" w:fill="FFFFFF"/>
        <w:spacing w:before="0" w:beforeAutospacing="0" w:after="75" w:afterAutospacing="0" w:line="361" w:lineRule="atLeast"/>
        <w:ind w:firstLine="150"/>
        <w:textAlignment w:val="baseline"/>
        <w:rPr>
          <w:sz w:val="28"/>
          <w:szCs w:val="28"/>
        </w:rPr>
      </w:pPr>
      <w:r w:rsidRPr="00BE14A6">
        <w:rPr>
          <w:sz w:val="28"/>
          <w:szCs w:val="28"/>
        </w:rPr>
        <w:t>— морковный или облепиховый сок сделают мыло оранжевым.</w:t>
      </w:r>
    </w:p>
    <w:p w:rsidR="000D6F16" w:rsidRPr="00BE14A6" w:rsidRDefault="000D6F16" w:rsidP="0036502C">
      <w:pPr>
        <w:pStyle w:val="a3"/>
        <w:shd w:val="clear" w:color="auto" w:fill="FFFFFF"/>
        <w:spacing w:before="0" w:beforeAutospacing="0" w:after="75" w:afterAutospacing="0" w:line="361" w:lineRule="atLeast"/>
        <w:textAlignment w:val="baseline"/>
        <w:rPr>
          <w:sz w:val="28"/>
          <w:szCs w:val="28"/>
        </w:rPr>
      </w:pPr>
      <w:r w:rsidRPr="00BE14A6">
        <w:rPr>
          <w:sz w:val="28"/>
          <w:szCs w:val="28"/>
        </w:rPr>
        <w:t>Самая часто повторяющаяся ошибка новоявленных мыловаров — добавление лишнего количества эфирных масел, которые могут привести к появлению кожной аллергии.</w:t>
      </w:r>
    </w:p>
    <w:p w:rsidR="000D6F16" w:rsidRPr="00BE14A6" w:rsidRDefault="000D6F16" w:rsidP="0036502C">
      <w:pPr>
        <w:pStyle w:val="a3"/>
        <w:shd w:val="clear" w:color="auto" w:fill="FFFFFF"/>
        <w:spacing w:before="0" w:beforeAutospacing="0" w:after="75" w:afterAutospacing="0" w:line="361" w:lineRule="atLeast"/>
        <w:textAlignment w:val="baseline"/>
        <w:rPr>
          <w:sz w:val="28"/>
          <w:szCs w:val="28"/>
        </w:rPr>
      </w:pPr>
      <w:r w:rsidRPr="00BE14A6">
        <w:rPr>
          <w:sz w:val="28"/>
          <w:szCs w:val="28"/>
        </w:rPr>
        <w:t>Если мыло делается для ребенка, то лучше вообще исключить из его состава всевозможные масла. А вот если переборщить с травами, то они будут царапать кожу и вызывать раздражение.</w:t>
      </w:r>
    </w:p>
    <w:p w:rsidR="000D6F16" w:rsidRPr="00BE14A6" w:rsidRDefault="000D6F16" w:rsidP="0036502C">
      <w:pPr>
        <w:pStyle w:val="a3"/>
        <w:shd w:val="clear" w:color="auto" w:fill="FFFFFF"/>
        <w:spacing w:before="0" w:beforeAutospacing="0" w:after="75" w:afterAutospacing="0" w:line="361" w:lineRule="atLeast"/>
        <w:textAlignment w:val="baseline"/>
        <w:rPr>
          <w:sz w:val="28"/>
          <w:szCs w:val="28"/>
        </w:rPr>
      </w:pPr>
      <w:r w:rsidRPr="00BE14A6">
        <w:rPr>
          <w:sz w:val="28"/>
          <w:szCs w:val="28"/>
        </w:rPr>
        <w:t>Но настоящий профессионализм в любом деле приходит только с опытом, так что дерзайте, экспериментируйте и все получится!</w:t>
      </w:r>
    </w:p>
    <w:p w:rsidR="00DE55C7" w:rsidRDefault="00DE55C7" w:rsidP="000D6F16"/>
    <w:sectPr w:rsidR="00DE55C7" w:rsidSect="0039568C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C44"/>
    <w:multiLevelType w:val="multilevel"/>
    <w:tmpl w:val="7A1A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70159"/>
    <w:multiLevelType w:val="multilevel"/>
    <w:tmpl w:val="C5CA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653A65"/>
    <w:multiLevelType w:val="multilevel"/>
    <w:tmpl w:val="EFA2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D52CE0"/>
    <w:multiLevelType w:val="multilevel"/>
    <w:tmpl w:val="B624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F16"/>
    <w:rsid w:val="000D6F16"/>
    <w:rsid w:val="0036502C"/>
    <w:rsid w:val="0039568C"/>
    <w:rsid w:val="003B0A30"/>
    <w:rsid w:val="003E4429"/>
    <w:rsid w:val="00BE14A6"/>
    <w:rsid w:val="00D804C1"/>
    <w:rsid w:val="00DE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C1"/>
  </w:style>
  <w:style w:type="paragraph" w:styleId="1">
    <w:name w:val="heading 1"/>
    <w:basedOn w:val="a"/>
    <w:next w:val="a"/>
    <w:link w:val="10"/>
    <w:uiPriority w:val="9"/>
    <w:qFormat/>
    <w:rsid w:val="000D6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0D6F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F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D6F1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0D6F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0D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6F16"/>
  </w:style>
  <w:style w:type="character" w:styleId="a4">
    <w:name w:val="Emphasis"/>
    <w:basedOn w:val="a0"/>
    <w:uiPriority w:val="20"/>
    <w:qFormat/>
    <w:rsid w:val="000D6F16"/>
    <w:rPr>
      <w:i/>
      <w:iCs/>
    </w:rPr>
  </w:style>
  <w:style w:type="character" w:styleId="a5">
    <w:name w:val="Strong"/>
    <w:basedOn w:val="a0"/>
    <w:uiPriority w:val="22"/>
    <w:qFormat/>
    <w:rsid w:val="000D6F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F1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0D6F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zavred.ru/wp-content/uploads/domashnee_milo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lzavred.ru/wp-content/uploads/milo_svoimi_rukami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polzavred.ru/wp-content/uploads/samodelnoe_milo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6</cp:revision>
  <cp:lastPrinted>2015-02-01T10:59:00Z</cp:lastPrinted>
  <dcterms:created xsi:type="dcterms:W3CDTF">2015-01-07T09:41:00Z</dcterms:created>
  <dcterms:modified xsi:type="dcterms:W3CDTF">2015-02-01T11:04:00Z</dcterms:modified>
</cp:coreProperties>
</file>