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21" w:rsidRDefault="00251173" w:rsidP="00251173">
      <w:pPr>
        <w:jc w:val="center"/>
        <w:rPr>
          <w:rFonts w:ascii="Times New Roman" w:hAnsi="Times New Roman" w:cs="Times New Roman"/>
          <w:b/>
          <w:sz w:val="32"/>
          <w:szCs w:val="32"/>
        </w:rPr>
      </w:pPr>
      <w:r w:rsidRPr="00251173">
        <w:rPr>
          <w:rFonts w:ascii="Times New Roman" w:hAnsi="Times New Roman" w:cs="Times New Roman"/>
          <w:b/>
          <w:sz w:val="32"/>
          <w:szCs w:val="32"/>
        </w:rPr>
        <w:t>Использование дидактических игр и игровых приёмов для развития фонематического слуха, обогащения лексико-грамматического строя детей с нарушениями речи.</w:t>
      </w:r>
    </w:p>
    <w:p w:rsidR="00251173" w:rsidRDefault="00251173" w:rsidP="00251173">
      <w:pPr>
        <w:ind w:firstLine="567"/>
        <w:rPr>
          <w:rFonts w:ascii="Times New Roman" w:hAnsi="Times New Roman" w:cs="Times New Roman"/>
          <w:sz w:val="24"/>
          <w:szCs w:val="24"/>
        </w:rPr>
      </w:pPr>
    </w:p>
    <w:p w:rsidR="00251173" w:rsidRDefault="00251173" w:rsidP="00B56516">
      <w:pPr>
        <w:ind w:firstLine="567"/>
        <w:jc w:val="both"/>
        <w:rPr>
          <w:rFonts w:ascii="Times New Roman" w:hAnsi="Times New Roman" w:cs="Times New Roman"/>
          <w:sz w:val="24"/>
          <w:szCs w:val="24"/>
        </w:rPr>
      </w:pPr>
      <w:r>
        <w:rPr>
          <w:rFonts w:ascii="Times New Roman" w:hAnsi="Times New Roman" w:cs="Times New Roman"/>
          <w:sz w:val="24"/>
          <w:szCs w:val="24"/>
        </w:rPr>
        <w:t xml:space="preserve">Ведущей деятельностью дошкольника является игра, но ещё большую значимость игра приобретает для детей логопатов, особенно с диагнозом ОНР и дизартрия. Поэтому обучение детей должно органически вплетаться в игровую деятельность. </w:t>
      </w:r>
    </w:p>
    <w:p w:rsidR="00251173" w:rsidRDefault="00251173" w:rsidP="00B56516">
      <w:pPr>
        <w:ind w:firstLine="567"/>
        <w:jc w:val="both"/>
        <w:rPr>
          <w:rFonts w:ascii="Times New Roman" w:hAnsi="Times New Roman" w:cs="Times New Roman"/>
          <w:sz w:val="24"/>
          <w:szCs w:val="24"/>
        </w:rPr>
      </w:pPr>
      <w:r>
        <w:rPr>
          <w:rFonts w:ascii="Times New Roman" w:hAnsi="Times New Roman" w:cs="Times New Roman"/>
          <w:sz w:val="24"/>
          <w:szCs w:val="24"/>
        </w:rPr>
        <w:t>Дидактические игры имеют большое познавательное значение, особенно для детей с общим недоразвитием речи, т. к. расширяют кругозор детей, учат выделять свойства предметов, находить в них сходства и различия. Любая дидактическая игра развивает внимание (зрительное, слуховое)</w:t>
      </w:r>
      <w:r w:rsidR="00B84EAB">
        <w:rPr>
          <w:rFonts w:ascii="Times New Roman" w:hAnsi="Times New Roman" w:cs="Times New Roman"/>
          <w:sz w:val="24"/>
          <w:szCs w:val="24"/>
        </w:rPr>
        <w:t xml:space="preserve"> в том числе и к речи, речевой слух, наблюдательность, память, сообразительность.</w:t>
      </w:r>
    </w:p>
    <w:p w:rsidR="00B84EAB" w:rsidRDefault="00B84EAB" w:rsidP="00B56516">
      <w:pPr>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дидактической игры происходит развитие речевой активности ребёнка, знакомство с окружающим миром, что способствует их речевому и общему психическому развитию. Дидактическая игра «Узнай, кто говорит», «Угадай, что в мешочке» («Волшебный мешочек»), «Угадай, что я делаю», «Скажи, что звучит», «Как звенит колокольчик», «Угадай и скажи,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как  кричит» направлены на развитие фонематического слуха, уточнение знаний детей о цвете и форме, тренировку в звукоподражаниях и т. д.</w:t>
      </w:r>
    </w:p>
    <w:p w:rsidR="00B84EAB" w:rsidRDefault="00B84EAB" w:rsidP="00B56516">
      <w:pPr>
        <w:ind w:firstLine="567"/>
        <w:jc w:val="both"/>
        <w:rPr>
          <w:rFonts w:ascii="Times New Roman" w:hAnsi="Times New Roman" w:cs="Times New Roman"/>
          <w:sz w:val="24"/>
          <w:szCs w:val="24"/>
        </w:rPr>
      </w:pPr>
      <w:r>
        <w:rPr>
          <w:rFonts w:ascii="Times New Roman" w:hAnsi="Times New Roman" w:cs="Times New Roman"/>
          <w:sz w:val="24"/>
          <w:szCs w:val="24"/>
        </w:rPr>
        <w:t>Развивают мышление и обогащают лексический запас и знания детей и игры на развитие мелкой моторики пальцев рук, требующие координации и точности движений</w:t>
      </w:r>
      <w:r w:rsidR="00B56516">
        <w:rPr>
          <w:rFonts w:ascii="Times New Roman" w:hAnsi="Times New Roman" w:cs="Times New Roman"/>
          <w:sz w:val="24"/>
          <w:szCs w:val="24"/>
        </w:rPr>
        <w:t>, сопровождающиеся речью, а также</w:t>
      </w:r>
      <w:r>
        <w:rPr>
          <w:rFonts w:ascii="Times New Roman" w:hAnsi="Times New Roman" w:cs="Times New Roman"/>
          <w:sz w:val="24"/>
          <w:szCs w:val="24"/>
        </w:rPr>
        <w:t xml:space="preserve"> движениями</w:t>
      </w:r>
      <w:r w:rsidR="00B56516">
        <w:rPr>
          <w:rFonts w:ascii="Times New Roman" w:hAnsi="Times New Roman" w:cs="Times New Roman"/>
          <w:sz w:val="24"/>
          <w:szCs w:val="24"/>
        </w:rPr>
        <w:t>:</w:t>
      </w:r>
      <w:r>
        <w:rPr>
          <w:rFonts w:ascii="Times New Roman" w:hAnsi="Times New Roman" w:cs="Times New Roman"/>
          <w:sz w:val="24"/>
          <w:szCs w:val="24"/>
        </w:rPr>
        <w:t xml:space="preserve"> «Ладушки», «Сорока-ворона», «</w:t>
      </w:r>
      <w:proofErr w:type="gramStart"/>
      <w:r>
        <w:rPr>
          <w:rFonts w:ascii="Times New Roman" w:hAnsi="Times New Roman" w:cs="Times New Roman"/>
          <w:sz w:val="24"/>
          <w:szCs w:val="24"/>
        </w:rPr>
        <w:t>Гули-гуленьки</w:t>
      </w:r>
      <w:proofErr w:type="gramEnd"/>
      <w:r>
        <w:rPr>
          <w:rFonts w:ascii="Times New Roman" w:hAnsi="Times New Roman" w:cs="Times New Roman"/>
          <w:sz w:val="24"/>
          <w:szCs w:val="24"/>
        </w:rPr>
        <w:t>», «Мальчик-пальчик»</w:t>
      </w:r>
      <w:r w:rsidR="00B56516">
        <w:rPr>
          <w:rFonts w:ascii="Times New Roman" w:hAnsi="Times New Roman" w:cs="Times New Roman"/>
          <w:sz w:val="24"/>
          <w:szCs w:val="24"/>
        </w:rPr>
        <w:t>.</w:t>
      </w:r>
    </w:p>
    <w:p w:rsidR="00B56516" w:rsidRDefault="00B56516" w:rsidP="00B56516">
      <w:pPr>
        <w:ind w:firstLine="567"/>
        <w:jc w:val="both"/>
        <w:rPr>
          <w:rFonts w:ascii="Times New Roman" w:hAnsi="Times New Roman" w:cs="Times New Roman"/>
          <w:sz w:val="24"/>
          <w:szCs w:val="24"/>
        </w:rPr>
      </w:pPr>
      <w:r>
        <w:rPr>
          <w:rFonts w:ascii="Times New Roman" w:hAnsi="Times New Roman" w:cs="Times New Roman"/>
          <w:sz w:val="24"/>
          <w:szCs w:val="24"/>
        </w:rPr>
        <w:t>На подгрупповых занятиях детям целесообразно давать различные виды лото и разрезные картинки или кубики, которые тоже полезны для самостоятельного достижения цели, построенной логопедом.</w:t>
      </w:r>
    </w:p>
    <w:p w:rsidR="00491EE7" w:rsidRDefault="00B56516" w:rsidP="00B56516">
      <w:pPr>
        <w:ind w:firstLine="567"/>
        <w:jc w:val="both"/>
        <w:rPr>
          <w:rFonts w:ascii="Times New Roman" w:hAnsi="Times New Roman" w:cs="Times New Roman"/>
          <w:sz w:val="24"/>
          <w:szCs w:val="24"/>
        </w:rPr>
      </w:pPr>
      <w:r>
        <w:rPr>
          <w:rFonts w:ascii="Times New Roman" w:hAnsi="Times New Roman" w:cs="Times New Roman"/>
          <w:sz w:val="24"/>
          <w:szCs w:val="24"/>
        </w:rPr>
        <w:t>У большинства детей с тяжёлыми нарушениями речи преобладает наглядно-действенное восприятие. Показ картинки или предмета действует на них сильнее, чем слово. Поэтому в словесных дидактических играх по развитию речи необходимо как можно чаще использовать наглядные пособия. Например, давая пересказ можно дать ребёнку в игровой форме серию опорных предметных или сюжетных картинок, по которым он составляет рассказ, вставляя эти слова в текст рассказа или сказки. Также дети могут составлять рассказ или сказку по серии сюжетных картинок, выбирая самостоятельно последовательность действия, используя набор сюжетных картинок или «Сказочное лото» по различным темам (сказки Пушкина</w:t>
      </w:r>
      <w:r w:rsidR="00491EE7">
        <w:rPr>
          <w:rFonts w:ascii="Times New Roman" w:hAnsi="Times New Roman" w:cs="Times New Roman"/>
          <w:sz w:val="24"/>
          <w:szCs w:val="24"/>
        </w:rPr>
        <w:t>, Андерсена, русские народные сказки</w:t>
      </w:r>
      <w:r>
        <w:rPr>
          <w:rFonts w:ascii="Times New Roman" w:hAnsi="Times New Roman" w:cs="Times New Roman"/>
          <w:sz w:val="24"/>
          <w:szCs w:val="24"/>
        </w:rPr>
        <w:t>)</w:t>
      </w:r>
      <w:r w:rsidR="00491EE7">
        <w:rPr>
          <w:rFonts w:ascii="Times New Roman" w:hAnsi="Times New Roman" w:cs="Times New Roman"/>
          <w:sz w:val="24"/>
          <w:szCs w:val="24"/>
        </w:rPr>
        <w:t xml:space="preserve">. Дети должны угадать название сказки или хотя бы одного героя из неё, тогда они получат карточку с этой сказкой. </w:t>
      </w:r>
      <w:proofErr w:type="gramStart"/>
      <w:r w:rsidR="00491EE7">
        <w:rPr>
          <w:rFonts w:ascii="Times New Roman" w:hAnsi="Times New Roman" w:cs="Times New Roman"/>
          <w:sz w:val="24"/>
          <w:szCs w:val="24"/>
        </w:rPr>
        <w:t>Целью словесных дидактических игр, помимо основных логопедических задач является расширение кругозора детей, закрепление обобщённых понятий и обогащение словаря: например, «Испорченный телефон» (развитие слухового внимания, быстроты мышления, расширение знаний и словаря детей), «Скажи слово с нужным звуком» (развитие фонематического слуха, речевой активности), «Подбери слово», «Скажи по другому» (развитие умения подбирать нужные по смыслу слова, учить подбирать синонимы – слова близкие по значению</w:t>
      </w:r>
      <w:proofErr w:type="gramEnd"/>
      <w:r w:rsidR="00491EE7">
        <w:rPr>
          <w:rFonts w:ascii="Times New Roman" w:hAnsi="Times New Roman" w:cs="Times New Roman"/>
          <w:sz w:val="24"/>
          <w:szCs w:val="24"/>
        </w:rPr>
        <w:t>) и т. д.</w:t>
      </w:r>
    </w:p>
    <w:p w:rsidR="00B56516" w:rsidRDefault="00491EE7" w:rsidP="00B56516">
      <w:pPr>
        <w:ind w:firstLine="567"/>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на различном лексическом материале на логопедических занятиях способствуют также практическому усвоению грамматических форм и категорий слов. </w:t>
      </w:r>
      <w:proofErr w:type="gramStart"/>
      <w:r>
        <w:rPr>
          <w:rFonts w:ascii="Times New Roman" w:hAnsi="Times New Roman" w:cs="Times New Roman"/>
          <w:sz w:val="24"/>
          <w:szCs w:val="24"/>
        </w:rPr>
        <w:t>Например, согласование существительного с прилагательным в роде, ч</w:t>
      </w:r>
      <w:r w:rsidR="00F436C3">
        <w:rPr>
          <w:rFonts w:ascii="Times New Roman" w:hAnsi="Times New Roman" w:cs="Times New Roman"/>
          <w:sz w:val="24"/>
          <w:szCs w:val="24"/>
        </w:rPr>
        <w:t>исле, падеже или существительного</w:t>
      </w:r>
      <w:r>
        <w:rPr>
          <w:rFonts w:ascii="Times New Roman" w:hAnsi="Times New Roman" w:cs="Times New Roman"/>
          <w:sz w:val="24"/>
          <w:szCs w:val="24"/>
        </w:rPr>
        <w:t xml:space="preserve"> с числительным</w:t>
      </w:r>
      <w:r w:rsidR="00F436C3">
        <w:rPr>
          <w:rFonts w:ascii="Times New Roman" w:hAnsi="Times New Roman" w:cs="Times New Roman"/>
          <w:sz w:val="24"/>
          <w:szCs w:val="24"/>
        </w:rPr>
        <w:t xml:space="preserve">, употребление эпитетов, т. е. качеств прилагательных, наречий, глагольных форм, </w:t>
      </w:r>
      <w:r w:rsidR="00F436C3">
        <w:rPr>
          <w:rFonts w:ascii="Times New Roman" w:hAnsi="Times New Roman" w:cs="Times New Roman"/>
          <w:sz w:val="24"/>
          <w:szCs w:val="24"/>
        </w:rPr>
        <w:lastRenderedPageBreak/>
        <w:t>приставочных глаголов (совершённого вида).</w:t>
      </w:r>
      <w:proofErr w:type="gramEnd"/>
      <w:r w:rsidR="00F436C3">
        <w:rPr>
          <w:rFonts w:ascii="Times New Roman" w:hAnsi="Times New Roman" w:cs="Times New Roman"/>
          <w:sz w:val="24"/>
          <w:szCs w:val="24"/>
        </w:rPr>
        <w:t xml:space="preserve"> Для этого используются картинки Селиверстовой, </w:t>
      </w:r>
      <w:proofErr w:type="spellStart"/>
      <w:r w:rsidR="00F436C3">
        <w:rPr>
          <w:rFonts w:ascii="Times New Roman" w:hAnsi="Times New Roman" w:cs="Times New Roman"/>
          <w:sz w:val="24"/>
          <w:szCs w:val="24"/>
        </w:rPr>
        <w:t>Тригер</w:t>
      </w:r>
      <w:proofErr w:type="spellEnd"/>
      <w:r w:rsidR="00F436C3">
        <w:rPr>
          <w:rFonts w:ascii="Times New Roman" w:hAnsi="Times New Roman" w:cs="Times New Roman"/>
          <w:sz w:val="24"/>
          <w:szCs w:val="24"/>
        </w:rPr>
        <w:t xml:space="preserve">, Успенского, где параллельно с автоматизацией звуков, коррекцией фонематического слуха, дыхания и голоса даются игры на материале по развитию речи, по лексической теме, </w:t>
      </w:r>
      <w:proofErr w:type="gramStart"/>
      <w:r w:rsidR="00F436C3">
        <w:rPr>
          <w:rFonts w:ascii="Times New Roman" w:hAnsi="Times New Roman" w:cs="Times New Roman"/>
          <w:sz w:val="24"/>
          <w:szCs w:val="24"/>
        </w:rPr>
        <w:t>для</w:t>
      </w:r>
      <w:proofErr w:type="gramEnd"/>
      <w:r w:rsidR="00F436C3">
        <w:rPr>
          <w:rFonts w:ascii="Times New Roman" w:hAnsi="Times New Roman" w:cs="Times New Roman"/>
          <w:sz w:val="24"/>
          <w:szCs w:val="24"/>
        </w:rPr>
        <w:t xml:space="preserve"> </w:t>
      </w:r>
      <w:proofErr w:type="gramStart"/>
      <w:r w:rsidR="00F436C3">
        <w:rPr>
          <w:rFonts w:ascii="Times New Roman" w:hAnsi="Times New Roman" w:cs="Times New Roman"/>
          <w:sz w:val="24"/>
          <w:szCs w:val="24"/>
        </w:rPr>
        <w:t>расширение</w:t>
      </w:r>
      <w:proofErr w:type="gramEnd"/>
      <w:r w:rsidR="00F436C3">
        <w:rPr>
          <w:rFonts w:ascii="Times New Roman" w:hAnsi="Times New Roman" w:cs="Times New Roman"/>
          <w:sz w:val="24"/>
          <w:szCs w:val="24"/>
        </w:rPr>
        <w:t xml:space="preserve"> кругозора и обогащение словаря ребёнка. Они тоже способствуют появлению у ребёнка обобщ</w:t>
      </w:r>
      <w:r w:rsidR="001B7FC7">
        <w:rPr>
          <w:rFonts w:ascii="Times New Roman" w:hAnsi="Times New Roman" w:cs="Times New Roman"/>
          <w:sz w:val="24"/>
          <w:szCs w:val="24"/>
        </w:rPr>
        <w:t>ё</w:t>
      </w:r>
      <w:r w:rsidR="00F436C3">
        <w:rPr>
          <w:rFonts w:ascii="Times New Roman" w:hAnsi="Times New Roman" w:cs="Times New Roman"/>
          <w:sz w:val="24"/>
          <w:szCs w:val="24"/>
        </w:rPr>
        <w:t>нных понятий и переходу от наглядно-образ</w:t>
      </w:r>
      <w:r w:rsidR="001B7FC7">
        <w:rPr>
          <w:rFonts w:ascii="Times New Roman" w:hAnsi="Times New Roman" w:cs="Times New Roman"/>
          <w:sz w:val="24"/>
          <w:szCs w:val="24"/>
        </w:rPr>
        <w:t>ного и наглядно-действенного к отвлечённому словесно-логическому типу мышления.</w:t>
      </w:r>
      <w:r>
        <w:rPr>
          <w:rFonts w:ascii="Times New Roman" w:hAnsi="Times New Roman" w:cs="Times New Roman"/>
          <w:sz w:val="24"/>
          <w:szCs w:val="24"/>
        </w:rPr>
        <w:t xml:space="preserve"> </w:t>
      </w:r>
      <w:proofErr w:type="gramStart"/>
      <w:r w:rsidR="001B7FC7">
        <w:rPr>
          <w:rFonts w:ascii="Times New Roman" w:hAnsi="Times New Roman" w:cs="Times New Roman"/>
          <w:sz w:val="24"/>
          <w:szCs w:val="24"/>
        </w:rPr>
        <w:t>Например, «На прогулку в лес», «У кого кто», «Назови, как можно больше предметов» (зрительное внимание и память), «Что собрали братья», «Кто же это был», «Загадки Петрушки», «Что нужно кукле», «Найди и назови нужное слово» (слуховое внимание и фонематическое восприятие), «Помоги Незнайке в каких словах звук лишний, в каких пропущен», «Возьми игрушку», «Весёлый поезд» и игры на звукоподражание «На что или</w:t>
      </w:r>
      <w:proofErr w:type="gramEnd"/>
      <w:r w:rsidR="001B7FC7">
        <w:rPr>
          <w:rFonts w:ascii="Times New Roman" w:hAnsi="Times New Roman" w:cs="Times New Roman"/>
          <w:sz w:val="24"/>
          <w:szCs w:val="24"/>
        </w:rPr>
        <w:t xml:space="preserve"> </w:t>
      </w:r>
      <w:proofErr w:type="gramStart"/>
      <w:r w:rsidR="001B7FC7">
        <w:rPr>
          <w:rFonts w:ascii="Times New Roman" w:hAnsi="Times New Roman" w:cs="Times New Roman"/>
          <w:sz w:val="24"/>
          <w:szCs w:val="24"/>
        </w:rPr>
        <w:t>кого похож звук» (пчёлки, жук, насос, мяч, пузырь, комарики, поезд, пильщики).</w:t>
      </w:r>
      <w:proofErr w:type="gramEnd"/>
    </w:p>
    <w:p w:rsidR="00A01303" w:rsidRDefault="001B7FC7" w:rsidP="00B56516">
      <w:pPr>
        <w:ind w:firstLine="567"/>
        <w:jc w:val="both"/>
        <w:rPr>
          <w:rFonts w:ascii="Times New Roman" w:hAnsi="Times New Roman" w:cs="Times New Roman"/>
          <w:sz w:val="24"/>
          <w:szCs w:val="24"/>
        </w:rPr>
      </w:pPr>
      <w:r>
        <w:rPr>
          <w:rFonts w:ascii="Times New Roman" w:hAnsi="Times New Roman" w:cs="Times New Roman"/>
          <w:sz w:val="24"/>
          <w:szCs w:val="24"/>
        </w:rPr>
        <w:t>Для развития связной речи, преимущественно монологической, используются такие дидактические игры, как «Магазин игрушек», «Почта», «Радио», «Чудесный мешочек», «</w:t>
      </w:r>
      <w:proofErr w:type="gramStart"/>
      <w:r>
        <w:rPr>
          <w:rFonts w:ascii="Times New Roman" w:hAnsi="Times New Roman" w:cs="Times New Roman"/>
          <w:sz w:val="24"/>
          <w:szCs w:val="24"/>
        </w:rPr>
        <w:t>Узнай</w:t>
      </w:r>
      <w:proofErr w:type="gramEnd"/>
      <w:r>
        <w:rPr>
          <w:rFonts w:ascii="Times New Roman" w:hAnsi="Times New Roman" w:cs="Times New Roman"/>
          <w:sz w:val="24"/>
          <w:szCs w:val="24"/>
        </w:rPr>
        <w:t xml:space="preserve"> о чём я думаю», «Что в корзине», «Подарки» и др. Играя, дети учатся описывать игрушки и предметы, составлять небольшие рассказы по образцу. </w:t>
      </w:r>
      <w:proofErr w:type="gramStart"/>
      <w:r>
        <w:rPr>
          <w:rFonts w:ascii="Times New Roman" w:hAnsi="Times New Roman" w:cs="Times New Roman"/>
          <w:sz w:val="24"/>
          <w:szCs w:val="24"/>
        </w:rPr>
        <w:t>Дидактические игры классифицируются в зависимости от тех целей и задач, которые должны быть в ней решены, поэтому</w:t>
      </w:r>
      <w:r w:rsidR="00A01303">
        <w:rPr>
          <w:rFonts w:ascii="Times New Roman" w:hAnsi="Times New Roman" w:cs="Times New Roman"/>
          <w:sz w:val="24"/>
          <w:szCs w:val="24"/>
        </w:rPr>
        <w:t xml:space="preserve"> давая конкретную дидактическую игру ребёнку в основном решаются конкретные задачи по коррекции речи детей, но в большинстве дидактических игр даже в играх по звукопроизношению решаются и более общие, широкие задачи: обогащение словаря детей, расширение кругозора, развитие мышления, внимания, памяти и т. д.</w:t>
      </w:r>
      <w:proofErr w:type="gramEnd"/>
    </w:p>
    <w:p w:rsidR="004B745D" w:rsidRDefault="00A01303" w:rsidP="00B56516">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обследовании речи детей с ОНР и дизартрией на 1-ом этапе обучения часто выясняется, что страдает не только </w:t>
      </w:r>
      <w:proofErr w:type="spellStart"/>
      <w:r>
        <w:rPr>
          <w:rFonts w:ascii="Times New Roman" w:hAnsi="Times New Roman" w:cs="Times New Roman"/>
          <w:sz w:val="24"/>
          <w:szCs w:val="24"/>
        </w:rPr>
        <w:t>звукопроизносительная</w:t>
      </w:r>
      <w:proofErr w:type="spellEnd"/>
      <w:r>
        <w:rPr>
          <w:rFonts w:ascii="Times New Roman" w:hAnsi="Times New Roman" w:cs="Times New Roman"/>
          <w:sz w:val="24"/>
          <w:szCs w:val="24"/>
        </w:rPr>
        <w:t xml:space="preserve"> сторона речи, но и фонематическое восприятие и лексико-грамматический строй: в словаре мало обобщённых понятий, почти нет антонимов и синонимов качественных и относительных прилагательных, глагольных форм, особенно приставочных глаголов, наречий</w:t>
      </w:r>
      <w:proofErr w:type="gramStart"/>
      <w:r w:rsidR="00607FA0">
        <w:rPr>
          <w:rFonts w:ascii="Times New Roman" w:hAnsi="Times New Roman" w:cs="Times New Roman"/>
          <w:sz w:val="24"/>
          <w:szCs w:val="24"/>
        </w:rPr>
        <w:t>.</w:t>
      </w:r>
      <w:proofErr w:type="gramEnd"/>
      <w:r w:rsidR="00607FA0">
        <w:rPr>
          <w:rFonts w:ascii="Times New Roman" w:hAnsi="Times New Roman" w:cs="Times New Roman"/>
          <w:sz w:val="24"/>
          <w:szCs w:val="24"/>
        </w:rPr>
        <w:t xml:space="preserve"> Это </w:t>
      </w:r>
      <w:r>
        <w:rPr>
          <w:rFonts w:ascii="Times New Roman" w:hAnsi="Times New Roman" w:cs="Times New Roman"/>
          <w:sz w:val="24"/>
          <w:szCs w:val="24"/>
        </w:rPr>
        <w:t xml:space="preserve">зримо обедняет речь детей. Дети затрудняются в обработке существительных с помощью уменьшительно-ласкательных суффиксов. </w:t>
      </w:r>
      <w:r w:rsidR="00607FA0">
        <w:rPr>
          <w:rFonts w:ascii="Times New Roman" w:hAnsi="Times New Roman" w:cs="Times New Roman"/>
          <w:sz w:val="24"/>
          <w:szCs w:val="24"/>
        </w:rPr>
        <w:t xml:space="preserve">У детей логопатов в основном у детей с диагнозом ОНР всегда нарушено согласование </w:t>
      </w:r>
      <w:r w:rsidR="00607FA0">
        <w:rPr>
          <w:rFonts w:ascii="Times New Roman" w:hAnsi="Times New Roman" w:cs="Times New Roman"/>
          <w:sz w:val="24"/>
          <w:szCs w:val="24"/>
        </w:rPr>
        <w:t>различных частей речи между собой</w:t>
      </w:r>
      <w:r w:rsidR="00607FA0">
        <w:rPr>
          <w:rFonts w:ascii="Times New Roman" w:hAnsi="Times New Roman" w:cs="Times New Roman"/>
          <w:sz w:val="24"/>
          <w:szCs w:val="24"/>
        </w:rPr>
        <w:t xml:space="preserve">, категории рода и числа. </w:t>
      </w:r>
      <w:r>
        <w:rPr>
          <w:rFonts w:ascii="Times New Roman" w:hAnsi="Times New Roman" w:cs="Times New Roman"/>
          <w:sz w:val="24"/>
          <w:szCs w:val="24"/>
        </w:rPr>
        <w:t>Учитывая перечисленные недостатки в речи детей,</w:t>
      </w:r>
      <w:r w:rsidR="00607FA0">
        <w:rPr>
          <w:rFonts w:ascii="Times New Roman" w:hAnsi="Times New Roman" w:cs="Times New Roman"/>
          <w:sz w:val="24"/>
          <w:szCs w:val="24"/>
        </w:rPr>
        <w:t xml:space="preserve"> логопеду совместно с воспитателем</w:t>
      </w:r>
      <w:r>
        <w:rPr>
          <w:rFonts w:ascii="Times New Roman" w:hAnsi="Times New Roman" w:cs="Times New Roman"/>
          <w:sz w:val="24"/>
          <w:szCs w:val="24"/>
        </w:rPr>
        <w:t xml:space="preserve"> </w:t>
      </w:r>
      <w:r w:rsidR="00607FA0">
        <w:rPr>
          <w:rFonts w:ascii="Times New Roman" w:hAnsi="Times New Roman" w:cs="Times New Roman"/>
          <w:sz w:val="24"/>
          <w:szCs w:val="24"/>
        </w:rPr>
        <w:t xml:space="preserve">необходимо наметить материал дидактических игр, доступный для детей. Данный на неделю материал в виде игр и игровых упражнений должен быть связан с темой занятий, подобраны дидактические игры по теме, </w:t>
      </w:r>
      <w:r w:rsidR="00C23285">
        <w:rPr>
          <w:rFonts w:ascii="Times New Roman" w:hAnsi="Times New Roman" w:cs="Times New Roman"/>
          <w:sz w:val="24"/>
          <w:szCs w:val="24"/>
        </w:rPr>
        <w:t xml:space="preserve">подготовлены наглядные пособия. Не всегда удаётся связать грамматический и звуковой материал с лексической темой, особенно вначале года и на занятиях по обучению пересказу, по чтению, по составлению рассказа. </w:t>
      </w:r>
      <w:r w:rsidR="004B745D">
        <w:rPr>
          <w:rFonts w:ascii="Times New Roman" w:hAnsi="Times New Roman" w:cs="Times New Roman"/>
          <w:sz w:val="24"/>
          <w:szCs w:val="24"/>
        </w:rPr>
        <w:t xml:space="preserve">Как правило, на таких занятиях, чаще в его начале проводятся дидактические игры на развитие зрительного и слухового внимания, коррекцию фонематического слуха, анализа и синтеза, логического мышления, повтор неусвоенного грамматического материала. </w:t>
      </w:r>
      <w:proofErr w:type="gramStart"/>
      <w:r w:rsidR="004B745D">
        <w:rPr>
          <w:rFonts w:ascii="Times New Roman" w:hAnsi="Times New Roman" w:cs="Times New Roman"/>
          <w:sz w:val="24"/>
          <w:szCs w:val="24"/>
        </w:rPr>
        <w:t>Дидактические игры по развитию речи логопед проводит на основе лексического материала данной темы, вводя элементы коррекционной работы над фонематической и грамматической сторонами речи («Летучий одуванчик», «Про сороконожку»).</w:t>
      </w:r>
      <w:proofErr w:type="gramEnd"/>
    </w:p>
    <w:p w:rsidR="00B25D27" w:rsidRPr="00B25D27" w:rsidRDefault="004B745D" w:rsidP="00B25D27">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 большинства детей старшей группы с диагнозами ОНР и дизартри</w:t>
      </w:r>
      <w:r w:rsidR="009D1A7D">
        <w:rPr>
          <w:rFonts w:ascii="Times New Roman" w:hAnsi="Times New Roman" w:cs="Times New Roman"/>
          <w:sz w:val="24"/>
          <w:szCs w:val="24"/>
        </w:rPr>
        <w:t>ей преобладает наглядно-образный и наглядно-действенный тип мышления, поэтому для закрепления каких-то обобщённых понятий или грамматических категорий целесообразно использовать дидактические игры, в которых упор идёт на сохранение функции умственных и психических возможностей ребёнка, на зрительное и слуховое восприятие ребёнком образа предмета для более устойчивого усвоения материала.</w:t>
      </w:r>
      <w:proofErr w:type="gramEnd"/>
      <w:r w:rsidR="009D1A7D">
        <w:rPr>
          <w:rFonts w:ascii="Times New Roman" w:hAnsi="Times New Roman" w:cs="Times New Roman"/>
          <w:sz w:val="24"/>
          <w:szCs w:val="24"/>
        </w:rPr>
        <w:t xml:space="preserve"> </w:t>
      </w:r>
      <w:proofErr w:type="gramStart"/>
      <w:r w:rsidR="009D1A7D">
        <w:rPr>
          <w:rFonts w:ascii="Times New Roman" w:hAnsi="Times New Roman" w:cs="Times New Roman"/>
          <w:sz w:val="24"/>
          <w:szCs w:val="24"/>
        </w:rPr>
        <w:t xml:space="preserve">Выполняя основные логопедические задачи в дидактической игре по коррекции речи детей логопед совместно с воспитателем преследует и более широкие </w:t>
      </w:r>
      <w:proofErr w:type="spellStart"/>
      <w:r w:rsidR="009D1A7D">
        <w:rPr>
          <w:rFonts w:ascii="Times New Roman" w:hAnsi="Times New Roman" w:cs="Times New Roman"/>
          <w:sz w:val="24"/>
          <w:szCs w:val="24"/>
        </w:rPr>
        <w:t>целли</w:t>
      </w:r>
      <w:proofErr w:type="spellEnd"/>
      <w:r w:rsidR="009D1A7D">
        <w:rPr>
          <w:rFonts w:ascii="Times New Roman" w:hAnsi="Times New Roman" w:cs="Times New Roman"/>
          <w:sz w:val="24"/>
          <w:szCs w:val="24"/>
        </w:rPr>
        <w:t xml:space="preserve"> по развитию и коррекции других психических функций у детей, формирование устойчивого </w:t>
      </w:r>
      <w:r w:rsidR="009D1A7D">
        <w:rPr>
          <w:rFonts w:ascii="Times New Roman" w:hAnsi="Times New Roman" w:cs="Times New Roman"/>
          <w:sz w:val="24"/>
          <w:szCs w:val="24"/>
        </w:rPr>
        <w:lastRenderedPageBreak/>
        <w:t>внимания, долговременной памяти, словесно-логического мышления, что способствует расширению знаний, обобщений, обогащения словаря на основе конкретной лексической темы: такие комплексные игры, как «Чей домик», «Весёлый поезд», игры драматизации типа «Перчатки</w:t>
      </w:r>
      <w:proofErr w:type="gramEnd"/>
      <w:r w:rsidR="009D1A7D">
        <w:rPr>
          <w:rFonts w:ascii="Times New Roman" w:hAnsi="Times New Roman" w:cs="Times New Roman"/>
          <w:sz w:val="24"/>
          <w:szCs w:val="24"/>
        </w:rPr>
        <w:t>»</w:t>
      </w:r>
      <w:r w:rsidR="00B25D27">
        <w:rPr>
          <w:rFonts w:ascii="Times New Roman" w:hAnsi="Times New Roman" w:cs="Times New Roman"/>
          <w:sz w:val="24"/>
          <w:szCs w:val="24"/>
        </w:rPr>
        <w:t xml:space="preserve"> и т. д. </w:t>
      </w:r>
      <w:bookmarkStart w:id="0" w:name="_GoBack"/>
      <w:bookmarkEnd w:id="0"/>
    </w:p>
    <w:p w:rsidR="001B7FC7" w:rsidRPr="00251173" w:rsidRDefault="00C23285" w:rsidP="00B5651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7FA0">
        <w:rPr>
          <w:rFonts w:ascii="Times New Roman" w:hAnsi="Times New Roman" w:cs="Times New Roman"/>
          <w:sz w:val="24"/>
          <w:szCs w:val="24"/>
        </w:rPr>
        <w:t xml:space="preserve"> </w:t>
      </w:r>
      <w:r w:rsidR="00A01303">
        <w:rPr>
          <w:rFonts w:ascii="Times New Roman" w:hAnsi="Times New Roman" w:cs="Times New Roman"/>
          <w:sz w:val="24"/>
          <w:szCs w:val="24"/>
        </w:rPr>
        <w:t xml:space="preserve"> </w:t>
      </w:r>
    </w:p>
    <w:sectPr w:rsidR="001B7FC7" w:rsidRPr="00251173" w:rsidSect="00251173">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3043A"/>
    <w:multiLevelType w:val="hybridMultilevel"/>
    <w:tmpl w:val="0FB6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73"/>
    <w:rsid w:val="001B7FC7"/>
    <w:rsid w:val="00251173"/>
    <w:rsid w:val="00491EE7"/>
    <w:rsid w:val="004B745D"/>
    <w:rsid w:val="00607FA0"/>
    <w:rsid w:val="008E5D21"/>
    <w:rsid w:val="009D1A7D"/>
    <w:rsid w:val="00A01303"/>
    <w:rsid w:val="00B25D27"/>
    <w:rsid w:val="00B56516"/>
    <w:rsid w:val="00B84EAB"/>
    <w:rsid w:val="00C23285"/>
    <w:rsid w:val="00F4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Рухлов</dc:creator>
  <cp:lastModifiedBy>Рухлов</cp:lastModifiedBy>
  <cp:revision>1</cp:revision>
  <dcterms:created xsi:type="dcterms:W3CDTF">2015-01-08T08:20:00Z</dcterms:created>
  <dcterms:modified xsi:type="dcterms:W3CDTF">2015-01-08T10:25:00Z</dcterms:modified>
</cp:coreProperties>
</file>