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EA6" w:rsidRPr="00840BFE" w:rsidRDefault="007D0EA6" w:rsidP="007D0EA6">
      <w:pPr>
        <w:pStyle w:val="a3"/>
        <w:spacing w:before="0" w:beforeAutospacing="0" w:after="120" w:afterAutospacing="0" w:line="240" w:lineRule="atLeast"/>
        <w:jc w:val="center"/>
        <w:rPr>
          <w:rFonts w:ascii="Helvetica" w:hAnsi="Helvetica" w:cs="Helvetica"/>
          <w:b/>
          <w:bCs/>
          <w:i/>
          <w:iCs/>
          <w:color w:val="333333"/>
          <w:sz w:val="20"/>
          <w:szCs w:val="20"/>
          <w:shd w:val="clear" w:color="auto" w:fill="FFFFFF"/>
        </w:rPr>
      </w:pPr>
      <w:r w:rsidRPr="00840BFE">
        <w:rPr>
          <w:b/>
          <w:sz w:val="32"/>
          <w:szCs w:val="32"/>
        </w:rPr>
        <w:t>Методика организации занятий коллективного творчества в детском саду.</w:t>
      </w:r>
      <w:r w:rsidRPr="00840BFE">
        <w:rPr>
          <w:rFonts w:ascii="Helvetica" w:hAnsi="Helvetica" w:cs="Helvetica"/>
          <w:b/>
          <w:bCs/>
          <w:i/>
          <w:iCs/>
          <w:color w:val="333333"/>
          <w:sz w:val="20"/>
          <w:szCs w:val="20"/>
          <w:shd w:val="clear" w:color="auto" w:fill="FFFFFF"/>
        </w:rPr>
        <w:t xml:space="preserve"> </w:t>
      </w:r>
    </w:p>
    <w:p w:rsidR="00840BFE" w:rsidRPr="00840BFE" w:rsidRDefault="00840BFE" w:rsidP="00840BFE">
      <w:pPr>
        <w:pStyle w:val="a3"/>
        <w:shd w:val="clear" w:color="auto" w:fill="FFFFFF"/>
        <w:spacing w:before="0" w:beforeAutospacing="0" w:after="120" w:afterAutospacing="0" w:line="240" w:lineRule="atLeast"/>
        <w:ind w:firstLine="708"/>
        <w:jc w:val="both"/>
      </w:pPr>
      <w:r w:rsidRPr="00840BFE">
        <w:t>Успех любой деятельности зависит от ее организации, а коллективная работа вообще невозможна без тщательно продуманной методики ведения, без четкого представления о композиции будущего коллективного произведения. Поэтому, руководство коллективной изобразительной деятельностью детей требует от педагога больших усилий, чем индивидуальная изобразительная деятельность, так как при этом необходимо тщательное продумывание, четкое планирование всех этапов работы и согласование, рациональное размещение материалов и оборудования. В коллективной деятельности оценивают не только общий результат, но и вклад каждого участника общей работы. Все это требует от педагога правильного методического руководства этим видом работы, которое включает тщательно продуманную организацию создания такого изображения, подбор содержания, интересного для всех детей, а также выбор наиболее эффективных методов и приемов руководства изобразительной деятельностью.</w:t>
      </w:r>
    </w:p>
    <w:p w:rsidR="00FF0BF0" w:rsidRDefault="00B6068A" w:rsidP="00840BFE">
      <w:pPr>
        <w:pStyle w:val="a3"/>
        <w:shd w:val="clear" w:color="auto" w:fill="FFFFFF"/>
        <w:spacing w:before="0" w:beforeAutospacing="0" w:after="120" w:afterAutospacing="0" w:line="240" w:lineRule="atLeast"/>
        <w:ind w:firstLine="360"/>
        <w:jc w:val="both"/>
      </w:pPr>
      <w:r>
        <w:t>Более точная и полная систематизация видов коллективной изобразительной деятельности представлена в классификации разработанной Т.С. Комаровой и А.И. Савенковым</w:t>
      </w:r>
      <w:r w:rsidR="00840BFE">
        <w:t xml:space="preserve"> </w:t>
      </w:r>
      <w:r>
        <w:t>(Коллективное творчество детей: Учеб. Пособие</w:t>
      </w:r>
      <w:proofErr w:type="gramStart"/>
      <w:r w:rsidR="006A4D31">
        <w:t xml:space="preserve"> </w:t>
      </w:r>
      <w:r>
        <w:t>.</w:t>
      </w:r>
      <w:proofErr w:type="gramEnd"/>
      <w:r>
        <w:t>-</w:t>
      </w:r>
      <w:r w:rsidR="006A4D31">
        <w:t xml:space="preserve"> </w:t>
      </w:r>
      <w:r>
        <w:t>М.,1998.)</w:t>
      </w:r>
      <w:r w:rsidR="00840BFE">
        <w:t>.</w:t>
      </w:r>
      <w:r w:rsidR="00FF0BF0" w:rsidRPr="00FF0BF0">
        <w:rPr>
          <w:rFonts w:ascii="Helvetica" w:hAnsi="Helvetica" w:cs="Helvetica"/>
          <w:color w:val="333333"/>
          <w:sz w:val="20"/>
          <w:szCs w:val="20"/>
        </w:rPr>
        <w:t xml:space="preserve"> </w:t>
      </w:r>
      <w:r w:rsidR="006A4D31" w:rsidRPr="006A4D31">
        <w:t xml:space="preserve">В организации коллективного занятия по изобразительной деятельности можно </w:t>
      </w:r>
      <w:r w:rsidR="006A4D31">
        <w:t>в</w:t>
      </w:r>
      <w:r w:rsidR="00FF0BF0" w:rsidRPr="00FF0BF0">
        <w:t xml:space="preserve">ыделены три основные формы совместной деятельности: </w:t>
      </w:r>
    </w:p>
    <w:p w:rsidR="00FF0BF0" w:rsidRPr="006A4D31" w:rsidRDefault="00FF0BF0" w:rsidP="00FF0BF0">
      <w:pPr>
        <w:pStyle w:val="a3"/>
        <w:numPr>
          <w:ilvl w:val="0"/>
          <w:numId w:val="2"/>
        </w:numPr>
        <w:shd w:val="clear" w:color="auto" w:fill="FFFFFF"/>
        <w:spacing w:before="0" w:beforeAutospacing="0" w:after="120" w:afterAutospacing="0" w:line="240" w:lineRule="atLeast"/>
      </w:pPr>
      <w:r w:rsidRPr="006A4D31">
        <w:t>совместно-индивидуальная</w:t>
      </w:r>
    </w:p>
    <w:p w:rsidR="00FF0BF0" w:rsidRPr="006A4D31" w:rsidRDefault="00FF0BF0" w:rsidP="00FF0BF0">
      <w:pPr>
        <w:pStyle w:val="a3"/>
        <w:numPr>
          <w:ilvl w:val="0"/>
          <w:numId w:val="2"/>
        </w:numPr>
        <w:shd w:val="clear" w:color="auto" w:fill="FFFFFF"/>
        <w:spacing w:before="0" w:beforeAutospacing="0" w:after="120" w:afterAutospacing="0" w:line="240" w:lineRule="atLeast"/>
      </w:pPr>
      <w:r w:rsidRPr="006A4D31">
        <w:t>совместно-последовательная</w:t>
      </w:r>
    </w:p>
    <w:p w:rsidR="00FF0BF0" w:rsidRPr="006A4D31" w:rsidRDefault="00FF0BF0" w:rsidP="00FF0BF0">
      <w:pPr>
        <w:pStyle w:val="a3"/>
        <w:numPr>
          <w:ilvl w:val="0"/>
          <w:numId w:val="2"/>
        </w:numPr>
        <w:shd w:val="clear" w:color="auto" w:fill="FFFFFF"/>
        <w:spacing w:before="0" w:beforeAutospacing="0" w:after="120" w:afterAutospacing="0" w:line="240" w:lineRule="atLeast"/>
      </w:pPr>
      <w:r w:rsidRPr="006A4D31">
        <w:t>совместно-взаимодействующая</w:t>
      </w:r>
    </w:p>
    <w:p w:rsidR="006A4D31" w:rsidRDefault="006A4D31" w:rsidP="006A4D31">
      <w:pPr>
        <w:pStyle w:val="a3"/>
        <w:shd w:val="clear" w:color="auto" w:fill="FFFFFF"/>
        <w:spacing w:before="0" w:beforeAutospacing="0" w:after="120" w:afterAutospacing="0" w:line="240" w:lineRule="atLeast"/>
        <w:ind w:left="720"/>
      </w:pPr>
    </w:p>
    <w:p w:rsidR="00BB5B90" w:rsidRPr="00BB5B90" w:rsidRDefault="00FF0BF0" w:rsidP="00BB5B90">
      <w:pPr>
        <w:pStyle w:val="a3"/>
        <w:numPr>
          <w:ilvl w:val="0"/>
          <w:numId w:val="3"/>
        </w:numPr>
        <w:shd w:val="clear" w:color="auto" w:fill="FFFFFF"/>
        <w:spacing w:before="0" w:beforeAutospacing="0" w:after="120" w:afterAutospacing="0" w:line="240" w:lineRule="atLeast"/>
        <w:rPr>
          <w:b/>
        </w:rPr>
      </w:pPr>
      <w:r w:rsidRPr="003453BB">
        <w:rPr>
          <w:b/>
          <w:sz w:val="36"/>
          <w:szCs w:val="36"/>
        </w:rPr>
        <w:t>Совместно-индивидуальная форма</w:t>
      </w:r>
      <w:r w:rsidR="00835BB9" w:rsidRPr="003453BB">
        <w:rPr>
          <w:b/>
          <w:sz w:val="36"/>
          <w:szCs w:val="36"/>
        </w:rPr>
        <w:t>.</w:t>
      </w:r>
      <w:r>
        <w:t xml:space="preserve"> Форма характеризуется тем, что участники вначале работают индивидуально с учётом единого замысла и лишь на завершающем этапе деятельность каждого становиться частью общей композиции</w:t>
      </w:r>
      <w:r w:rsidR="00BB5B90">
        <w:t>.</w:t>
      </w:r>
    </w:p>
    <w:p w:rsidR="003453BB" w:rsidRDefault="003453BB" w:rsidP="00BB5B90">
      <w:pPr>
        <w:pStyle w:val="a3"/>
        <w:shd w:val="clear" w:color="auto" w:fill="FFFFFF"/>
        <w:spacing w:before="0" w:beforeAutospacing="0" w:after="120" w:afterAutospacing="0" w:line="240" w:lineRule="atLeast"/>
        <w:ind w:left="720"/>
        <w:rPr>
          <w:b/>
          <w:i/>
        </w:rPr>
      </w:pPr>
    </w:p>
    <w:p w:rsidR="00BB5B90" w:rsidRPr="00FF0BF0" w:rsidRDefault="00BB5B90" w:rsidP="00BB5B90">
      <w:pPr>
        <w:pStyle w:val="a3"/>
        <w:shd w:val="clear" w:color="auto" w:fill="FFFFFF"/>
        <w:spacing w:before="0" w:beforeAutospacing="0" w:after="120" w:afterAutospacing="0" w:line="240" w:lineRule="atLeast"/>
        <w:ind w:left="720"/>
        <w:rPr>
          <w:b/>
        </w:rPr>
      </w:pPr>
      <w:r w:rsidRPr="006A4D31">
        <w:rPr>
          <w:b/>
          <w:i/>
        </w:rPr>
        <w:t>Организация работы.</w:t>
      </w:r>
    </w:p>
    <w:p w:rsidR="00FF0BF0" w:rsidRDefault="009A0349" w:rsidP="00DE380A">
      <w:pPr>
        <w:pStyle w:val="a3"/>
        <w:numPr>
          <w:ilvl w:val="2"/>
          <w:numId w:val="5"/>
        </w:numPr>
        <w:shd w:val="clear" w:color="auto" w:fill="FFFFFF"/>
        <w:spacing w:before="0" w:beforeAutospacing="0" w:after="120" w:afterAutospacing="0" w:line="240" w:lineRule="atLeast"/>
      </w:pPr>
      <w:r w:rsidRPr="00DE380A">
        <w:t>продумать заранее композицию коллективной работы, выбрать цвет, размер</w:t>
      </w:r>
      <w:r w:rsidR="00DE380A" w:rsidRPr="00DE380A">
        <w:t xml:space="preserve"> и расположение</w:t>
      </w:r>
      <w:r w:rsidR="00DE380A">
        <w:t xml:space="preserve"> </w:t>
      </w:r>
      <w:r w:rsidR="00DE380A" w:rsidRPr="00DE380A">
        <w:t>на общей плоскости фона</w:t>
      </w:r>
      <w:r w:rsidRPr="00DE380A">
        <w:t>;</w:t>
      </w:r>
    </w:p>
    <w:p w:rsidR="00DE380A" w:rsidRDefault="00DE380A" w:rsidP="00DE380A">
      <w:pPr>
        <w:pStyle w:val="a3"/>
        <w:numPr>
          <w:ilvl w:val="2"/>
          <w:numId w:val="5"/>
        </w:numPr>
        <w:shd w:val="clear" w:color="auto" w:fill="FFFFFF"/>
        <w:spacing w:before="0" w:beforeAutospacing="0" w:after="120" w:afterAutospacing="0" w:line="240" w:lineRule="atLeast"/>
      </w:pPr>
      <w:r>
        <w:t>Выбрать изобразительный материал и технику изображения, как для фона, так и для деталей;</w:t>
      </w:r>
    </w:p>
    <w:p w:rsidR="00DE380A" w:rsidRDefault="00DE380A" w:rsidP="00DE380A">
      <w:pPr>
        <w:pStyle w:val="a3"/>
        <w:numPr>
          <w:ilvl w:val="2"/>
          <w:numId w:val="5"/>
        </w:numPr>
        <w:shd w:val="clear" w:color="auto" w:fill="FFFFFF"/>
        <w:spacing w:before="0" w:beforeAutospacing="0" w:after="120" w:afterAutospacing="0" w:line="240" w:lineRule="atLeast"/>
      </w:pPr>
      <w:r>
        <w:t>Определить соразмерность деталей общей композиции;</w:t>
      </w:r>
    </w:p>
    <w:p w:rsidR="00DE380A" w:rsidRDefault="00DE380A" w:rsidP="00DE380A">
      <w:pPr>
        <w:pStyle w:val="a3"/>
        <w:numPr>
          <w:ilvl w:val="2"/>
          <w:numId w:val="5"/>
        </w:numPr>
        <w:shd w:val="clear" w:color="auto" w:fill="FFFFFF"/>
        <w:spacing w:before="0" w:beforeAutospacing="0" w:after="120" w:afterAutospacing="0" w:line="240" w:lineRule="atLeast"/>
      </w:pPr>
      <w:r>
        <w:t>Определить технику «сборки» коллективной композиции, как будут соединяться между собой детали как будут детали крепиться к общему фону;</w:t>
      </w:r>
    </w:p>
    <w:p w:rsidR="00DE380A" w:rsidRDefault="00DE380A" w:rsidP="00DE380A">
      <w:pPr>
        <w:pStyle w:val="a3"/>
        <w:numPr>
          <w:ilvl w:val="2"/>
          <w:numId w:val="5"/>
        </w:numPr>
        <w:shd w:val="clear" w:color="auto" w:fill="FFFFFF"/>
        <w:spacing w:before="0" w:beforeAutospacing="0" w:after="120" w:afterAutospacing="0" w:line="240" w:lineRule="atLeast"/>
      </w:pPr>
      <w:r>
        <w:t>Подумать процесс выполнения  коллективной композиции, монтаж</w:t>
      </w:r>
    </w:p>
    <w:p w:rsidR="00301A89" w:rsidRDefault="00301A89" w:rsidP="00301A89">
      <w:pPr>
        <w:pStyle w:val="a3"/>
        <w:shd w:val="clear" w:color="auto" w:fill="FFFFFF"/>
        <w:spacing w:before="0" w:beforeAutospacing="0" w:after="120" w:afterAutospacing="0" w:line="240" w:lineRule="atLeast"/>
        <w:ind w:left="1080"/>
      </w:pPr>
    </w:p>
    <w:p w:rsidR="00DE380A" w:rsidRPr="00DE380A" w:rsidRDefault="00DE380A" w:rsidP="00301A89">
      <w:pPr>
        <w:pStyle w:val="a3"/>
        <w:shd w:val="clear" w:color="auto" w:fill="FFFFFF"/>
        <w:spacing w:before="0" w:beforeAutospacing="0" w:after="120" w:afterAutospacing="0" w:line="240" w:lineRule="atLeast"/>
        <w:ind w:firstLine="708"/>
        <w:rPr>
          <w:b/>
          <w:i/>
        </w:rPr>
      </w:pPr>
      <w:r w:rsidRPr="00DE380A">
        <w:rPr>
          <w:b/>
          <w:i/>
        </w:rPr>
        <w:t>Основные схемы организации</w:t>
      </w:r>
      <w:r w:rsidRPr="00DE380A">
        <w:rPr>
          <w:b/>
        </w:rPr>
        <w:t xml:space="preserve"> </w:t>
      </w:r>
      <w:proofErr w:type="gramStart"/>
      <w:r>
        <w:rPr>
          <w:b/>
          <w:i/>
        </w:rPr>
        <w:t>с</w:t>
      </w:r>
      <w:r w:rsidRPr="00DE380A">
        <w:rPr>
          <w:b/>
          <w:i/>
        </w:rPr>
        <w:t>овместно-индивидуальная</w:t>
      </w:r>
      <w:proofErr w:type="gramEnd"/>
      <w:r w:rsidRPr="00DE380A">
        <w:rPr>
          <w:b/>
          <w:i/>
        </w:rPr>
        <w:t xml:space="preserve"> форм</w:t>
      </w:r>
      <w:r>
        <w:rPr>
          <w:b/>
          <w:i/>
        </w:rPr>
        <w:t>ы работы над</w:t>
      </w:r>
      <w:r>
        <w:t xml:space="preserve"> </w:t>
      </w:r>
      <w:r>
        <w:rPr>
          <w:b/>
          <w:i/>
        </w:rPr>
        <w:t>коллективной композицией</w:t>
      </w:r>
      <w:r w:rsidRPr="00DE380A">
        <w:rPr>
          <w:b/>
          <w:i/>
        </w:rPr>
        <w:t>.</w:t>
      </w:r>
    </w:p>
    <w:p w:rsidR="00301A89" w:rsidRDefault="00301A89" w:rsidP="00DE380A">
      <w:pPr>
        <w:pStyle w:val="a3"/>
        <w:shd w:val="clear" w:color="auto" w:fill="FFFFFF"/>
        <w:spacing w:before="0" w:beforeAutospacing="0" w:after="120" w:afterAutospacing="0" w:line="240" w:lineRule="atLeast"/>
        <w:ind w:left="1080"/>
      </w:pPr>
    </w:p>
    <w:p w:rsidR="0060374F" w:rsidRDefault="0060374F" w:rsidP="00DE380A">
      <w:pPr>
        <w:pStyle w:val="a3"/>
        <w:shd w:val="clear" w:color="auto" w:fill="FFFFFF"/>
        <w:spacing w:before="0" w:beforeAutospacing="0" w:after="120" w:afterAutospacing="0" w:line="240" w:lineRule="atLeast"/>
        <w:ind w:left="1080"/>
      </w:pPr>
      <w:r>
        <w:t>А) Свободное размещение элементов на плоскости.</w:t>
      </w:r>
      <w:r w:rsidRPr="0060374F">
        <w:t xml:space="preserve"> </w:t>
      </w:r>
    </w:p>
    <w:p w:rsidR="00DE380A" w:rsidRDefault="0060374F" w:rsidP="00301A89">
      <w:pPr>
        <w:pStyle w:val="a3"/>
        <w:shd w:val="clear" w:color="auto" w:fill="FFFFFF"/>
        <w:spacing w:before="0" w:beforeAutospacing="0" w:after="120" w:afterAutospacing="0" w:line="240" w:lineRule="atLeast"/>
        <w:ind w:left="1080"/>
        <w:jc w:val="center"/>
      </w:pPr>
      <w:r>
        <w:rPr>
          <w:noProof/>
        </w:rPr>
        <w:lastRenderedPageBreak/>
        <w:drawing>
          <wp:inline distT="0" distB="0" distL="0" distR="0">
            <wp:extent cx="3380334" cy="2534030"/>
            <wp:effectExtent l="19050" t="0" r="0" b="0"/>
            <wp:docPr id="1" name="Рисунок 1" descr="http://ds66-orel.ru/files/gallery/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66-orel.ru/files/gallery/4/_22.jpg"/>
                    <pic:cNvPicPr>
                      <a:picLocks noChangeAspect="1" noChangeArrowheads="1"/>
                    </pic:cNvPicPr>
                  </pic:nvPicPr>
                  <pic:blipFill>
                    <a:blip r:embed="rId5" cstate="screen">
                      <a:lum contrast="20000"/>
                    </a:blip>
                    <a:srcRect/>
                    <a:stretch>
                      <a:fillRect/>
                    </a:stretch>
                  </pic:blipFill>
                  <pic:spPr bwMode="auto">
                    <a:xfrm>
                      <a:off x="0" y="0"/>
                      <a:ext cx="3382147" cy="2535389"/>
                    </a:xfrm>
                    <a:prstGeom prst="rect">
                      <a:avLst/>
                    </a:prstGeom>
                    <a:noFill/>
                    <a:ln w="9525">
                      <a:noFill/>
                      <a:miter lim="800000"/>
                      <a:headEnd/>
                      <a:tailEnd/>
                    </a:ln>
                  </pic:spPr>
                </pic:pic>
              </a:graphicData>
            </a:graphic>
          </wp:inline>
        </w:drawing>
      </w:r>
    </w:p>
    <w:p w:rsidR="00301A89" w:rsidRDefault="00301A89" w:rsidP="00DE380A">
      <w:pPr>
        <w:pStyle w:val="a3"/>
        <w:shd w:val="clear" w:color="auto" w:fill="FFFFFF"/>
        <w:spacing w:before="0" w:beforeAutospacing="0" w:after="120" w:afterAutospacing="0" w:line="240" w:lineRule="atLeast"/>
        <w:ind w:left="1080"/>
      </w:pPr>
    </w:p>
    <w:p w:rsidR="00301A89" w:rsidRDefault="0060374F" w:rsidP="00DE380A">
      <w:pPr>
        <w:pStyle w:val="a3"/>
        <w:shd w:val="clear" w:color="auto" w:fill="FFFFFF"/>
        <w:spacing w:before="0" w:beforeAutospacing="0" w:after="120" w:afterAutospacing="0" w:line="240" w:lineRule="atLeast"/>
        <w:ind w:left="1080"/>
      </w:pPr>
      <w:r>
        <w:t>Б) Мозаика</w:t>
      </w: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6"/>
        <w:gridCol w:w="4146"/>
        <w:gridCol w:w="3102"/>
        <w:gridCol w:w="222"/>
      </w:tblGrid>
      <w:tr w:rsidR="00301A89" w:rsidTr="00301A89">
        <w:tc>
          <w:tcPr>
            <w:tcW w:w="2460" w:type="dxa"/>
          </w:tcPr>
          <w:p w:rsidR="00301A89" w:rsidRDefault="00301A89" w:rsidP="00301A89">
            <w:pPr>
              <w:pStyle w:val="a3"/>
              <w:spacing w:before="0" w:beforeAutospacing="0" w:after="120" w:afterAutospacing="0" w:line="240" w:lineRule="atLeast"/>
            </w:pPr>
            <w:r>
              <w:rPr>
                <w:noProof/>
              </w:rPr>
              <w:drawing>
                <wp:inline distT="0" distB="0" distL="0" distR="0">
                  <wp:extent cx="1478017" cy="2630752"/>
                  <wp:effectExtent l="19050" t="0" r="7883" b="0"/>
                  <wp:docPr id="5" name="Рисунок 7" descr="http://2.bp.blogspot.com/_DUcJfB5_2hc/TLHrU191fPI/AAAAAAAAA3E/eZ7U0btEuKE/s1600/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DUcJfB5_2hc/TLHrU191fPI/AAAAAAAAA3E/eZ7U0btEuKE/s1600/IMG_2217.JPG"/>
                          <pic:cNvPicPr>
                            <a:picLocks noChangeAspect="1" noChangeArrowheads="1"/>
                          </pic:cNvPicPr>
                        </pic:nvPicPr>
                        <pic:blipFill>
                          <a:blip r:embed="rId6" cstate="screen">
                            <a:lum contrast="30000"/>
                          </a:blip>
                          <a:srcRect/>
                          <a:stretch>
                            <a:fillRect/>
                          </a:stretch>
                        </pic:blipFill>
                        <pic:spPr bwMode="auto">
                          <a:xfrm>
                            <a:off x="0" y="0"/>
                            <a:ext cx="1478000" cy="2630722"/>
                          </a:xfrm>
                          <a:prstGeom prst="rect">
                            <a:avLst/>
                          </a:prstGeom>
                          <a:noFill/>
                          <a:ln w="9525">
                            <a:noFill/>
                            <a:miter lim="800000"/>
                            <a:headEnd/>
                            <a:tailEnd/>
                          </a:ln>
                        </pic:spPr>
                      </pic:pic>
                    </a:graphicData>
                  </a:graphic>
                </wp:inline>
              </w:drawing>
            </w:r>
            <w:r>
              <w:t xml:space="preserve"> </w:t>
            </w:r>
          </w:p>
        </w:tc>
        <w:tc>
          <w:tcPr>
            <w:tcW w:w="3939" w:type="dxa"/>
          </w:tcPr>
          <w:p w:rsidR="00301A89" w:rsidRDefault="00301A89" w:rsidP="00301A89">
            <w:pPr>
              <w:pStyle w:val="a3"/>
              <w:spacing w:before="0" w:beforeAutospacing="0" w:after="120" w:afterAutospacing="0" w:line="240" w:lineRule="atLeast"/>
              <w:jc w:val="center"/>
              <w:rPr>
                <w:noProof/>
              </w:rPr>
            </w:pPr>
          </w:p>
          <w:p w:rsidR="00301A89" w:rsidRDefault="00301A89" w:rsidP="00301A89">
            <w:pPr>
              <w:pStyle w:val="a3"/>
              <w:spacing w:before="0" w:beforeAutospacing="0" w:after="120" w:afterAutospacing="0" w:line="240" w:lineRule="atLeast"/>
              <w:jc w:val="center"/>
              <w:rPr>
                <w:noProof/>
              </w:rPr>
            </w:pPr>
          </w:p>
          <w:p w:rsidR="00301A89" w:rsidRDefault="00301A89" w:rsidP="00301A89">
            <w:pPr>
              <w:pStyle w:val="a3"/>
              <w:spacing w:before="0" w:beforeAutospacing="0" w:after="120" w:afterAutospacing="0" w:line="240" w:lineRule="atLeast"/>
              <w:jc w:val="center"/>
            </w:pPr>
            <w:r>
              <w:rPr>
                <w:noProof/>
              </w:rPr>
              <w:drawing>
                <wp:inline distT="0" distB="0" distL="0" distR="0">
                  <wp:extent cx="2466975" cy="1849755"/>
                  <wp:effectExtent l="19050" t="0" r="9525" b="0"/>
                  <wp:docPr id="12" name="Рисунок 14" descr="https://encrypted-tbn3.gstatic.com/images?q=tbn:ANd9GcRAuusop-5fl1t4VZFoaUv8u-rhWNEVhWIoya3Xc1xMJRg36d6U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RAuusop-5fl1t4VZFoaUv8u-rhWNEVhWIoya3Xc1xMJRg36d6UtQ"/>
                          <pic:cNvPicPr>
                            <a:picLocks noChangeAspect="1" noChangeArrowheads="1"/>
                          </pic:cNvPicPr>
                        </pic:nvPicPr>
                        <pic:blipFill>
                          <a:blip r:embed="rId7" cstate="screen"/>
                          <a:srcRect/>
                          <a:stretch>
                            <a:fillRect/>
                          </a:stretch>
                        </pic:blipFill>
                        <pic:spPr bwMode="auto">
                          <a:xfrm>
                            <a:off x="0" y="0"/>
                            <a:ext cx="2466975" cy="1849755"/>
                          </a:xfrm>
                          <a:prstGeom prst="rect">
                            <a:avLst/>
                          </a:prstGeom>
                          <a:noFill/>
                          <a:ln w="9525">
                            <a:noFill/>
                            <a:miter lim="800000"/>
                            <a:headEnd/>
                            <a:tailEnd/>
                          </a:ln>
                        </pic:spPr>
                      </pic:pic>
                    </a:graphicData>
                  </a:graphic>
                </wp:inline>
              </w:drawing>
            </w:r>
          </w:p>
        </w:tc>
        <w:tc>
          <w:tcPr>
            <w:tcW w:w="2950" w:type="dxa"/>
          </w:tcPr>
          <w:p w:rsidR="00301A89" w:rsidRDefault="00301A89" w:rsidP="00301A89">
            <w:pPr>
              <w:pStyle w:val="a3"/>
              <w:spacing w:before="0" w:beforeAutospacing="0" w:after="120" w:afterAutospacing="0" w:line="240" w:lineRule="atLeast"/>
              <w:jc w:val="center"/>
              <w:rPr>
                <w:noProof/>
              </w:rPr>
            </w:pPr>
            <w:r>
              <w:rPr>
                <w:noProof/>
              </w:rPr>
              <w:drawing>
                <wp:inline distT="0" distB="0" distL="0" distR="0">
                  <wp:extent cx="1813081" cy="2626242"/>
                  <wp:effectExtent l="19050" t="0" r="0" b="0"/>
                  <wp:docPr id="11" name="Рисунок 10" descr="http://img.labirint.ru/images/comments_pic/1349/7_4f52e3faa834bf31c9f4b8de1bc46f40_138617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labirint.ru/images/comments_pic/1349/7_4f52e3faa834bf31c9f4b8de1bc46f40_1386175337.jpg"/>
                          <pic:cNvPicPr>
                            <a:picLocks noChangeAspect="1" noChangeArrowheads="1"/>
                          </pic:cNvPicPr>
                        </pic:nvPicPr>
                        <pic:blipFill>
                          <a:blip r:embed="rId8" cstate="screen"/>
                          <a:srcRect/>
                          <a:stretch>
                            <a:fillRect/>
                          </a:stretch>
                        </pic:blipFill>
                        <pic:spPr bwMode="auto">
                          <a:xfrm>
                            <a:off x="0" y="0"/>
                            <a:ext cx="1818081" cy="2633484"/>
                          </a:xfrm>
                          <a:prstGeom prst="rect">
                            <a:avLst/>
                          </a:prstGeom>
                          <a:noFill/>
                          <a:ln w="9525">
                            <a:noFill/>
                            <a:miter lim="800000"/>
                            <a:headEnd/>
                            <a:tailEnd/>
                          </a:ln>
                        </pic:spPr>
                      </pic:pic>
                    </a:graphicData>
                  </a:graphic>
                </wp:inline>
              </w:drawing>
            </w:r>
          </w:p>
        </w:tc>
        <w:tc>
          <w:tcPr>
            <w:tcW w:w="540" w:type="dxa"/>
          </w:tcPr>
          <w:p w:rsidR="00301A89" w:rsidRDefault="00301A89" w:rsidP="00301A89">
            <w:pPr>
              <w:pStyle w:val="a3"/>
              <w:spacing w:before="0" w:beforeAutospacing="0" w:after="120" w:afterAutospacing="0" w:line="240" w:lineRule="atLeast"/>
              <w:jc w:val="center"/>
              <w:rPr>
                <w:noProof/>
              </w:rPr>
            </w:pPr>
          </w:p>
        </w:tc>
      </w:tr>
    </w:tbl>
    <w:p w:rsidR="00301A89" w:rsidRDefault="0060374F" w:rsidP="00301A89">
      <w:pPr>
        <w:pStyle w:val="a3"/>
        <w:shd w:val="clear" w:color="auto" w:fill="FFFFFF"/>
        <w:spacing w:before="0" w:beforeAutospacing="0" w:after="120" w:afterAutospacing="0" w:line="240" w:lineRule="atLeast"/>
        <w:ind w:left="1080"/>
        <w:jc w:val="right"/>
      </w:pPr>
      <w:r w:rsidRPr="0060374F">
        <w:t xml:space="preserve"> </w:t>
      </w:r>
      <w:r w:rsidR="00301A89" w:rsidRPr="00301A89">
        <w:t xml:space="preserve"> </w:t>
      </w:r>
    </w:p>
    <w:p w:rsidR="00301A89" w:rsidRDefault="00301A89" w:rsidP="00DE380A">
      <w:pPr>
        <w:pStyle w:val="a3"/>
        <w:shd w:val="clear" w:color="auto" w:fill="FFFFFF"/>
        <w:spacing w:before="0" w:beforeAutospacing="0" w:after="120" w:afterAutospacing="0" w:line="240" w:lineRule="atLeast"/>
        <w:ind w:left="1080"/>
      </w:pPr>
      <w:r>
        <w:t>В) Расположение фрагментов на одной линии</w:t>
      </w:r>
      <w:r w:rsidR="003453BB">
        <w:t xml:space="preserve"> (Фриз)</w:t>
      </w:r>
    </w:p>
    <w:p w:rsidR="00301A89" w:rsidRDefault="00F1330B" w:rsidP="00DE380A">
      <w:pPr>
        <w:pStyle w:val="a3"/>
        <w:shd w:val="clear" w:color="auto" w:fill="FFFFFF"/>
        <w:spacing w:before="0" w:beforeAutospacing="0" w:after="120" w:afterAutospacing="0" w:line="240" w:lineRule="atLeast"/>
        <w:ind w:left="10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pt;height:23.45pt"/>
        </w:pict>
      </w:r>
    </w:p>
    <w:p w:rsidR="00301A89" w:rsidRDefault="00301A89" w:rsidP="00DE380A">
      <w:pPr>
        <w:pStyle w:val="a3"/>
        <w:shd w:val="clear" w:color="auto" w:fill="FFFFFF"/>
        <w:spacing w:before="0" w:beforeAutospacing="0" w:after="120" w:afterAutospacing="0" w:line="240" w:lineRule="atLeast"/>
        <w:ind w:left="1080"/>
      </w:pPr>
      <w:r>
        <w:t xml:space="preserve">   </w:t>
      </w:r>
      <w:r w:rsidRPr="00301A89">
        <w:t xml:space="preserve">  </w:t>
      </w:r>
      <w:r>
        <w:rPr>
          <w:noProof/>
        </w:rPr>
        <w:drawing>
          <wp:inline distT="0" distB="0" distL="0" distR="0">
            <wp:extent cx="983775" cy="1045547"/>
            <wp:effectExtent l="19050" t="0" r="6825" b="0"/>
            <wp:docPr id="20" name="Рисунок 20" descr="http://2.bp.blogspot.com/-Ox3SJAKSZQg/UoBVocy_unI/AAAAAAAABAo/gdA-IUK6xKA/s1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x3SJAKSZQg/UoBVocy_unI/AAAAAAAABAo/gdA-IUK6xKA/s1600/009.JPG"/>
                    <pic:cNvPicPr>
                      <a:picLocks noChangeAspect="1" noChangeArrowheads="1"/>
                    </pic:cNvPicPr>
                  </pic:nvPicPr>
                  <pic:blipFill>
                    <a:blip r:embed="rId9" cstate="screen"/>
                    <a:srcRect/>
                    <a:stretch>
                      <a:fillRect/>
                    </a:stretch>
                  </pic:blipFill>
                  <pic:spPr bwMode="auto">
                    <a:xfrm>
                      <a:off x="0" y="0"/>
                      <a:ext cx="986772" cy="1048732"/>
                    </a:xfrm>
                    <a:prstGeom prst="rect">
                      <a:avLst/>
                    </a:prstGeom>
                    <a:noFill/>
                    <a:ln w="9525">
                      <a:noFill/>
                      <a:miter lim="800000"/>
                      <a:headEnd/>
                      <a:tailEnd/>
                    </a:ln>
                  </pic:spPr>
                </pic:pic>
              </a:graphicData>
            </a:graphic>
          </wp:inline>
        </w:drawing>
      </w:r>
      <w:r w:rsidRPr="00301A89">
        <w:rPr>
          <w:noProof/>
        </w:rPr>
        <w:drawing>
          <wp:inline distT="0" distB="0" distL="0" distR="0">
            <wp:extent cx="984403" cy="1046214"/>
            <wp:effectExtent l="19050" t="0" r="6197" b="0"/>
            <wp:docPr id="15" name="Рисунок 20" descr="http://2.bp.blogspot.com/-Ox3SJAKSZQg/UoBVocy_unI/AAAAAAAABAo/gdA-IUK6xKA/s1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x3SJAKSZQg/UoBVocy_unI/AAAAAAAABAo/gdA-IUK6xKA/s1600/009.JPG"/>
                    <pic:cNvPicPr>
                      <a:picLocks noChangeAspect="1" noChangeArrowheads="1"/>
                    </pic:cNvPicPr>
                  </pic:nvPicPr>
                  <pic:blipFill>
                    <a:blip r:embed="rId10" cstate="screen"/>
                    <a:srcRect/>
                    <a:stretch>
                      <a:fillRect/>
                    </a:stretch>
                  </pic:blipFill>
                  <pic:spPr bwMode="auto">
                    <a:xfrm>
                      <a:off x="0" y="0"/>
                      <a:ext cx="985203" cy="1047064"/>
                    </a:xfrm>
                    <a:prstGeom prst="rect">
                      <a:avLst/>
                    </a:prstGeom>
                    <a:noFill/>
                    <a:ln w="9525">
                      <a:noFill/>
                      <a:miter lim="800000"/>
                      <a:headEnd/>
                      <a:tailEnd/>
                    </a:ln>
                  </pic:spPr>
                </pic:pic>
              </a:graphicData>
            </a:graphic>
          </wp:inline>
        </w:drawing>
      </w:r>
      <w:r w:rsidRPr="00301A89">
        <w:rPr>
          <w:noProof/>
        </w:rPr>
        <w:drawing>
          <wp:inline distT="0" distB="0" distL="0" distR="0">
            <wp:extent cx="996921" cy="1059518"/>
            <wp:effectExtent l="19050" t="0" r="0" b="0"/>
            <wp:docPr id="13" name="Рисунок 20" descr="http://2.bp.blogspot.com/-Ox3SJAKSZQg/UoBVocy_unI/AAAAAAAABAo/gdA-IUK6xKA/s1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x3SJAKSZQg/UoBVocy_unI/AAAAAAAABAo/gdA-IUK6xKA/s1600/009.JPG"/>
                    <pic:cNvPicPr>
                      <a:picLocks noChangeAspect="1" noChangeArrowheads="1"/>
                    </pic:cNvPicPr>
                  </pic:nvPicPr>
                  <pic:blipFill>
                    <a:blip r:embed="rId11" cstate="screen"/>
                    <a:srcRect/>
                    <a:stretch>
                      <a:fillRect/>
                    </a:stretch>
                  </pic:blipFill>
                  <pic:spPr bwMode="auto">
                    <a:xfrm>
                      <a:off x="0" y="0"/>
                      <a:ext cx="996060" cy="1058603"/>
                    </a:xfrm>
                    <a:prstGeom prst="rect">
                      <a:avLst/>
                    </a:prstGeom>
                    <a:noFill/>
                    <a:ln w="9525">
                      <a:noFill/>
                      <a:miter lim="800000"/>
                      <a:headEnd/>
                      <a:tailEnd/>
                    </a:ln>
                  </pic:spPr>
                </pic:pic>
              </a:graphicData>
            </a:graphic>
          </wp:inline>
        </w:drawing>
      </w:r>
      <w:r w:rsidRPr="00301A89">
        <w:rPr>
          <w:noProof/>
        </w:rPr>
        <w:drawing>
          <wp:inline distT="0" distB="0" distL="0" distR="0">
            <wp:extent cx="988855" cy="1050945"/>
            <wp:effectExtent l="19050" t="0" r="1745" b="0"/>
            <wp:docPr id="16" name="Рисунок 20" descr="http://2.bp.blogspot.com/-Ox3SJAKSZQg/UoBVocy_unI/AAAAAAAABAo/gdA-IUK6xKA/s1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x3SJAKSZQg/UoBVocy_unI/AAAAAAAABAo/gdA-IUK6xKA/s1600/009.JPG"/>
                    <pic:cNvPicPr>
                      <a:picLocks noChangeAspect="1" noChangeArrowheads="1"/>
                    </pic:cNvPicPr>
                  </pic:nvPicPr>
                  <pic:blipFill>
                    <a:blip r:embed="rId12" cstate="screen"/>
                    <a:srcRect/>
                    <a:stretch>
                      <a:fillRect/>
                    </a:stretch>
                  </pic:blipFill>
                  <pic:spPr bwMode="auto">
                    <a:xfrm>
                      <a:off x="0" y="0"/>
                      <a:ext cx="989585" cy="1051721"/>
                    </a:xfrm>
                    <a:prstGeom prst="rect">
                      <a:avLst/>
                    </a:prstGeom>
                    <a:noFill/>
                    <a:ln w="9525">
                      <a:noFill/>
                      <a:miter lim="800000"/>
                      <a:headEnd/>
                      <a:tailEnd/>
                    </a:ln>
                  </pic:spPr>
                </pic:pic>
              </a:graphicData>
            </a:graphic>
          </wp:inline>
        </w:drawing>
      </w:r>
    </w:p>
    <w:p w:rsidR="00301A89" w:rsidRDefault="00301A89" w:rsidP="00DE380A">
      <w:pPr>
        <w:pStyle w:val="a3"/>
        <w:shd w:val="clear" w:color="auto" w:fill="FFFFFF"/>
        <w:spacing w:before="0" w:beforeAutospacing="0" w:after="120" w:afterAutospacing="0" w:line="240" w:lineRule="atLeast"/>
        <w:ind w:left="1080"/>
      </w:pPr>
    </w:p>
    <w:p w:rsidR="00301A89" w:rsidRDefault="00301A89" w:rsidP="00DE380A">
      <w:pPr>
        <w:pStyle w:val="a3"/>
        <w:shd w:val="clear" w:color="auto" w:fill="FFFFFF"/>
        <w:spacing w:before="0" w:beforeAutospacing="0" w:after="120" w:afterAutospacing="0" w:line="240" w:lineRule="atLeast"/>
        <w:ind w:left="1080"/>
      </w:pPr>
      <w:r>
        <w:t>Г) Организованное расположение</w:t>
      </w:r>
    </w:p>
    <w:p w:rsidR="0060374F" w:rsidRDefault="0060374F" w:rsidP="003453BB">
      <w:pPr>
        <w:pStyle w:val="a3"/>
        <w:shd w:val="clear" w:color="auto" w:fill="FFFFFF"/>
        <w:spacing w:before="0" w:beforeAutospacing="0" w:after="120" w:afterAutospacing="0" w:line="240" w:lineRule="atLeast"/>
        <w:ind w:left="1080"/>
        <w:jc w:val="center"/>
      </w:pPr>
      <w:r>
        <w:rPr>
          <w:noProof/>
        </w:rPr>
        <w:lastRenderedPageBreak/>
        <w:drawing>
          <wp:inline distT="0" distB="0" distL="0" distR="0">
            <wp:extent cx="2753832" cy="2066603"/>
            <wp:effectExtent l="19050" t="0" r="8418" b="0"/>
            <wp:docPr id="4" name="Рисунок 4" descr="http://www.edu.cap.ru/home/3723/image/vistavki/sam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cap.ru/home/3723/image/vistavki/sam_0231.jpg"/>
                    <pic:cNvPicPr>
                      <a:picLocks noChangeAspect="1" noChangeArrowheads="1"/>
                    </pic:cNvPicPr>
                  </pic:nvPicPr>
                  <pic:blipFill>
                    <a:blip r:embed="rId13" cstate="screen">
                      <a:lum contrast="20000"/>
                    </a:blip>
                    <a:srcRect/>
                    <a:stretch>
                      <a:fillRect/>
                    </a:stretch>
                  </pic:blipFill>
                  <pic:spPr bwMode="auto">
                    <a:xfrm>
                      <a:off x="0" y="0"/>
                      <a:ext cx="2757110" cy="2069063"/>
                    </a:xfrm>
                    <a:prstGeom prst="rect">
                      <a:avLst/>
                    </a:prstGeom>
                    <a:noFill/>
                    <a:ln w="9525">
                      <a:noFill/>
                      <a:miter lim="800000"/>
                      <a:headEnd/>
                      <a:tailEnd/>
                    </a:ln>
                  </pic:spPr>
                </pic:pic>
              </a:graphicData>
            </a:graphic>
          </wp:inline>
        </w:drawing>
      </w:r>
    </w:p>
    <w:p w:rsidR="003453BB" w:rsidRDefault="003453BB" w:rsidP="003453BB">
      <w:pPr>
        <w:pStyle w:val="a3"/>
        <w:shd w:val="clear" w:color="auto" w:fill="FFFFFF"/>
        <w:spacing w:before="0" w:beforeAutospacing="0" w:after="120" w:afterAutospacing="0" w:line="240" w:lineRule="atLeast"/>
        <w:ind w:left="1080"/>
        <w:jc w:val="center"/>
      </w:pPr>
    </w:p>
    <w:p w:rsidR="003453BB" w:rsidRDefault="003453BB" w:rsidP="003453BB">
      <w:pPr>
        <w:pStyle w:val="a3"/>
        <w:shd w:val="clear" w:color="auto" w:fill="FFFFFF"/>
        <w:spacing w:before="0" w:beforeAutospacing="0" w:after="120" w:afterAutospacing="0" w:line="240" w:lineRule="atLeast"/>
        <w:ind w:left="1080"/>
        <w:jc w:val="center"/>
      </w:pPr>
    </w:p>
    <w:p w:rsidR="00BB5B90" w:rsidRPr="00BB5B90" w:rsidRDefault="00FF0BF0" w:rsidP="006A4D31">
      <w:pPr>
        <w:pStyle w:val="a3"/>
        <w:numPr>
          <w:ilvl w:val="0"/>
          <w:numId w:val="3"/>
        </w:numPr>
        <w:shd w:val="clear" w:color="auto" w:fill="FFFFFF"/>
        <w:spacing w:before="0" w:beforeAutospacing="0" w:after="120" w:afterAutospacing="0" w:line="240" w:lineRule="atLeast"/>
        <w:rPr>
          <w:b/>
        </w:rPr>
      </w:pPr>
      <w:r w:rsidRPr="003453BB">
        <w:rPr>
          <w:b/>
          <w:sz w:val="36"/>
          <w:szCs w:val="36"/>
        </w:rPr>
        <w:t>Совместно-последовательная форма</w:t>
      </w:r>
      <w:r w:rsidR="00835BB9" w:rsidRPr="003453BB">
        <w:rPr>
          <w:b/>
          <w:sz w:val="36"/>
          <w:szCs w:val="36"/>
        </w:rPr>
        <w:t>.</w:t>
      </w:r>
      <w:r w:rsidR="00835BB9">
        <w:rPr>
          <w:b/>
        </w:rPr>
        <w:t xml:space="preserve"> </w:t>
      </w:r>
      <w:r w:rsidR="00835BB9">
        <w:t>Форма</w:t>
      </w:r>
      <w:r w:rsidR="006A4D31">
        <w:t xml:space="preserve"> предполагает работу конвейера, когда работа одного участника находится в тесной взаимосвязи от предыдущего и последующего участников.</w:t>
      </w:r>
      <w:r w:rsidR="006A4D31" w:rsidRPr="006A4D31">
        <w:rPr>
          <w:b/>
          <w:i/>
        </w:rPr>
        <w:t xml:space="preserve"> </w:t>
      </w:r>
    </w:p>
    <w:p w:rsidR="006A4D31" w:rsidRDefault="006A4D31" w:rsidP="00BB5B90">
      <w:pPr>
        <w:pStyle w:val="a3"/>
        <w:shd w:val="clear" w:color="auto" w:fill="FFFFFF"/>
        <w:spacing w:before="0" w:beforeAutospacing="0" w:after="120" w:afterAutospacing="0" w:line="240" w:lineRule="atLeast"/>
        <w:ind w:firstLine="708"/>
        <w:rPr>
          <w:b/>
          <w:i/>
        </w:rPr>
      </w:pPr>
      <w:r w:rsidRPr="006A4D31">
        <w:rPr>
          <w:b/>
          <w:i/>
        </w:rPr>
        <w:t>Организация работы.</w:t>
      </w:r>
    </w:p>
    <w:p w:rsidR="00647880" w:rsidRDefault="003453BB" w:rsidP="00647880">
      <w:pPr>
        <w:pStyle w:val="a3"/>
        <w:numPr>
          <w:ilvl w:val="2"/>
          <w:numId w:val="6"/>
        </w:numPr>
        <w:shd w:val="clear" w:color="auto" w:fill="FFFFFF"/>
        <w:spacing w:before="0" w:beforeAutospacing="0" w:after="120" w:afterAutospacing="0" w:line="240" w:lineRule="atLeast"/>
      </w:pPr>
      <w:r w:rsidRPr="003453BB">
        <w:t>Индивидуальная работа ученика над элементом</w:t>
      </w:r>
      <w:r>
        <w:t>;</w:t>
      </w:r>
    </w:p>
    <w:p w:rsidR="00647880" w:rsidRDefault="003453BB" w:rsidP="00647880">
      <w:pPr>
        <w:pStyle w:val="a3"/>
        <w:numPr>
          <w:ilvl w:val="2"/>
          <w:numId w:val="6"/>
        </w:numPr>
        <w:shd w:val="clear" w:color="auto" w:fill="FFFFFF"/>
        <w:spacing w:before="0" w:beforeAutospacing="0" w:after="120" w:afterAutospacing="0" w:line="240" w:lineRule="atLeast"/>
      </w:pPr>
      <w:r w:rsidRPr="003453BB">
        <w:t>Последовательная работа на конвейере связанная со</w:t>
      </w:r>
      <w:r>
        <w:t xml:space="preserve"> </w:t>
      </w:r>
      <w:r w:rsidRPr="003453BB">
        <w:t>сборкой</w:t>
      </w:r>
      <w:r>
        <w:t>;</w:t>
      </w:r>
      <w:r w:rsidRPr="003453BB">
        <w:t xml:space="preserve"> </w:t>
      </w:r>
    </w:p>
    <w:p w:rsidR="00647880" w:rsidRDefault="00647880" w:rsidP="00647880">
      <w:pPr>
        <w:pStyle w:val="a3"/>
        <w:shd w:val="clear" w:color="auto" w:fill="FFFFFF"/>
        <w:spacing w:before="0" w:beforeAutospacing="0" w:after="120" w:afterAutospacing="0" w:line="240" w:lineRule="atLeast"/>
        <w:ind w:left="1080"/>
        <w:jc w:val="center"/>
      </w:pPr>
    </w:p>
    <w:p w:rsidR="003453BB" w:rsidRPr="003453BB" w:rsidRDefault="003453BB" w:rsidP="00647880">
      <w:pPr>
        <w:pStyle w:val="a3"/>
        <w:shd w:val="clear" w:color="auto" w:fill="FFFFFF"/>
        <w:spacing w:before="0" w:beforeAutospacing="0" w:after="120" w:afterAutospacing="0" w:line="240" w:lineRule="atLeast"/>
        <w:ind w:left="1080"/>
      </w:pPr>
      <w:r>
        <w:rPr>
          <w:noProof/>
        </w:rPr>
        <w:drawing>
          <wp:inline distT="0" distB="0" distL="0" distR="0">
            <wp:extent cx="1870018" cy="2380077"/>
            <wp:effectExtent l="19050" t="0" r="0" b="0"/>
            <wp:docPr id="23" name="Рисунок 23" descr="http://edu.znate.ru/tw_files2/urls_12/1/d-412/412_html_3c2d0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du.znate.ru/tw_files2/urls_12/1/d-412/412_html_3c2d03cd.jpg"/>
                    <pic:cNvPicPr>
                      <a:picLocks noChangeAspect="1" noChangeArrowheads="1"/>
                    </pic:cNvPicPr>
                  </pic:nvPicPr>
                  <pic:blipFill>
                    <a:blip r:embed="rId14" cstate="print"/>
                    <a:srcRect l="26682" t="2871" r="26246" b="16986"/>
                    <a:stretch>
                      <a:fillRect/>
                    </a:stretch>
                  </pic:blipFill>
                  <pic:spPr bwMode="auto">
                    <a:xfrm>
                      <a:off x="0" y="0"/>
                      <a:ext cx="1870867" cy="2381158"/>
                    </a:xfrm>
                    <a:prstGeom prst="rect">
                      <a:avLst/>
                    </a:prstGeom>
                    <a:noFill/>
                    <a:ln w="9525">
                      <a:noFill/>
                      <a:miter lim="800000"/>
                      <a:headEnd/>
                      <a:tailEnd/>
                    </a:ln>
                  </pic:spPr>
                </pic:pic>
              </a:graphicData>
            </a:graphic>
          </wp:inline>
        </w:drawing>
      </w:r>
    </w:p>
    <w:p w:rsidR="00FF0BF0" w:rsidRPr="00FF0BF0" w:rsidRDefault="00FF0BF0" w:rsidP="00BB5B90">
      <w:pPr>
        <w:pStyle w:val="a3"/>
        <w:shd w:val="clear" w:color="auto" w:fill="FFFFFF"/>
        <w:spacing w:before="0" w:beforeAutospacing="0" w:after="120" w:afterAutospacing="0" w:line="240" w:lineRule="atLeast"/>
        <w:ind w:left="720"/>
        <w:rPr>
          <w:b/>
        </w:rPr>
      </w:pPr>
    </w:p>
    <w:p w:rsidR="00BB5B90" w:rsidRPr="00BB5B90" w:rsidRDefault="00FF0BF0" w:rsidP="00FF0BF0">
      <w:pPr>
        <w:pStyle w:val="a3"/>
        <w:numPr>
          <w:ilvl w:val="0"/>
          <w:numId w:val="3"/>
        </w:numPr>
        <w:shd w:val="clear" w:color="auto" w:fill="FFFFFF"/>
        <w:spacing w:before="0" w:beforeAutospacing="0" w:after="120" w:afterAutospacing="0" w:line="240" w:lineRule="atLeast"/>
        <w:rPr>
          <w:b/>
        </w:rPr>
      </w:pPr>
      <w:r w:rsidRPr="003453BB">
        <w:rPr>
          <w:b/>
          <w:sz w:val="36"/>
          <w:szCs w:val="36"/>
        </w:rPr>
        <w:t>Совместно-взаимодействующая форма</w:t>
      </w:r>
      <w:r w:rsidR="00835BB9" w:rsidRPr="003453BB">
        <w:rPr>
          <w:b/>
          <w:sz w:val="36"/>
          <w:szCs w:val="36"/>
        </w:rPr>
        <w:t>.</w:t>
      </w:r>
      <w:r w:rsidR="00835BB9">
        <w:rPr>
          <w:b/>
        </w:rPr>
        <w:t xml:space="preserve"> </w:t>
      </w:r>
      <w:r w:rsidR="00835BB9">
        <w:t>Форма</w:t>
      </w:r>
      <w:r w:rsidR="006A4D31" w:rsidRPr="006A4D31">
        <w:t xml:space="preserve"> </w:t>
      </w:r>
      <w:r w:rsidR="006A4D31">
        <w:t>представляет вести совместную работу</w:t>
      </w:r>
      <w:r w:rsidR="009A0349" w:rsidRPr="009A0349">
        <w:t xml:space="preserve"> </w:t>
      </w:r>
      <w:r w:rsidR="009A0349">
        <w:t>одновременно</w:t>
      </w:r>
      <w:r w:rsidR="006A4D31">
        <w:t xml:space="preserve"> всем участникам</w:t>
      </w:r>
      <w:r w:rsidR="009A0349">
        <w:t>,  согласовывая их действия на каждом из  этапов коллективной деятельности</w:t>
      </w:r>
      <w:r w:rsidR="006A4D31">
        <w:t xml:space="preserve">. </w:t>
      </w:r>
    </w:p>
    <w:p w:rsidR="00FF0BF0" w:rsidRDefault="006A4D31" w:rsidP="00BB5B90">
      <w:pPr>
        <w:pStyle w:val="a3"/>
        <w:shd w:val="clear" w:color="auto" w:fill="FFFFFF"/>
        <w:spacing w:before="0" w:beforeAutospacing="0" w:after="120" w:afterAutospacing="0" w:line="240" w:lineRule="atLeast"/>
        <w:ind w:left="720"/>
        <w:rPr>
          <w:b/>
          <w:i/>
        </w:rPr>
      </w:pPr>
      <w:r w:rsidRPr="006A4D31">
        <w:rPr>
          <w:b/>
          <w:i/>
        </w:rPr>
        <w:t>Организация работы.</w:t>
      </w:r>
    </w:p>
    <w:p w:rsidR="00BB5B90" w:rsidRDefault="00BB5B90" w:rsidP="00BB5B90">
      <w:pPr>
        <w:pStyle w:val="a3"/>
        <w:shd w:val="clear" w:color="auto" w:fill="FFFFFF"/>
        <w:spacing w:before="0" w:beforeAutospacing="0" w:after="120" w:afterAutospacing="0" w:line="240" w:lineRule="atLeast"/>
        <w:ind w:left="720"/>
      </w:pPr>
      <w:r w:rsidRPr="00BB5B90">
        <w:t>Участников делим на группы</w:t>
      </w:r>
      <w:r>
        <w:t xml:space="preserve">, маленькие - 2 человека, большие -5,6 человек. Создаём несколько </w:t>
      </w:r>
      <w:proofErr w:type="gramStart"/>
      <w:r>
        <w:t>групп</w:t>
      </w:r>
      <w:proofErr w:type="gramEnd"/>
      <w:r w:rsidR="00647880">
        <w:t xml:space="preserve"> у которых будут разные задачи по выполнению коллективной работы</w:t>
      </w:r>
      <w:r w:rsidR="00362672">
        <w:t xml:space="preserve"> «Сказка «Репка»».</w:t>
      </w:r>
    </w:p>
    <w:p w:rsidR="00647880" w:rsidRPr="00BB5B90" w:rsidRDefault="00647880" w:rsidP="00BB5B90">
      <w:pPr>
        <w:pStyle w:val="a3"/>
        <w:shd w:val="clear" w:color="auto" w:fill="FFFFFF"/>
        <w:spacing w:before="0" w:beforeAutospacing="0" w:after="120" w:afterAutospacing="0" w:line="240" w:lineRule="atLeast"/>
        <w:ind w:left="720"/>
      </w:pPr>
    </w:p>
    <w:p w:rsidR="00647880" w:rsidRPr="00647880" w:rsidRDefault="00647880" w:rsidP="00647880">
      <w:pPr>
        <w:pStyle w:val="a4"/>
        <w:numPr>
          <w:ilvl w:val="0"/>
          <w:numId w:val="7"/>
        </w:numPr>
        <w:rPr>
          <w:rFonts w:ascii="Times New Roman" w:eastAsia="Times New Roman" w:hAnsi="Times New Roman" w:cs="Times New Roman"/>
          <w:sz w:val="24"/>
          <w:szCs w:val="24"/>
          <w:lang w:eastAsia="ru-RU"/>
        </w:rPr>
      </w:pPr>
      <w:r w:rsidRPr="00647880">
        <w:rPr>
          <w:sz w:val="28"/>
          <w:szCs w:val="28"/>
        </w:rPr>
        <w:t>1-</w:t>
      </w:r>
      <w:r w:rsidRPr="00647880">
        <w:rPr>
          <w:rFonts w:ascii="Times New Roman" w:eastAsia="Times New Roman" w:hAnsi="Times New Roman" w:cs="Times New Roman"/>
          <w:sz w:val="24"/>
          <w:szCs w:val="24"/>
          <w:lang w:eastAsia="ru-RU"/>
        </w:rPr>
        <w:t>ая группа участников выполняет фон;</w:t>
      </w:r>
    </w:p>
    <w:p w:rsidR="00647880" w:rsidRDefault="00647880" w:rsidP="00647880">
      <w:pPr>
        <w:rPr>
          <w:rFonts w:ascii="Times New Roman" w:eastAsia="Times New Roman" w:hAnsi="Times New Roman" w:cs="Times New Roman"/>
          <w:sz w:val="24"/>
          <w:szCs w:val="24"/>
          <w:lang w:eastAsia="ru-RU"/>
        </w:rPr>
      </w:pPr>
    </w:p>
    <w:p w:rsidR="00647880" w:rsidRPr="00647880" w:rsidRDefault="00647880" w:rsidP="00647880">
      <w:pPr>
        <w:pStyle w:val="a4"/>
        <w:numPr>
          <w:ilvl w:val="0"/>
          <w:numId w:val="7"/>
        </w:numPr>
        <w:rPr>
          <w:rFonts w:ascii="Times New Roman" w:eastAsia="Times New Roman" w:hAnsi="Times New Roman" w:cs="Times New Roman"/>
          <w:sz w:val="24"/>
          <w:szCs w:val="24"/>
          <w:lang w:eastAsia="ru-RU"/>
        </w:rPr>
      </w:pPr>
      <w:r w:rsidRPr="00647880">
        <w:rPr>
          <w:sz w:val="28"/>
          <w:szCs w:val="28"/>
        </w:rPr>
        <w:t>2-</w:t>
      </w:r>
      <w:r w:rsidRPr="00647880">
        <w:rPr>
          <w:rFonts w:ascii="Times New Roman" w:eastAsia="Times New Roman" w:hAnsi="Times New Roman" w:cs="Times New Roman"/>
          <w:sz w:val="24"/>
          <w:szCs w:val="24"/>
          <w:lang w:eastAsia="ru-RU"/>
        </w:rPr>
        <w:t>ая группа участников выполняет людей;</w:t>
      </w:r>
    </w:p>
    <w:p w:rsidR="00647880" w:rsidRPr="00647880" w:rsidRDefault="00647880" w:rsidP="00647880">
      <w:pPr>
        <w:pStyle w:val="a4"/>
        <w:numPr>
          <w:ilvl w:val="0"/>
          <w:numId w:val="7"/>
        </w:numPr>
        <w:rPr>
          <w:rFonts w:ascii="Times New Roman" w:eastAsia="Times New Roman" w:hAnsi="Times New Roman" w:cs="Times New Roman"/>
          <w:sz w:val="24"/>
          <w:szCs w:val="24"/>
          <w:lang w:eastAsia="ru-RU"/>
        </w:rPr>
      </w:pPr>
      <w:r w:rsidRPr="00647880">
        <w:rPr>
          <w:sz w:val="28"/>
          <w:szCs w:val="28"/>
        </w:rPr>
        <w:t>3-</w:t>
      </w:r>
      <w:r w:rsidRPr="00647880">
        <w:rPr>
          <w:rFonts w:ascii="Times New Roman" w:eastAsia="Times New Roman" w:hAnsi="Times New Roman" w:cs="Times New Roman"/>
          <w:sz w:val="24"/>
          <w:szCs w:val="24"/>
          <w:lang w:eastAsia="ru-RU"/>
        </w:rPr>
        <w:t>ая группа участников выполняет дома;</w:t>
      </w:r>
    </w:p>
    <w:p w:rsidR="00647880" w:rsidRPr="00647880" w:rsidRDefault="00647880" w:rsidP="00647880">
      <w:pPr>
        <w:pStyle w:val="a4"/>
        <w:numPr>
          <w:ilvl w:val="0"/>
          <w:numId w:val="7"/>
        </w:numPr>
        <w:rPr>
          <w:sz w:val="28"/>
          <w:szCs w:val="28"/>
        </w:rPr>
      </w:pPr>
      <w:r w:rsidRPr="00647880">
        <w:rPr>
          <w:sz w:val="28"/>
          <w:szCs w:val="28"/>
        </w:rPr>
        <w:t>4-</w:t>
      </w:r>
      <w:r w:rsidRPr="00647880">
        <w:rPr>
          <w:rFonts w:ascii="Times New Roman" w:eastAsia="Times New Roman" w:hAnsi="Times New Roman" w:cs="Times New Roman"/>
          <w:sz w:val="24"/>
          <w:szCs w:val="24"/>
          <w:lang w:eastAsia="ru-RU"/>
        </w:rPr>
        <w:t>ая группа участников выполняет деревья, репка;</w:t>
      </w:r>
      <w:r w:rsidRPr="00647880">
        <w:rPr>
          <w:sz w:val="28"/>
          <w:szCs w:val="28"/>
        </w:rPr>
        <w:t xml:space="preserve"> </w:t>
      </w:r>
    </w:p>
    <w:p w:rsidR="00647880" w:rsidRPr="00647880" w:rsidRDefault="00647880" w:rsidP="00647880">
      <w:pPr>
        <w:pStyle w:val="a4"/>
        <w:numPr>
          <w:ilvl w:val="0"/>
          <w:numId w:val="7"/>
        </w:numPr>
        <w:rPr>
          <w:rFonts w:ascii="Times New Roman" w:eastAsia="Times New Roman" w:hAnsi="Times New Roman" w:cs="Times New Roman"/>
          <w:sz w:val="24"/>
          <w:szCs w:val="24"/>
          <w:lang w:eastAsia="ru-RU"/>
        </w:rPr>
      </w:pPr>
      <w:r w:rsidRPr="00647880">
        <w:rPr>
          <w:sz w:val="28"/>
          <w:szCs w:val="28"/>
        </w:rPr>
        <w:t>5-</w:t>
      </w:r>
      <w:r w:rsidRPr="00647880">
        <w:rPr>
          <w:rFonts w:ascii="Times New Roman" w:eastAsia="Times New Roman" w:hAnsi="Times New Roman" w:cs="Times New Roman"/>
          <w:sz w:val="24"/>
          <w:szCs w:val="24"/>
          <w:lang w:eastAsia="ru-RU"/>
        </w:rPr>
        <w:t>ая группа участников выполняет</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живоьтных</w:t>
      </w:r>
      <w:proofErr w:type="spellEnd"/>
    </w:p>
    <w:p w:rsidR="00647880" w:rsidRPr="00647880" w:rsidRDefault="00647880" w:rsidP="00647880">
      <w:pPr>
        <w:rPr>
          <w:rFonts w:ascii="Times New Roman" w:eastAsia="Times New Roman" w:hAnsi="Times New Roman" w:cs="Times New Roman"/>
          <w:sz w:val="24"/>
          <w:szCs w:val="24"/>
          <w:lang w:eastAsia="ru-RU"/>
        </w:rPr>
      </w:pPr>
    </w:p>
    <w:p w:rsidR="00647880" w:rsidRPr="00647880" w:rsidRDefault="00647880" w:rsidP="00647880">
      <w:pPr>
        <w:jc w:val="center"/>
        <w:rPr>
          <w:rFonts w:ascii="Times New Roman" w:eastAsia="Times New Roman" w:hAnsi="Times New Roman" w:cs="Times New Roman"/>
          <w:sz w:val="24"/>
          <w:szCs w:val="24"/>
          <w:lang w:eastAsia="ru-RU"/>
        </w:rPr>
      </w:pPr>
      <w:r w:rsidRPr="00647880">
        <w:rPr>
          <w:rFonts w:ascii="Times New Roman" w:eastAsia="Times New Roman" w:hAnsi="Times New Roman" w:cs="Times New Roman"/>
          <w:noProof/>
          <w:sz w:val="24"/>
          <w:szCs w:val="24"/>
          <w:lang w:eastAsia="ru-RU"/>
        </w:rPr>
        <w:drawing>
          <wp:inline distT="0" distB="0" distL="0" distR="0">
            <wp:extent cx="3000596" cy="2296632"/>
            <wp:effectExtent l="19050" t="0" r="9304" b="0"/>
            <wp:docPr id="18" name="Рисунок 1" descr="F:\DCIM\101MSDCF\DSC05478.JPG"/>
            <wp:cNvGraphicFramePr/>
            <a:graphic xmlns:a="http://schemas.openxmlformats.org/drawingml/2006/main">
              <a:graphicData uri="http://schemas.openxmlformats.org/drawingml/2006/picture">
                <pic:pic xmlns:pic="http://schemas.openxmlformats.org/drawingml/2006/picture">
                  <pic:nvPicPr>
                    <pic:cNvPr id="2" name="Picture 3" descr="F:\DCIM\101MSDCF\DSC05478.JPG"/>
                    <pic:cNvPicPr>
                      <a:picLocks noChangeAspect="1" noChangeArrowheads="1"/>
                    </pic:cNvPicPr>
                  </pic:nvPicPr>
                  <pic:blipFill>
                    <a:blip r:embed="rId15" cstate="print">
                      <a:lum contrast="40000"/>
                    </a:blip>
                    <a:srcRect/>
                    <a:stretch>
                      <a:fillRect/>
                    </a:stretch>
                  </pic:blipFill>
                  <pic:spPr bwMode="auto">
                    <a:xfrm>
                      <a:off x="0" y="0"/>
                      <a:ext cx="3000888" cy="2296855"/>
                    </a:xfrm>
                    <a:prstGeom prst="rect">
                      <a:avLst/>
                    </a:prstGeom>
                    <a:noFill/>
                  </pic:spPr>
                </pic:pic>
              </a:graphicData>
            </a:graphic>
          </wp:inline>
        </w:drawing>
      </w:r>
    </w:p>
    <w:p w:rsidR="00364BC5" w:rsidRPr="00647880" w:rsidRDefault="00364BC5">
      <w:pPr>
        <w:rPr>
          <w:rFonts w:ascii="Times New Roman" w:eastAsia="Times New Roman" w:hAnsi="Times New Roman" w:cs="Times New Roman"/>
          <w:sz w:val="24"/>
          <w:szCs w:val="24"/>
          <w:lang w:eastAsia="ru-RU"/>
        </w:rPr>
      </w:pPr>
    </w:p>
    <w:sectPr w:rsidR="00364BC5" w:rsidRPr="00647880" w:rsidSect="00364B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95B79"/>
    <w:multiLevelType w:val="hybridMultilevel"/>
    <w:tmpl w:val="A5F2AD6E"/>
    <w:lvl w:ilvl="0" w:tplc="C8341FFE">
      <w:start w:val="1"/>
      <w:numFmt w:val="decimal"/>
      <w:lvlText w:val="%1."/>
      <w:lvlJc w:val="left"/>
      <w:pPr>
        <w:ind w:left="360" w:hanging="360"/>
      </w:pPr>
      <w:rPr>
        <w:b/>
        <w:sz w:val="36"/>
        <w:szCs w:val="3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C13411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3483483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3BE15CEC"/>
    <w:multiLevelType w:val="multilevel"/>
    <w:tmpl w:val="6764DAC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59F0D4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63905DBD"/>
    <w:multiLevelType w:val="hybridMultilevel"/>
    <w:tmpl w:val="CDE43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8024C0"/>
    <w:multiLevelType w:val="hybridMultilevel"/>
    <w:tmpl w:val="EAE6F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2"/>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D0EA6"/>
    <w:rsid w:val="0012533B"/>
    <w:rsid w:val="00301A89"/>
    <w:rsid w:val="003453BB"/>
    <w:rsid w:val="00362672"/>
    <w:rsid w:val="00364BC5"/>
    <w:rsid w:val="005A323A"/>
    <w:rsid w:val="0060374F"/>
    <w:rsid w:val="00647880"/>
    <w:rsid w:val="006A4D31"/>
    <w:rsid w:val="007D0EA6"/>
    <w:rsid w:val="00835BB9"/>
    <w:rsid w:val="00840BFE"/>
    <w:rsid w:val="009A0349"/>
    <w:rsid w:val="00B6068A"/>
    <w:rsid w:val="00BB5B90"/>
    <w:rsid w:val="00BE5EC5"/>
    <w:rsid w:val="00DE380A"/>
    <w:rsid w:val="00F1330B"/>
    <w:rsid w:val="00FF0B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B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0E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B5B90"/>
    <w:pPr>
      <w:ind w:left="720"/>
      <w:contextualSpacing/>
    </w:pPr>
  </w:style>
  <w:style w:type="paragraph" w:styleId="a5">
    <w:name w:val="Balloon Text"/>
    <w:basedOn w:val="a"/>
    <w:link w:val="a6"/>
    <w:uiPriority w:val="99"/>
    <w:semiHidden/>
    <w:unhideWhenUsed/>
    <w:rsid w:val="006037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374F"/>
    <w:rPr>
      <w:rFonts w:ascii="Tahoma" w:hAnsi="Tahoma" w:cs="Tahoma"/>
      <w:sz w:val="16"/>
      <w:szCs w:val="16"/>
    </w:rPr>
  </w:style>
  <w:style w:type="table" w:styleId="a7">
    <w:name w:val="Table Grid"/>
    <w:basedOn w:val="a1"/>
    <w:uiPriority w:val="59"/>
    <w:rsid w:val="0030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4</Pages>
  <Words>492</Words>
  <Characters>2809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2013-11-27T17:35:00Z</dcterms:created>
  <dcterms:modified xsi:type="dcterms:W3CDTF">2013-12-05T07:31:00Z</dcterms:modified>
</cp:coreProperties>
</file>