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outlineLvl w:val="0"/>
        <w:rPr>
          <w:b/>
          <w:i/>
          <w:sz w:val="32"/>
          <w:szCs w:val="32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outlineLvl w:val="0"/>
        <w:rPr>
          <w:b/>
          <w:i/>
          <w:sz w:val="32"/>
          <w:szCs w:val="32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outlineLvl w:val="0"/>
        <w:rPr>
          <w:b/>
          <w:i/>
          <w:sz w:val="32"/>
          <w:szCs w:val="32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Конспект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Занятия – экспериментирования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56"/>
          <w:szCs w:val="56"/>
        </w:rPr>
        <w:t>Тема: «Путешествие в лабораторию тепла и света»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Подготовительная группа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rPr>
          <w:b/>
          <w:i/>
          <w:sz w:val="48"/>
          <w:szCs w:val="48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rPr>
          <w:b/>
          <w:i/>
          <w:sz w:val="48"/>
          <w:szCs w:val="48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rPr>
          <w:b/>
          <w:i/>
          <w:sz w:val="32"/>
          <w:szCs w:val="32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 МАДОУ №48: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Попова 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Светлана Геннадьевна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right"/>
        <w:rPr>
          <w:b/>
          <w:i/>
          <w:sz w:val="32"/>
          <w:szCs w:val="32"/>
        </w:rPr>
      </w:pP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Тема: «Путешествие в лабораторию тепла и света»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Программное содержание: </w:t>
      </w:r>
      <w:r>
        <w:rPr>
          <w:i/>
          <w:sz w:val="28"/>
          <w:szCs w:val="28"/>
        </w:rPr>
        <w:t>продолжать знакомить детей  с материалами, из которых изготовлены различные вещи: какие из них хорошо проводят тепло.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элементарные представления о том, из чего состоят тела и как они могут изменяться.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Закрепить понятия: «твёрдое тело», «жидкость», «пар».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Продолжать  развивать познавательную активность дошкольников в процессе экспериментирования.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Поощрять выдвижение детьми гипотез.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умение понятно для окружающих выражать свои мысли, обогащать словарь детей.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умение договариваться друг с другом для решения общей задачи.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: ложки металлическая, деревянная, спички, спиртовка, запрещающие знаки, кастрюля, чайник стеклянный, лёд, мольберт, плакат круговорот воды в природе.</w:t>
      </w:r>
      <w:proofErr w:type="gramEnd"/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Словарная работа</w:t>
      </w:r>
      <w:r>
        <w:rPr>
          <w:i/>
          <w:sz w:val="28"/>
          <w:szCs w:val="28"/>
        </w:rPr>
        <w:t>: металлическая, лёд, пар, деревянная, круговорот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приёмы</w:t>
      </w:r>
      <w:r>
        <w:rPr>
          <w:i/>
          <w:sz w:val="28"/>
          <w:szCs w:val="28"/>
        </w:rPr>
        <w:t xml:space="preserve">: игровая ситуация Королева воды, опыты, рассматривание круговорота воды, наблюдения, вопросы, выводы, </w:t>
      </w:r>
      <w:proofErr w:type="spellStart"/>
      <w:proofErr w:type="gramStart"/>
      <w:r>
        <w:rPr>
          <w:i/>
          <w:sz w:val="28"/>
          <w:szCs w:val="28"/>
        </w:rPr>
        <w:t>физ</w:t>
      </w:r>
      <w:proofErr w:type="spellEnd"/>
      <w:proofErr w:type="gramEnd"/>
      <w:r>
        <w:rPr>
          <w:i/>
          <w:sz w:val="28"/>
          <w:szCs w:val="28"/>
        </w:rPr>
        <w:t xml:space="preserve"> минутка.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читают письмо от Королевы Воды: «дорогие ребята, я приглашаю вас </w:t>
      </w:r>
      <w:r>
        <w:rPr>
          <w:i/>
          <w:sz w:val="28"/>
          <w:szCs w:val="28"/>
        </w:rPr>
        <w:lastRenderedPageBreak/>
        <w:t>в лабораторию Тепла и Света, но для этого нужно пройти  испытания.</w:t>
      </w:r>
    </w:p>
    <w:p w:rsidR="00DA6C7F" w:rsidRDefault="00DA6C7F" w:rsidP="00DA6C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Отгадать загадки: «Не в огне не горит, не в воде не тонет» (лёд)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«Летит орлица, крыльями распластала, всё небо закрыла» (туча)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«Чего на свете нет  сильней?» (огонь)</w:t>
      </w:r>
    </w:p>
    <w:p w:rsidR="00DA6C7F" w:rsidRDefault="00DA6C7F" w:rsidP="00DA6C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Какие явления природы вы знаете?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дождь, наводнение, гроза, ураган и т. д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Проходим  в лабораторию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оспитатель показывает ложки) что это за предметы? Из какого материала </w:t>
      </w:r>
      <w:proofErr w:type="gramStart"/>
      <w:r>
        <w:rPr>
          <w:i/>
          <w:sz w:val="28"/>
          <w:szCs w:val="28"/>
        </w:rPr>
        <w:t>сделаны</w:t>
      </w:r>
      <w:proofErr w:type="gramEnd"/>
      <w:r>
        <w:rPr>
          <w:i/>
          <w:sz w:val="28"/>
          <w:szCs w:val="28"/>
        </w:rPr>
        <w:t xml:space="preserve">? 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ложка из дерева и из металла (алюминий)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>
        <w:rPr>
          <w:i/>
          <w:sz w:val="28"/>
          <w:szCs w:val="28"/>
        </w:rPr>
        <w:t>: как вы думаете, ложка из какого материала быстрее пропускает тепло?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гипотезы детей.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 Давайте проверим это на опыте. Опустите обе ложки в горячую воду.  Из какого материала ложка нагрелась быстрее?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Ответы</w:t>
      </w:r>
      <w:r>
        <w:rPr>
          <w:i/>
          <w:sz w:val="28"/>
          <w:szCs w:val="28"/>
        </w:rPr>
        <w:t>: выводы детей, из алюминия ложка нагрелась быстрее, значит, этот материал быстрее проводит тепло, чем дерево.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>
        <w:rPr>
          <w:i/>
          <w:sz w:val="28"/>
          <w:szCs w:val="28"/>
        </w:rPr>
        <w:t>: где вы наблюдали ещё это явление?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у костра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мальчик держит у костра деревянную и металлическую палочку. Какую палочку он продержит дольше? (деревянную), потому что металлическая палочка быстрее нагревается.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Подходят к следующему столу. Дети, как вы думаете, из чего сделана спичка?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Ответ: Из дерева   и у неё голова. А знаете, из какого материала сделана голова? (из селитры  словарная работа). К селитре прикручена медная проволочка, нагревается над пламенем проволочка и спичка зажигается. Почему зажглась спичка, ведь я её не поджигала?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Ответ: металл хорошо проводит тепло, он нагрел спичку, и она вспыхнула.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Ребята. Нужно правильно обращаться с огнём и светом.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Если случиться пожар дома?  (Игра «можно – нельзя»)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А) можно ли включать газ детям?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Б) можно ли оставлять включенный утюг? и т. д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правила поведения и противопожарной безопасности закрепили с помощью игры) 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Физминутка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по карточкам</w:t>
      </w:r>
      <w:r>
        <w:rPr>
          <w:b/>
          <w:i/>
          <w:sz w:val="28"/>
          <w:szCs w:val="28"/>
        </w:rPr>
        <w:t xml:space="preserve">  (</w:t>
      </w:r>
      <w:r>
        <w:rPr>
          <w:i/>
          <w:sz w:val="28"/>
          <w:szCs w:val="28"/>
        </w:rPr>
        <w:t>показ воду в твёрдом состоянии - дети прижимаются друг к другу, парообразном – разбегаются в разные стороны, в жидком - бегают, держась за руки)</w:t>
      </w:r>
      <w:proofErr w:type="gramEnd"/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Переход к следующему столу (на столе стеклянный чайник, в нём горячая вода)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 Ребята, осторожно потрогайте стенки чайника. Что можно сказать об этом?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стенки горячие. 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ь</w:t>
      </w:r>
      <w:proofErr w:type="gramEnd"/>
      <w:r>
        <w:rPr>
          <w:i/>
          <w:sz w:val="28"/>
          <w:szCs w:val="28"/>
        </w:rPr>
        <w:t>: какой сделаем вывод?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стекло тоже хорошо проводит тепло.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ь: а ещё что вы заметили на стенках чайника?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Стенки запотели, идёт пар.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>
        <w:rPr>
          <w:i/>
          <w:sz w:val="28"/>
          <w:szCs w:val="28"/>
        </w:rPr>
        <w:t>: Что лежит в вазе?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outlineLvl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Ответ</w:t>
      </w:r>
      <w:r>
        <w:rPr>
          <w:i/>
          <w:sz w:val="28"/>
          <w:szCs w:val="28"/>
        </w:rPr>
        <w:t>: лёд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ь</w:t>
      </w:r>
      <w:proofErr w:type="gramEnd"/>
      <w:r>
        <w:rPr>
          <w:i/>
          <w:sz w:val="28"/>
          <w:szCs w:val="28"/>
        </w:rPr>
        <w:t>:  какой он на ощупь? (твёрдый, гладкий, острый, бьётся). Опустите его в воду, что произошло? (растаял, превратился в воду)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Какие три состояния воды вы знаете? (жидкое, твёрдое, парообразное)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Вода перешла из твёрдого  состояния в </w:t>
      </w:r>
      <w:proofErr w:type="gramStart"/>
      <w:r>
        <w:rPr>
          <w:i/>
          <w:sz w:val="28"/>
          <w:szCs w:val="28"/>
        </w:rPr>
        <w:t>жидкое</w:t>
      </w:r>
      <w:proofErr w:type="gramEnd"/>
      <w:r>
        <w:rPr>
          <w:i/>
          <w:sz w:val="28"/>
          <w:szCs w:val="28"/>
        </w:rPr>
        <w:t>. А какие стали стенки  чайника? Почему?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Дети, подойдите к мольберту (изображено море, солнце, вода и облака.) </w:t>
      </w:r>
      <w:proofErr w:type="gramStart"/>
      <w:r>
        <w:rPr>
          <w:i/>
          <w:sz w:val="28"/>
          <w:szCs w:val="28"/>
        </w:rPr>
        <w:t>Пошёл сильный дождь, куда попали капельки воды? (моря.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Реки, ручьи)</w:t>
      </w:r>
      <w:proofErr w:type="gramEnd"/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Пригрело солнышко сильно, что происходит с капельками воды?  (дети рассказывают путь капельки). Происходит круговорот воды в природе.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Переход к следующему столу. Опыт  нагревается на огне кастрюля с водой.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 происходит с водой, когда она закипит?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идёт пар) А что произойдёт  с водой в луже, когда пригреет солнышко? (испарится)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проверим на опыте. На кастрюлю положили холодное стекло  (на стекле появились капельки, которые становились большими и падали обратно в кастрюлю.) вот так происходит и в природе.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Королева Воды и вручает детям  диплом  юных учёных. 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Спрашивает,  что понравилось больше всего в путешествии, что было труднее всего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 чем справились легко?</w:t>
      </w:r>
    </w:p>
    <w:p w:rsidR="00DA6C7F" w:rsidRDefault="00DA6C7F" w:rsidP="00DA6C7F">
      <w:pPr>
        <w:shd w:val="clear" w:color="auto" w:fill="FFFFFF"/>
        <w:spacing w:before="100" w:beforeAutospacing="1" w:after="100" w:afterAutospacing="1" w:line="360" w:lineRule="auto"/>
        <w:rPr>
          <w:i/>
          <w:sz w:val="28"/>
          <w:szCs w:val="28"/>
        </w:rPr>
      </w:pPr>
    </w:p>
    <w:p w:rsidR="00863CED" w:rsidRDefault="00863CED">
      <w:bookmarkStart w:id="0" w:name="_GoBack"/>
      <w:bookmarkEnd w:id="0"/>
    </w:p>
    <w:sectPr w:rsidR="0086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945"/>
    <w:multiLevelType w:val="hybridMultilevel"/>
    <w:tmpl w:val="D8BE7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2A"/>
    <w:rsid w:val="0008672A"/>
    <w:rsid w:val="00863CED"/>
    <w:rsid w:val="00D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2015-03-01T06:57:00Z</dcterms:created>
  <dcterms:modified xsi:type="dcterms:W3CDTF">2015-03-01T06:58:00Z</dcterms:modified>
</cp:coreProperties>
</file>