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AF" w:rsidRDefault="002245AF" w:rsidP="002245AF">
      <w:pPr>
        <w:rPr>
          <w:rFonts w:ascii="Times New Roman" w:hAnsi="Times New Roman"/>
          <w:color w:val="548DD4"/>
          <w:sz w:val="28"/>
          <w:szCs w:val="28"/>
        </w:rPr>
      </w:pPr>
    </w:p>
    <w:p w:rsidR="002245AF" w:rsidRDefault="002245AF" w:rsidP="002245AF">
      <w:pPr>
        <w:rPr>
          <w:rFonts w:ascii="Times New Roman" w:hAnsi="Times New Roman"/>
          <w:color w:val="548DD4"/>
          <w:sz w:val="28"/>
          <w:szCs w:val="28"/>
        </w:rPr>
      </w:pPr>
    </w:p>
    <w:p w:rsidR="002245AF" w:rsidRDefault="002245AF" w:rsidP="002245AF">
      <w:pPr>
        <w:rPr>
          <w:rFonts w:ascii="Times New Roman" w:hAnsi="Times New Roman"/>
          <w:color w:val="548DD4"/>
          <w:sz w:val="28"/>
          <w:szCs w:val="28"/>
        </w:rPr>
      </w:pPr>
    </w:p>
    <w:p w:rsidR="002245AF" w:rsidRDefault="002245AF" w:rsidP="002245AF">
      <w:pPr>
        <w:rPr>
          <w:rFonts w:ascii="Times New Roman" w:hAnsi="Times New Roman"/>
          <w:color w:val="548DD4"/>
          <w:sz w:val="28"/>
          <w:szCs w:val="28"/>
        </w:rPr>
      </w:pPr>
    </w:p>
    <w:p w:rsidR="002245AF" w:rsidRDefault="002245AF" w:rsidP="002245AF">
      <w:pPr>
        <w:rPr>
          <w:rFonts w:ascii="Times New Roman" w:hAnsi="Times New Roman"/>
          <w:color w:val="548DD4"/>
          <w:sz w:val="28"/>
          <w:szCs w:val="28"/>
        </w:rPr>
      </w:pPr>
    </w:p>
    <w:p w:rsidR="002245AF" w:rsidRDefault="002245AF" w:rsidP="002245AF">
      <w:pPr>
        <w:rPr>
          <w:rFonts w:ascii="Times New Roman" w:hAnsi="Times New Roman"/>
          <w:color w:val="548DD4"/>
          <w:sz w:val="28"/>
          <w:szCs w:val="28"/>
        </w:rPr>
      </w:pPr>
    </w:p>
    <w:p w:rsidR="002245AF" w:rsidRPr="00D36FC4" w:rsidRDefault="002245AF" w:rsidP="002245AF">
      <w:pPr>
        <w:rPr>
          <w:rFonts w:ascii="Times New Roman" w:hAnsi="Times New Roman"/>
          <w:color w:val="548DD4"/>
          <w:sz w:val="28"/>
          <w:szCs w:val="28"/>
        </w:rPr>
      </w:pPr>
    </w:p>
    <w:p w:rsidR="002245AF" w:rsidRDefault="002245AF" w:rsidP="002245AF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  <w:r w:rsidRPr="00D36FC4">
        <w:rPr>
          <w:rFonts w:ascii="Times New Roman" w:eastAsia="Times New Roman" w:hAnsi="Times New Roman"/>
          <w:color w:val="548DD4"/>
          <w:sz w:val="28"/>
          <w:szCs w:val="28"/>
          <w:lang w:eastAsia="ru-RU"/>
        </w:rPr>
        <w:t xml:space="preserve">                        </w:t>
      </w:r>
    </w:p>
    <w:p w:rsidR="002245AF" w:rsidRDefault="002245AF" w:rsidP="002245AF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kern w:val="36"/>
          <w:sz w:val="32"/>
          <w:szCs w:val="32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7.25pt;height:123.75pt" fillcolor="#369" stroked="f">
            <v:fill r:id="rId6" o:title=""/>
            <v:stroke r:id="rId6" o:title=""/>
            <v:shadow on="t" color="#b2b2b2" opacity="52429f" offset="3pt"/>
            <v:textpath style="font-family:&quot;Times New Roman&quot;;v-text-kern:t" trim="t" fitpath="t" xscale="f" string="Игра-викторина &#10;«Чудо-дерево» &#10;по сказкам Чуковского"/>
          </v:shape>
        </w:pict>
      </w:r>
    </w:p>
    <w:p w:rsidR="002245AF" w:rsidRDefault="002245AF" w:rsidP="002245AF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</w:p>
    <w:p w:rsidR="002245AF" w:rsidRDefault="002245AF" w:rsidP="002245AF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</w:p>
    <w:p w:rsidR="002245AF" w:rsidRDefault="002245AF" w:rsidP="002245AF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  <w:bookmarkStart w:id="0" w:name="_GoBack"/>
      <w:bookmarkEnd w:id="0"/>
    </w:p>
    <w:p w:rsidR="002245AF" w:rsidRDefault="002245AF" w:rsidP="002245AF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</w:p>
    <w:p w:rsidR="002245AF" w:rsidRDefault="002245AF" w:rsidP="002245AF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</w:p>
    <w:p w:rsidR="002245AF" w:rsidRDefault="002245AF" w:rsidP="002245AF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</w:p>
    <w:p w:rsidR="002245AF" w:rsidRDefault="002245AF" w:rsidP="002245AF">
      <w:pPr>
        <w:widowControl w:val="0"/>
        <w:autoSpaceDE w:val="0"/>
        <w:autoSpaceDN w:val="0"/>
        <w:adjustRightInd w:val="0"/>
        <w:ind w:firstLine="400"/>
        <w:jc w:val="right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  <w:r w:rsidRPr="00D36FC4">
        <w:rPr>
          <w:rFonts w:ascii="Times New Roman" w:eastAsia="Times New Roman" w:hAnsi="Times New Roman"/>
          <w:color w:val="548DD4"/>
          <w:sz w:val="28"/>
          <w:szCs w:val="28"/>
          <w:lang w:eastAsia="ru-RU"/>
        </w:rPr>
        <w:t xml:space="preserve">           Воспитатель</w:t>
      </w:r>
    </w:p>
    <w:p w:rsidR="002245AF" w:rsidRPr="00D36FC4" w:rsidRDefault="002245AF" w:rsidP="002245AF">
      <w:pPr>
        <w:widowControl w:val="0"/>
        <w:autoSpaceDE w:val="0"/>
        <w:autoSpaceDN w:val="0"/>
        <w:adjustRightInd w:val="0"/>
        <w:ind w:firstLine="400"/>
        <w:jc w:val="right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  <w:r w:rsidRPr="00D36FC4">
        <w:rPr>
          <w:rFonts w:ascii="Times New Roman" w:eastAsia="Times New Roman" w:hAnsi="Times New Roman"/>
          <w:color w:val="548DD4"/>
          <w:sz w:val="28"/>
          <w:szCs w:val="28"/>
          <w:lang w:eastAsia="ru-RU"/>
        </w:rPr>
        <w:t xml:space="preserve"> Станицкая Н.В.</w:t>
      </w:r>
    </w:p>
    <w:p w:rsidR="002245AF" w:rsidRPr="00D36FC4" w:rsidRDefault="002245AF" w:rsidP="002245AF">
      <w:pPr>
        <w:widowControl w:val="0"/>
        <w:autoSpaceDE w:val="0"/>
        <w:autoSpaceDN w:val="0"/>
        <w:adjustRightInd w:val="0"/>
        <w:ind w:firstLine="400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2575" cy="2066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AF" w:rsidRPr="00D36FC4" w:rsidRDefault="002245AF" w:rsidP="002245AF">
      <w:pPr>
        <w:widowControl w:val="0"/>
        <w:autoSpaceDE w:val="0"/>
        <w:autoSpaceDN w:val="0"/>
        <w:adjustRightInd w:val="0"/>
        <w:ind w:firstLine="400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</w:p>
    <w:p w:rsidR="002245AF" w:rsidRPr="00D36FC4" w:rsidRDefault="002245AF" w:rsidP="002245A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</w:p>
    <w:p w:rsidR="002245AF" w:rsidRPr="00D36FC4" w:rsidRDefault="002245AF" w:rsidP="002245A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</w:p>
    <w:p w:rsidR="002245AF" w:rsidRDefault="002245AF" w:rsidP="002245AF">
      <w:pPr>
        <w:widowControl w:val="0"/>
        <w:tabs>
          <w:tab w:val="left" w:pos="3912"/>
          <w:tab w:val="center" w:pos="4678"/>
        </w:tabs>
        <w:autoSpaceDE w:val="0"/>
        <w:autoSpaceDN w:val="0"/>
        <w:adjustRightInd w:val="0"/>
        <w:ind w:firstLine="400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  <w:r w:rsidRPr="00D36FC4">
        <w:rPr>
          <w:rFonts w:ascii="Times New Roman" w:eastAsia="Times New Roman" w:hAnsi="Times New Roman"/>
          <w:color w:val="548DD4"/>
          <w:sz w:val="28"/>
          <w:szCs w:val="28"/>
          <w:lang w:eastAsia="ru-RU"/>
        </w:rPr>
        <w:tab/>
      </w:r>
    </w:p>
    <w:p w:rsidR="002245AF" w:rsidRDefault="002245AF" w:rsidP="002245AF">
      <w:pPr>
        <w:widowControl w:val="0"/>
        <w:tabs>
          <w:tab w:val="left" w:pos="3912"/>
          <w:tab w:val="center" w:pos="4678"/>
        </w:tabs>
        <w:autoSpaceDE w:val="0"/>
        <w:autoSpaceDN w:val="0"/>
        <w:adjustRightInd w:val="0"/>
        <w:ind w:firstLine="400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  <w:r w:rsidRPr="00D36FC4">
        <w:rPr>
          <w:rFonts w:ascii="Times New Roman" w:eastAsia="Times New Roman" w:hAnsi="Times New Roman"/>
          <w:color w:val="548DD4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548DD4"/>
          <w:sz w:val="28"/>
          <w:szCs w:val="28"/>
          <w:lang w:eastAsia="ru-RU"/>
        </w:rPr>
        <w:t>,</w:t>
      </w:r>
    </w:p>
    <w:p w:rsidR="002245AF" w:rsidRDefault="002245AF" w:rsidP="002245AF">
      <w:pPr>
        <w:widowControl w:val="0"/>
        <w:tabs>
          <w:tab w:val="left" w:pos="3912"/>
          <w:tab w:val="center" w:pos="4678"/>
        </w:tabs>
        <w:autoSpaceDE w:val="0"/>
        <w:autoSpaceDN w:val="0"/>
        <w:adjustRightInd w:val="0"/>
        <w:ind w:firstLine="400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</w:p>
    <w:p w:rsidR="002245AF" w:rsidRDefault="002245AF" w:rsidP="002245AF">
      <w:pPr>
        <w:widowControl w:val="0"/>
        <w:tabs>
          <w:tab w:val="left" w:pos="3912"/>
          <w:tab w:val="center" w:pos="4678"/>
        </w:tabs>
        <w:autoSpaceDE w:val="0"/>
        <w:autoSpaceDN w:val="0"/>
        <w:adjustRightInd w:val="0"/>
        <w:ind w:firstLine="400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</w:p>
    <w:p w:rsidR="002245AF" w:rsidRDefault="002245AF" w:rsidP="002245AF">
      <w:pPr>
        <w:widowControl w:val="0"/>
        <w:tabs>
          <w:tab w:val="left" w:pos="3912"/>
          <w:tab w:val="center" w:pos="4678"/>
        </w:tabs>
        <w:autoSpaceDE w:val="0"/>
        <w:autoSpaceDN w:val="0"/>
        <w:adjustRightInd w:val="0"/>
        <w:ind w:firstLine="400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</w:p>
    <w:p w:rsidR="002245AF" w:rsidRDefault="002245AF" w:rsidP="002245AF">
      <w:pPr>
        <w:widowControl w:val="0"/>
        <w:tabs>
          <w:tab w:val="left" w:pos="3912"/>
          <w:tab w:val="center" w:pos="4678"/>
        </w:tabs>
        <w:autoSpaceDE w:val="0"/>
        <w:autoSpaceDN w:val="0"/>
        <w:adjustRightInd w:val="0"/>
        <w:ind w:firstLine="400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</w:p>
    <w:p w:rsidR="002245AF" w:rsidRDefault="002245AF" w:rsidP="002245AF">
      <w:pPr>
        <w:widowControl w:val="0"/>
        <w:tabs>
          <w:tab w:val="left" w:pos="3912"/>
          <w:tab w:val="center" w:pos="4678"/>
        </w:tabs>
        <w:autoSpaceDE w:val="0"/>
        <w:autoSpaceDN w:val="0"/>
        <w:adjustRightInd w:val="0"/>
        <w:ind w:firstLine="400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</w:p>
    <w:p w:rsidR="002245AF" w:rsidRDefault="002245AF" w:rsidP="002245AF">
      <w:pPr>
        <w:widowControl w:val="0"/>
        <w:tabs>
          <w:tab w:val="left" w:pos="3912"/>
          <w:tab w:val="center" w:pos="4678"/>
        </w:tabs>
        <w:autoSpaceDE w:val="0"/>
        <w:autoSpaceDN w:val="0"/>
        <w:adjustRightInd w:val="0"/>
        <w:ind w:firstLine="400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</w:p>
    <w:p w:rsidR="002245AF" w:rsidRPr="00927935" w:rsidRDefault="002245AF" w:rsidP="002245AF">
      <w:pPr>
        <w:jc w:val="center"/>
        <w:outlineLvl w:val="0"/>
        <w:rPr>
          <w:rFonts w:ascii="Times New Roman" w:eastAsia="Times New Roman" w:hAnsi="Times New Roman"/>
          <w:b/>
          <w:bCs/>
          <w:color w:val="0070C0"/>
          <w:kern w:val="36"/>
          <w:sz w:val="32"/>
          <w:szCs w:val="32"/>
          <w:lang w:eastAsia="ru-RU"/>
        </w:rPr>
      </w:pPr>
      <w:r w:rsidRPr="00927935">
        <w:rPr>
          <w:rFonts w:ascii="Times New Roman" w:eastAsia="Times New Roman" w:hAnsi="Times New Roman"/>
          <w:b/>
          <w:bCs/>
          <w:color w:val="0070C0"/>
          <w:kern w:val="36"/>
          <w:sz w:val="32"/>
          <w:szCs w:val="32"/>
          <w:lang w:eastAsia="ru-RU"/>
        </w:rPr>
        <w:lastRenderedPageBreak/>
        <w:t>Игра-викторина «Чудо-дерево»</w:t>
      </w:r>
    </w:p>
    <w:p w:rsidR="002245AF" w:rsidRPr="00927935" w:rsidRDefault="002245AF" w:rsidP="002245AF">
      <w:pPr>
        <w:jc w:val="center"/>
        <w:outlineLvl w:val="0"/>
        <w:rPr>
          <w:rFonts w:ascii="Times New Roman" w:eastAsia="Times New Roman" w:hAnsi="Times New Roman"/>
          <w:b/>
          <w:bCs/>
          <w:color w:val="0070C0"/>
          <w:kern w:val="36"/>
          <w:sz w:val="32"/>
          <w:szCs w:val="32"/>
          <w:lang w:eastAsia="ru-RU"/>
        </w:rPr>
      </w:pPr>
      <w:r w:rsidRPr="00927935">
        <w:rPr>
          <w:rFonts w:ascii="Times New Roman" w:eastAsia="Times New Roman" w:hAnsi="Times New Roman"/>
          <w:b/>
          <w:bCs/>
          <w:color w:val="0070C0"/>
          <w:kern w:val="36"/>
          <w:sz w:val="32"/>
          <w:szCs w:val="32"/>
          <w:lang w:eastAsia="ru-RU"/>
        </w:rPr>
        <w:t xml:space="preserve">по сказкам К.И. Чуковского 5–7 лет </w:t>
      </w:r>
    </w:p>
    <w:p w:rsidR="002245AF" w:rsidRPr="00927935" w:rsidRDefault="002245AF" w:rsidP="002245AF">
      <w:pPr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</w:p>
    <w:p w:rsidR="002245AF" w:rsidRPr="00927935" w:rsidRDefault="002245AF" w:rsidP="002245AF">
      <w:pPr>
        <w:numPr>
          <w:ilvl w:val="0"/>
          <w:numId w:val="1"/>
        </w:num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показать детям удивительный мир сказок, их мудрость и красоту; </w:t>
      </w:r>
    </w:p>
    <w:p w:rsidR="002245AF" w:rsidRPr="00927935" w:rsidRDefault="002245AF" w:rsidP="002245AF">
      <w:pPr>
        <w:numPr>
          <w:ilvl w:val="0"/>
          <w:numId w:val="1"/>
        </w:num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закрепить уважение и любовь к сказкам; </w:t>
      </w:r>
    </w:p>
    <w:p w:rsidR="002245AF" w:rsidRPr="00927935" w:rsidRDefault="002245AF" w:rsidP="002245AF">
      <w:pPr>
        <w:numPr>
          <w:ilvl w:val="0"/>
          <w:numId w:val="1"/>
        </w:num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веру в добро, дружбу и любовь, в торжество над злом. </w:t>
      </w:r>
    </w:p>
    <w:p w:rsidR="002245AF" w:rsidRPr="00927935" w:rsidRDefault="002245AF" w:rsidP="002245A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Предварительная работа:</w:t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Чтение произведений К.И.Чуковского «Краденое солнце», «Мойдодыр», «Айболит», «Муха – цокотуха», «Тараканище», «Путаница», «Федорино – горе», «Телефон», выполнение рисунков к стихам и сказкам К.И.Чуковского.</w:t>
      </w:r>
    </w:p>
    <w:p w:rsidR="002245AF" w:rsidRPr="00927935" w:rsidRDefault="002245AF" w:rsidP="002245A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игры - викторины</w:t>
      </w:r>
    </w:p>
    <w:p w:rsidR="002245AF" w:rsidRPr="00927935" w:rsidRDefault="002245AF" w:rsidP="002245AF">
      <w:pPr>
        <w:ind w:firstLine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Участие в викторине принимают 2 команды. Каждая команда за правильный ответ получает жетон. Команде собравшей большее количество жетонов вручаются медали «знаток сказок». Всем участникам викторины сладкий приз.</w:t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793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Ведущая: 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- Ребята, вы любите путешествовать?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- На чем можно отправиться в путь?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- А пешком можно?</w:t>
      </w:r>
    </w:p>
    <w:p w:rsidR="002245AF" w:rsidRPr="00927935" w:rsidRDefault="002245AF" w:rsidP="002245A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Я предлагаю вам отправиться на волшебную, сказочную полянку, где живут добрые сказки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Чуковского (дети проходят на полянку, на которой они видят «Чудо – дерево»). 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- Вы узнали это дерево?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- Кто знаком со сказкой «Чудо – дерево?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- Кто автор этой сказки? (Показать портрет)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 читает отрывок: </w:t>
      </w:r>
    </w:p>
    <w:p w:rsidR="002245AF" w:rsidRPr="00927935" w:rsidRDefault="002245AF" w:rsidP="002245AF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Как у наших у ворот,</w:t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Чудо – дерево растет. </w:t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br/>
        <w:t>Чудо, чудо, чудо, чудо,</w:t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br/>
        <w:t>Расчудесное.</w:t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листочки на нем, </w:t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br/>
        <w:t>Не цветочки на нем,</w:t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br/>
        <w:t>А чулки, да башмаки,</w:t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br/>
        <w:t>Словно яблоки.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-Что вы видите на нашем дереве? (задания для викторины)</w:t>
      </w:r>
    </w:p>
    <w:p w:rsidR="002245AF" w:rsidRPr="00927935" w:rsidRDefault="002245AF" w:rsidP="002245A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Задания для команд:</w:t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 детям читают доктор Айболит, Федора.</w:t>
      </w:r>
    </w:p>
    <w:p w:rsidR="002245AF" w:rsidRPr="00927935" w:rsidRDefault="002245AF" w:rsidP="002245A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 задание:</w:t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9279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Найти нужные Мойдодыру вещи и сложить в таз.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(На двух столах разложены предметы – мыло, зубная паста, зубная щетка, полотенце, расческа, линейка, конверт, тетрадь, игрушка).</w:t>
      </w:r>
    </w:p>
    <w:p w:rsidR="002245AF" w:rsidRPr="00927935" w:rsidRDefault="002245AF" w:rsidP="002245A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 задание: </w:t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279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Кто вспомнит?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- Какое слово твердил Айболит, отправляясь в Африку? (Лимпопо)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- Кто потушил море в сказке «Путаница»? (Бабочка)</w:t>
      </w:r>
    </w:p>
    <w:p w:rsidR="002245AF" w:rsidRPr="00927935" w:rsidRDefault="002245AF" w:rsidP="002245A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 задание:</w:t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79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«Черный ящик». 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В ящике любимое лакомство крокодилов из сказки «Телефон».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Что это? (Калоша)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В ящике то, что крокодил проглотил в сказке «Мойдодыр».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- Что это? (Мочалка)</w:t>
      </w:r>
    </w:p>
    <w:p w:rsidR="002245AF" w:rsidRPr="00927935" w:rsidRDefault="002245AF" w:rsidP="002245A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118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Музыкальная игра</w:t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 «Делай как я».</w:t>
      </w:r>
    </w:p>
    <w:p w:rsidR="002245AF" w:rsidRPr="00927935" w:rsidRDefault="002245AF" w:rsidP="002245A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 задание:</w:t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79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«Сладкий поднос».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На подносе розетки с конфетами, вареньем, сахаром.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- Чем Муха – цокотуха угощала бабочку? (вареньем)</w:t>
      </w:r>
    </w:p>
    <w:p w:rsidR="002245AF" w:rsidRPr="00927935" w:rsidRDefault="002245AF" w:rsidP="002245A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 задание:</w:t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79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Узнай сказку по отрывку.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- Из какой сказки эти строки?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А за ними блюдца – блюдца дзынь – ля – ля, дзынь – ля – ля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И танцуют и смеются дзынь – ля – ля, дзынь – ля – ля. («Федорино – горе»)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Волки от испуга скушали друг друга.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Бедный крокодил жабу проглотил, 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А слониха вся дрожа, так и села на ежа.. («Тараканище»)</w:t>
      </w:r>
    </w:p>
    <w:p w:rsidR="002245AF" w:rsidRPr="00927935" w:rsidRDefault="002245AF" w:rsidP="002245A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 задание:</w:t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79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Прочитай наизусть.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Дети по желанию читают отрывки из сказок К.И.Чуковского.</w:t>
      </w:r>
    </w:p>
    <w:p w:rsidR="002245AF" w:rsidRPr="00927935" w:rsidRDefault="002245AF" w:rsidP="002245A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 задание:</w:t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79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Сложи мозаику.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Дети выкладывают из деталей мозаики картинку к сказке К.И Чуковского.</w:t>
      </w:r>
    </w:p>
    <w:p w:rsidR="002245AF" w:rsidRPr="00927935" w:rsidRDefault="002245AF" w:rsidP="002245A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 задание:</w:t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79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Отгадай загадки.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- Из какой сказки герой? </w:t>
      </w:r>
    </w:p>
    <w:p w:rsidR="002245AF" w:rsidRPr="00927935" w:rsidRDefault="002245AF" w:rsidP="002245AF">
      <w:pPr>
        <w:numPr>
          <w:ilvl w:val="0"/>
          <w:numId w:val="2"/>
        </w:num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Не говорит, не поет, 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А кто к хозяину идет – 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Она знать дает. (Собака – «Айболит»)</w:t>
      </w:r>
    </w:p>
    <w:p w:rsidR="002245AF" w:rsidRPr="006A0118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A0118">
        <w:rPr>
          <w:rFonts w:ascii="Times New Roman" w:eastAsia="Times New Roman" w:hAnsi="Times New Roman"/>
          <w:iCs/>
          <w:sz w:val="28"/>
          <w:szCs w:val="28"/>
          <w:lang w:eastAsia="ru-RU"/>
        </w:rPr>
        <w:t>Рыжая птичница в курятник пришла,</w:t>
      </w:r>
    </w:p>
    <w:p w:rsidR="002245AF" w:rsidRPr="006A0118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A0118">
        <w:rPr>
          <w:rFonts w:ascii="Times New Roman" w:eastAsia="Times New Roman" w:hAnsi="Times New Roman"/>
          <w:iCs/>
          <w:sz w:val="28"/>
          <w:szCs w:val="28"/>
          <w:lang w:eastAsia="ru-RU"/>
        </w:rPr>
        <w:t>Всех кур перечла, с собой принесла. (Лиса - «Айболит»)</w:t>
      </w:r>
      <w:r w:rsidRPr="006A01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45AF" w:rsidRPr="00927935" w:rsidRDefault="002245AF" w:rsidP="002245AF">
      <w:pPr>
        <w:numPr>
          <w:ilvl w:val="0"/>
          <w:numId w:val="3"/>
        </w:num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Маленький, беленький, 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По лесочку прыг, прыг, 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По снежочку тык, тык. (Заяц – «Путаница», «Айболит»)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Серовато, зубовато. 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По полю рыщет,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Телят, ягнят ищет. (Волк – «Айболит»)</w:t>
      </w:r>
    </w:p>
    <w:p w:rsidR="002245AF" w:rsidRPr="00927935" w:rsidRDefault="002245AF" w:rsidP="002245AF">
      <w:pPr>
        <w:numPr>
          <w:ilvl w:val="0"/>
          <w:numId w:val="4"/>
        </w:num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Осенью в щель заберется, 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А весной проснется. (Муха - «Муха – цокотуха», «Путаница»)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Ходит длинный, пасть с клыками, 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Ноги кажутся столбами,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Как гора, огромен он.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Ты узнал, кто это? (Слон – «Телефон»)</w:t>
      </w:r>
    </w:p>
    <w:p w:rsidR="002245AF" w:rsidRPr="00927935" w:rsidRDefault="002245AF" w:rsidP="002245A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 задание:</w:t>
      </w: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79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Кто быстрее нарисует любимого героя сказки.</w:t>
      </w:r>
    </w:p>
    <w:p w:rsidR="002245AF" w:rsidRPr="00927935" w:rsidRDefault="002245AF" w:rsidP="002245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sz w:val="28"/>
          <w:szCs w:val="28"/>
          <w:lang w:eastAsia="ru-RU"/>
        </w:rPr>
        <w:t>(Дети вместе рисуют любимого героя на листе ватмана.)</w:t>
      </w:r>
    </w:p>
    <w:p w:rsidR="002245AF" w:rsidRPr="00927935" w:rsidRDefault="002245AF" w:rsidP="002245A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Танцевальная пауза </w:t>
      </w:r>
      <w:r w:rsidRPr="0092793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«Веселый танец» </w:t>
      </w:r>
    </w:p>
    <w:p w:rsidR="002245AF" w:rsidRPr="00927935" w:rsidRDefault="002245AF" w:rsidP="002245A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 игры – викторины. Награждение.</w:t>
      </w:r>
    </w:p>
    <w:p w:rsidR="002245AF" w:rsidRDefault="002245AF" w:rsidP="002245AF">
      <w:pPr>
        <w:rPr>
          <w:rFonts w:ascii="Times New Roman" w:hAnsi="Times New Roman"/>
          <w:sz w:val="28"/>
          <w:szCs w:val="28"/>
        </w:rPr>
      </w:pPr>
    </w:p>
    <w:p w:rsidR="002245AF" w:rsidRDefault="002245AF" w:rsidP="002245AF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2245AF" w:rsidRDefault="002245AF" w:rsidP="002245AF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8779C0" w:rsidRDefault="008779C0"/>
    <w:sectPr w:rsidR="0087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502"/>
    <w:multiLevelType w:val="multilevel"/>
    <w:tmpl w:val="918C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64822"/>
    <w:multiLevelType w:val="multilevel"/>
    <w:tmpl w:val="07884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B5D47"/>
    <w:multiLevelType w:val="multilevel"/>
    <w:tmpl w:val="863AF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836D7"/>
    <w:multiLevelType w:val="multilevel"/>
    <w:tmpl w:val="3534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AF"/>
    <w:rsid w:val="002245AF"/>
    <w:rsid w:val="0087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A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5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A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5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2950</Characters>
  <Application>Microsoft Office Word</Application>
  <DocSecurity>0</DocSecurity>
  <Lines>24</Lines>
  <Paragraphs>6</Paragraphs>
  <ScaleCrop>false</ScaleCrop>
  <Company>Home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2015-03-03T09:55:00Z</dcterms:created>
  <dcterms:modified xsi:type="dcterms:W3CDTF">2015-03-03T09:56:00Z</dcterms:modified>
</cp:coreProperties>
</file>