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799E" w:rsidRDefault="00273756" w:rsidP="00F37269">
      <w:pPr>
        <w:pStyle w:val="a3"/>
        <w:pBdr>
          <w:bottom w:val="single" w:sz="4" w:space="1" w:color="auto"/>
        </w:pBdr>
      </w:pPr>
      <w:r>
        <w:rPr>
          <w:noProof/>
          <w:lang w:eastAsia="ru-RU"/>
        </w:rPr>
        <w:pict>
          <v:rect id="_x0000_s1026" style="position:absolute;margin-left:39pt;margin-top:40.5pt;width:441.75pt;height:679.5pt;z-index:251658240" stroked="f">
            <v:textbox>
              <w:txbxContent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ЭХО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 xml:space="preserve">Можно выбрать любую </w:t>
                  </w:r>
                  <w:proofErr w:type="spellStart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попевку</w:t>
                  </w:r>
                  <w:proofErr w:type="spellEnd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 xml:space="preserve">, разбить её на отдельные слова, дети повторяют за педагогом. Слова </w:t>
                  </w:r>
                  <w:proofErr w:type="spellStart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пропеваются</w:t>
                  </w:r>
                  <w:proofErr w:type="spellEnd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 xml:space="preserve"> в различных интервалах как вверх, так и вниз. Формирует музыкальную память, позволяет добиваться чистоты интонирования при пении различных интервалов.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САМОЛЁТ.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Муз</w:t>
                  </w:r>
                  <w:proofErr w:type="gramStart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.</w:t>
                  </w:r>
                  <w:proofErr w:type="gramEnd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 xml:space="preserve"> </w:t>
                  </w:r>
                  <w:proofErr w:type="gramStart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р</w:t>
                  </w:r>
                  <w:proofErr w:type="gramEnd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ук. берёт игрушечный самолёт, дети разводят руки в стороны, изображая крылья самолета. Это упражнение способствует увеличению продолжительности выдоха, развивает силу и гибкость голоса, развивает грудной резонатор.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Дети поют на свободной высоте звук «</w:t>
                  </w:r>
                  <w:proofErr w:type="spellStart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У-у-у-у-у</w:t>
                  </w:r>
                  <w:proofErr w:type="spellEnd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».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1. Просто гудим.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2. Громко, тихо. Самолёт отводить дальше, ближе.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3. Самолёт заболел. Дети интенсивно ударяют себя рукой по грудной клетке.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4. Летим вверх, вниз. Выполняем глиссандо вверх, вниз.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5. Полетели на стульчики. Расправив руки как крылья, дети «летят».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СВОЁ ИМЯ НАЗОВИ</w:t>
                  </w:r>
                </w:p>
                <w:p w:rsidR="00F37269" w:rsidRPr="00667CA9" w:rsidRDefault="00F37269" w:rsidP="00F37269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Педагог просит ребят по очереди пропеть своё имя по слогам (по тоническому трезвучию вниз). Это упражнение обычно проводится на первых занятиях для знакомства. Оно помогает определиться с певучими звуками, а также с короткими и длинными звуками, настраивает голос на чистое пение. Также можно петь «Доброе утро», «Здравствуйте», «До свидания» и т. д.</w:t>
                  </w:r>
                </w:p>
                <w:p w:rsidR="00F37269" w:rsidRDefault="00F37269"/>
              </w:txbxContent>
            </v:textbox>
          </v:rect>
        </w:pict>
      </w:r>
      <w:r>
        <w:rPr>
          <w:noProof/>
          <w:lang w:eastAsia="ru-RU"/>
        </w:rPr>
        <w:drawing>
          <wp:inline distT="0" distB="0" distL="0" distR="0">
            <wp:extent cx="6600825" cy="9705975"/>
            <wp:effectExtent l="19050" t="0" r="9525" b="0"/>
            <wp:docPr id="1" name="Рисунок 1" descr="C:\Users\Администратор\Desktop\шаблон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шаблоны\2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1482" cy="9706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F799E" w:rsidSect="00273756">
      <w:pgSz w:w="11906" w:h="16838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73756"/>
    <w:rsid w:val="001F799E"/>
    <w:rsid w:val="00273756"/>
    <w:rsid w:val="00A40DD7"/>
    <w:rsid w:val="00F372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72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3756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737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7375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Каленюк</dc:creator>
  <cp:lastModifiedBy>Дмитрий Каленюк</cp:lastModifiedBy>
  <cp:revision>2</cp:revision>
  <dcterms:created xsi:type="dcterms:W3CDTF">2015-03-02T12:06:00Z</dcterms:created>
  <dcterms:modified xsi:type="dcterms:W3CDTF">2015-03-02T12:13:00Z</dcterms:modified>
</cp:coreProperties>
</file>