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5B" w:rsidRPr="00D34B03" w:rsidRDefault="00F0625B" w:rsidP="00F0625B">
      <w:pPr>
        <w:jc w:val="center"/>
        <w:rPr>
          <w:rFonts w:ascii="Times New Roman" w:eastAsia="Times New Roman" w:hAnsi="Times New Roman"/>
          <w:color w:val="000000"/>
          <w:sz w:val="28"/>
          <w:szCs w:val="28"/>
          <w:lang w:eastAsia="ru-RU"/>
        </w:rPr>
      </w:pPr>
      <w:r w:rsidRPr="00504842">
        <w:rPr>
          <w:rFonts w:ascii="Times New Roman" w:eastAsia="Times New Roman" w:hAnsi="Times New Roman"/>
          <w:b/>
          <w:color w:val="000000"/>
          <w:sz w:val="28"/>
          <w:szCs w:val="28"/>
          <w:lang w:eastAsia="ru-RU"/>
        </w:rPr>
        <w:t xml:space="preserve">Развитие творческой личности   </w:t>
      </w:r>
      <w:r w:rsidRPr="00504842">
        <w:rPr>
          <w:rFonts w:ascii="Times New Roman" w:hAnsi="Times New Roman"/>
          <w:b/>
          <w:color w:val="000000"/>
          <w:sz w:val="28"/>
          <w:szCs w:val="28"/>
        </w:rPr>
        <w:t>в условиях реализации ФГОС</w:t>
      </w:r>
      <w:r>
        <w:rPr>
          <w:rFonts w:ascii="Times New Roman" w:hAnsi="Times New Roman"/>
          <w:b/>
          <w:color w:val="000000"/>
          <w:sz w:val="28"/>
          <w:szCs w:val="28"/>
        </w:rPr>
        <w:t xml:space="preserve"> дошкольного образования</w:t>
      </w:r>
    </w:p>
    <w:p w:rsidR="00F0625B" w:rsidRPr="00D70139" w:rsidRDefault="00F0625B" w:rsidP="00F0625B">
      <w:pPr>
        <w:ind w:left="3402"/>
        <w:jc w:val="both"/>
        <w:rPr>
          <w:rFonts w:ascii="Times New Roman" w:hAnsi="Times New Roman"/>
          <w:bCs/>
          <w:i/>
          <w:iCs/>
          <w:sz w:val="24"/>
          <w:szCs w:val="24"/>
        </w:rPr>
      </w:pPr>
      <w:r w:rsidRPr="00D70139">
        <w:rPr>
          <w:rFonts w:ascii="Times New Roman" w:eastAsia="Times New Roman" w:hAnsi="Times New Roman"/>
          <w:i/>
          <w:color w:val="000000"/>
          <w:sz w:val="24"/>
          <w:szCs w:val="24"/>
          <w:lang w:eastAsia="ru-RU"/>
        </w:rPr>
        <w:t xml:space="preserve"> </w:t>
      </w:r>
      <w:r w:rsidRPr="00D70139">
        <w:rPr>
          <w:rFonts w:ascii="Times New Roman" w:hAnsi="Times New Roman"/>
          <w:bCs/>
          <w:i/>
          <w:iCs/>
          <w:sz w:val="24"/>
          <w:szCs w:val="24"/>
        </w:rPr>
        <w:t xml:space="preserve">«…не давать образцов, ставить ребенка в ситуацию, где его привычные способы действия с очевидностью непригодны и </w:t>
      </w:r>
      <w:proofErr w:type="gramStart"/>
      <w:r w:rsidRPr="00D70139">
        <w:rPr>
          <w:rFonts w:ascii="Times New Roman" w:hAnsi="Times New Roman"/>
          <w:bCs/>
          <w:i/>
          <w:iCs/>
          <w:sz w:val="24"/>
          <w:szCs w:val="24"/>
        </w:rPr>
        <w:t>мотивировать</w:t>
      </w:r>
      <w:proofErr w:type="gramEnd"/>
      <w:r w:rsidRPr="00D70139">
        <w:rPr>
          <w:rFonts w:ascii="Times New Roman" w:hAnsi="Times New Roman"/>
          <w:bCs/>
          <w:i/>
          <w:iCs/>
          <w:sz w:val="24"/>
          <w:szCs w:val="24"/>
        </w:rPr>
        <w:t xml:space="preserve"> поиск существенных особенностей новой ситуации,</w:t>
      </w:r>
      <w:r>
        <w:rPr>
          <w:rFonts w:ascii="Times New Roman" w:hAnsi="Times New Roman"/>
          <w:bCs/>
          <w:i/>
          <w:iCs/>
          <w:sz w:val="24"/>
          <w:szCs w:val="24"/>
        </w:rPr>
        <w:t xml:space="preserve"> в которой надо действовать</w:t>
      </w:r>
      <w:r w:rsidRPr="00D70139">
        <w:rPr>
          <w:rFonts w:ascii="Times New Roman" w:hAnsi="Times New Roman"/>
          <w:bCs/>
          <w:i/>
          <w:iCs/>
          <w:sz w:val="24"/>
          <w:szCs w:val="24"/>
        </w:rPr>
        <w:t>…»</w:t>
      </w:r>
    </w:p>
    <w:p w:rsidR="00F0625B" w:rsidRPr="00D70139" w:rsidRDefault="00F0625B" w:rsidP="00F0625B">
      <w:pPr>
        <w:jc w:val="right"/>
        <w:rPr>
          <w:rFonts w:ascii="Times New Roman" w:hAnsi="Times New Roman"/>
          <w:bCs/>
          <w:i/>
          <w:iCs/>
          <w:sz w:val="24"/>
          <w:szCs w:val="24"/>
        </w:rPr>
      </w:pPr>
      <w:r w:rsidRPr="00D70139">
        <w:rPr>
          <w:rFonts w:ascii="Times New Roman" w:hAnsi="Times New Roman"/>
          <w:bCs/>
          <w:i/>
          <w:iCs/>
          <w:sz w:val="24"/>
          <w:szCs w:val="24"/>
        </w:rPr>
        <w:t xml:space="preserve">Г. А. </w:t>
      </w:r>
      <w:proofErr w:type="spellStart"/>
      <w:r w:rsidRPr="00D70139">
        <w:rPr>
          <w:rFonts w:ascii="Times New Roman" w:hAnsi="Times New Roman"/>
          <w:bCs/>
          <w:i/>
          <w:iCs/>
          <w:sz w:val="24"/>
          <w:szCs w:val="24"/>
        </w:rPr>
        <w:t>Цукерман</w:t>
      </w:r>
      <w:proofErr w:type="spellEnd"/>
      <w:r w:rsidRPr="00D70139">
        <w:rPr>
          <w:rFonts w:ascii="Times New Roman" w:hAnsi="Times New Roman"/>
          <w:bCs/>
          <w:i/>
          <w:iCs/>
          <w:sz w:val="24"/>
          <w:szCs w:val="24"/>
        </w:rPr>
        <w:t>, доктор псих</w:t>
      </w:r>
      <w:proofErr w:type="gramStart"/>
      <w:r w:rsidRPr="00D70139">
        <w:rPr>
          <w:rFonts w:ascii="Times New Roman" w:hAnsi="Times New Roman"/>
          <w:bCs/>
          <w:i/>
          <w:iCs/>
          <w:sz w:val="24"/>
          <w:szCs w:val="24"/>
        </w:rPr>
        <w:t>.</w:t>
      </w:r>
      <w:proofErr w:type="gramEnd"/>
      <w:r w:rsidRPr="00D70139">
        <w:rPr>
          <w:rFonts w:ascii="Times New Roman" w:hAnsi="Times New Roman"/>
          <w:bCs/>
          <w:i/>
          <w:iCs/>
          <w:sz w:val="24"/>
          <w:szCs w:val="24"/>
        </w:rPr>
        <w:t xml:space="preserve"> </w:t>
      </w:r>
      <w:proofErr w:type="gramStart"/>
      <w:r w:rsidRPr="00D70139">
        <w:rPr>
          <w:rFonts w:ascii="Times New Roman" w:hAnsi="Times New Roman"/>
          <w:bCs/>
          <w:i/>
          <w:iCs/>
          <w:sz w:val="24"/>
          <w:szCs w:val="24"/>
        </w:rPr>
        <w:t>н</w:t>
      </w:r>
      <w:proofErr w:type="gramEnd"/>
      <w:r w:rsidRPr="00D70139">
        <w:rPr>
          <w:rFonts w:ascii="Times New Roman" w:hAnsi="Times New Roman"/>
          <w:bCs/>
          <w:i/>
          <w:iCs/>
          <w:sz w:val="24"/>
          <w:szCs w:val="24"/>
        </w:rPr>
        <w:t>аук</w:t>
      </w:r>
    </w:p>
    <w:p w:rsidR="00F0625B" w:rsidRPr="00D70139" w:rsidRDefault="00F0625B" w:rsidP="00F0625B">
      <w:pPr>
        <w:jc w:val="right"/>
        <w:rPr>
          <w:bCs/>
          <w:i/>
          <w:iCs/>
          <w:sz w:val="24"/>
          <w:szCs w:val="24"/>
        </w:rPr>
      </w:pPr>
    </w:p>
    <w:p w:rsidR="00F0625B" w:rsidRDefault="00F0625B" w:rsidP="00F0625B">
      <w:pPr>
        <w:shd w:val="clear" w:color="auto" w:fill="FFFFFF"/>
        <w:autoSpaceDE w:val="0"/>
        <w:autoSpaceDN w:val="0"/>
        <w:adjustRightInd w:val="0"/>
        <w:spacing w:after="0" w:line="240" w:lineRule="auto"/>
        <w:ind w:firstLine="708"/>
        <w:contextualSpacing/>
        <w:jc w:val="center"/>
        <w:rPr>
          <w:rFonts w:ascii="Times New Roman" w:eastAsia="Times New Roman" w:hAnsi="Times New Roman"/>
          <w:color w:val="000000"/>
          <w:sz w:val="28"/>
          <w:szCs w:val="28"/>
          <w:lang w:eastAsia="ru-RU"/>
        </w:rPr>
      </w:pPr>
    </w:p>
    <w:p w:rsidR="00F0625B" w:rsidRPr="00631908" w:rsidRDefault="00F0625B" w:rsidP="00F0625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olor w:val="000000"/>
          <w:sz w:val="28"/>
          <w:szCs w:val="28"/>
          <w:lang w:eastAsia="ru-RU"/>
        </w:rPr>
      </w:pPr>
      <w:r w:rsidRPr="00631908">
        <w:rPr>
          <w:rFonts w:ascii="Times New Roman" w:eastAsia="Times New Roman" w:hAnsi="Times New Roman"/>
          <w:color w:val="000000"/>
          <w:sz w:val="28"/>
          <w:szCs w:val="28"/>
          <w:lang w:eastAsia="ru-RU"/>
        </w:rPr>
        <w:t xml:space="preserve">Наш век открыл возможность творить во всех областях человеческой деятельности: искусстве, политике, технике, науке и т. д. Причём основным критерием творчества стала новизна. В настоящее время понятие творчества включает процесс в сознании творца и действительности  и результат этого процесса. </w:t>
      </w:r>
    </w:p>
    <w:p w:rsidR="00F0625B" w:rsidRDefault="00F0625B" w:rsidP="00F0625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olor w:val="000000"/>
          <w:sz w:val="28"/>
          <w:szCs w:val="28"/>
          <w:lang w:eastAsia="ru-RU"/>
        </w:rPr>
      </w:pPr>
      <w:r w:rsidRPr="00631908">
        <w:rPr>
          <w:rFonts w:ascii="Times New Roman" w:hAnsi="Times New Roman"/>
          <w:sz w:val="28"/>
          <w:szCs w:val="28"/>
        </w:rPr>
        <w:t xml:space="preserve">С внедрением </w:t>
      </w:r>
      <w:r>
        <w:rPr>
          <w:rFonts w:ascii="Times New Roman" w:hAnsi="Times New Roman"/>
          <w:sz w:val="28"/>
          <w:szCs w:val="28"/>
        </w:rPr>
        <w:t xml:space="preserve">ФГОС </w:t>
      </w:r>
      <w:r w:rsidRPr="00631908">
        <w:rPr>
          <w:rFonts w:ascii="Times New Roman" w:hAnsi="Times New Roman"/>
          <w:sz w:val="28"/>
          <w:szCs w:val="28"/>
        </w:rPr>
        <w:t xml:space="preserve">проблема одаренности  становится все более актуальной.  Это, прежде всего, связано с потребностью общества в неординарной творческой личности.  Происходящий в последнее время рост объема информации требует изменения подходов к содержанию и условиям образовательной деятельности, развивающей интеллект и способности   воспитанников. </w:t>
      </w:r>
    </w:p>
    <w:p w:rsidR="00F0625B" w:rsidRDefault="00F0625B" w:rsidP="00F0625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olor w:val="000000"/>
          <w:sz w:val="28"/>
          <w:szCs w:val="28"/>
          <w:lang w:eastAsia="ru-RU"/>
        </w:rPr>
      </w:pPr>
      <w:r w:rsidRPr="00631908">
        <w:rPr>
          <w:rFonts w:ascii="Times New Roman" w:eastAsia="Times New Roman" w:hAnsi="Times New Roman"/>
          <w:color w:val="000000"/>
          <w:sz w:val="28"/>
          <w:szCs w:val="28"/>
          <w:lang w:eastAsia="ru-RU"/>
        </w:rPr>
        <w:t>В основе творчес</w:t>
      </w:r>
      <w:r>
        <w:rPr>
          <w:rFonts w:ascii="Times New Roman" w:eastAsia="Times New Roman" w:hAnsi="Times New Roman"/>
          <w:color w:val="000000"/>
          <w:sz w:val="28"/>
          <w:szCs w:val="28"/>
          <w:lang w:eastAsia="ru-RU"/>
        </w:rPr>
        <w:t xml:space="preserve">тва — открытость личности миру. </w:t>
      </w:r>
      <w:r w:rsidRPr="00631908">
        <w:rPr>
          <w:rFonts w:ascii="Times New Roman" w:eastAsia="Times New Roman" w:hAnsi="Times New Roman"/>
          <w:color w:val="000000"/>
          <w:sz w:val="28"/>
          <w:szCs w:val="28"/>
          <w:lang w:eastAsia="ru-RU"/>
        </w:rPr>
        <w:t xml:space="preserve">Такая личность более восприимчива к любой внешней информации: природной, социальной, культурной.  </w:t>
      </w:r>
    </w:p>
    <w:p w:rsidR="00F0625B" w:rsidRPr="00F0625B" w:rsidRDefault="00F0625B" w:rsidP="00F0625B">
      <w:pPr>
        <w:shd w:val="clear" w:color="auto" w:fill="FFFFFF"/>
        <w:autoSpaceDE w:val="0"/>
        <w:autoSpaceDN w:val="0"/>
        <w:adjustRightInd w:val="0"/>
        <w:spacing w:after="0" w:line="240" w:lineRule="auto"/>
        <w:ind w:firstLine="708"/>
        <w:contextualSpacing/>
        <w:jc w:val="both"/>
        <w:rPr>
          <w:rFonts w:ascii="Verdana" w:hAnsi="Verdana"/>
          <w:color w:val="000000"/>
          <w:sz w:val="17"/>
          <w:szCs w:val="17"/>
          <w:shd w:val="clear" w:color="auto" w:fill="FFFFFF"/>
        </w:rPr>
      </w:pPr>
      <w:r w:rsidRPr="00E13C2C">
        <w:rPr>
          <w:rFonts w:ascii="Times New Roman" w:hAnsi="Times New Roman"/>
          <w:sz w:val="28"/>
          <w:szCs w:val="28"/>
          <w:shd w:val="clear" w:color="auto" w:fill="FFFFFF"/>
        </w:rPr>
        <w:t>В современном российском обществе возрастает потребность к людям неординарно мыслящим, творческим, активным, способным нестандартно решать поставленные задачи и формировать новые цели. Способность творчески мыслить, нестандартно видеть проблемы окружающего мира, очень важна для человека, поэтому раскрытие его творческих возможностей является ведущей целью образования</w:t>
      </w:r>
      <w:r>
        <w:rPr>
          <w:rFonts w:ascii="Verdana" w:hAnsi="Verdana"/>
          <w:color w:val="000000"/>
          <w:sz w:val="17"/>
          <w:szCs w:val="17"/>
          <w:shd w:val="clear" w:color="auto" w:fill="FFFFFF"/>
        </w:rPr>
        <w:t xml:space="preserve"> </w:t>
      </w:r>
      <w:r w:rsidRPr="00E13C2C">
        <w:rPr>
          <w:rFonts w:ascii="Times New Roman" w:hAnsi="Times New Roman"/>
          <w:color w:val="000000"/>
          <w:sz w:val="28"/>
          <w:szCs w:val="28"/>
          <w:shd w:val="clear" w:color="auto" w:fill="FFFFFF"/>
        </w:rPr>
        <w:t>и воспитания.</w:t>
      </w:r>
      <w:r>
        <w:rPr>
          <w:rStyle w:val="apple-converted-space"/>
          <w:rFonts w:ascii="Verdana" w:hAnsi="Verdana"/>
          <w:color w:val="000000"/>
          <w:sz w:val="17"/>
          <w:szCs w:val="17"/>
          <w:shd w:val="clear" w:color="auto" w:fill="FFFFFF"/>
        </w:rPr>
        <w:t> </w:t>
      </w:r>
    </w:p>
    <w:p w:rsidR="00F0625B" w:rsidRDefault="00F0625B" w:rsidP="00F0625B">
      <w:pPr>
        <w:shd w:val="clear" w:color="auto" w:fill="FFFFFF"/>
        <w:autoSpaceDE w:val="0"/>
        <w:autoSpaceDN w:val="0"/>
        <w:adjustRightInd w:val="0"/>
        <w:spacing w:after="0" w:line="240" w:lineRule="auto"/>
        <w:ind w:firstLine="708"/>
        <w:contextualSpacing/>
        <w:jc w:val="both"/>
        <w:rPr>
          <w:rFonts w:ascii="Times New Roman" w:eastAsia="Times New Roman" w:hAnsi="Times New Roman"/>
          <w:color w:val="000000"/>
          <w:sz w:val="28"/>
          <w:szCs w:val="28"/>
          <w:lang w:eastAsia="ru-RU"/>
        </w:rPr>
      </w:pPr>
      <w:r w:rsidRPr="00631908">
        <w:rPr>
          <w:rFonts w:ascii="Times New Roman" w:eastAsia="Times New Roman" w:hAnsi="Times New Roman"/>
          <w:color w:val="000000"/>
          <w:sz w:val="28"/>
          <w:szCs w:val="28"/>
          <w:lang w:eastAsia="ru-RU"/>
        </w:rPr>
        <w:t xml:space="preserve">Творчество детей — естественный компонент их развития. В дошкольном возрасте, когда наступает период самоутверждения через преодоление отдельных культурных стереотипов, возникновение вариативного мышления, ребёнок обнаруживает и раскрывает много возможностей для творчества, легко создаёт один вариант творческого продукта за другим. </w:t>
      </w:r>
    </w:p>
    <w:p w:rsidR="00F0625B" w:rsidRDefault="00F0625B" w:rsidP="00F0625B">
      <w:pPr>
        <w:shd w:val="clear" w:color="auto" w:fill="FFFFFF"/>
        <w:tabs>
          <w:tab w:val="left" w:pos="508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631908">
        <w:rPr>
          <w:rFonts w:ascii="Times New Roman" w:hAnsi="Times New Roman"/>
          <w:color w:val="000000"/>
          <w:sz w:val="28"/>
          <w:szCs w:val="28"/>
        </w:rPr>
        <w:t>Способность к творчеству является важным психологическим свойством личности, во многом определяющем готовность человека к развитию в сложных условиях жизнедеятельности. Способность к творчеству формируется различными средствами обучения и воспит</w:t>
      </w:r>
      <w:r>
        <w:rPr>
          <w:rFonts w:ascii="Times New Roman" w:hAnsi="Times New Roman"/>
          <w:color w:val="000000"/>
          <w:sz w:val="28"/>
          <w:szCs w:val="28"/>
        </w:rPr>
        <w:t>ания на всех этапах онтогенеза.</w:t>
      </w:r>
    </w:p>
    <w:p w:rsidR="00F0625B" w:rsidRDefault="00F0625B" w:rsidP="00F0625B">
      <w:pPr>
        <w:shd w:val="clear" w:color="auto" w:fill="FFFFFF"/>
        <w:tabs>
          <w:tab w:val="left" w:pos="508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631908">
        <w:rPr>
          <w:rFonts w:ascii="Times New Roman" w:hAnsi="Times New Roman"/>
          <w:color w:val="000000"/>
          <w:sz w:val="28"/>
          <w:szCs w:val="28"/>
        </w:rPr>
        <w:lastRenderedPageBreak/>
        <w:t>Изучением творческих способностей</w:t>
      </w:r>
      <w:r>
        <w:rPr>
          <w:rFonts w:ascii="Times New Roman" w:hAnsi="Times New Roman"/>
          <w:color w:val="000000"/>
          <w:sz w:val="28"/>
          <w:szCs w:val="28"/>
        </w:rPr>
        <w:t xml:space="preserve"> занимались такие ученые, как Лев </w:t>
      </w:r>
      <w:r w:rsidRPr="00631908">
        <w:rPr>
          <w:rFonts w:ascii="Times New Roman" w:hAnsi="Times New Roman"/>
          <w:color w:val="000000"/>
          <w:sz w:val="28"/>
          <w:szCs w:val="28"/>
        </w:rPr>
        <w:t>С</w:t>
      </w:r>
      <w:r>
        <w:rPr>
          <w:rFonts w:ascii="Times New Roman" w:hAnsi="Times New Roman"/>
          <w:color w:val="000000"/>
          <w:sz w:val="28"/>
          <w:szCs w:val="28"/>
        </w:rPr>
        <w:t>емёнович</w:t>
      </w:r>
      <w:r w:rsidRPr="00631908">
        <w:rPr>
          <w:rFonts w:ascii="Times New Roman" w:hAnsi="Times New Roman"/>
          <w:color w:val="000000"/>
          <w:sz w:val="28"/>
          <w:szCs w:val="28"/>
        </w:rPr>
        <w:t xml:space="preserve"> </w:t>
      </w:r>
      <w:proofErr w:type="spellStart"/>
      <w:r w:rsidRPr="00631908">
        <w:rPr>
          <w:rFonts w:ascii="Times New Roman" w:hAnsi="Times New Roman"/>
          <w:color w:val="000000"/>
          <w:sz w:val="28"/>
          <w:szCs w:val="28"/>
        </w:rPr>
        <w:t>Выготский</w:t>
      </w:r>
      <w:proofErr w:type="spellEnd"/>
      <w:r w:rsidRPr="00631908">
        <w:rPr>
          <w:rFonts w:ascii="Times New Roman" w:hAnsi="Times New Roman"/>
          <w:color w:val="000000"/>
          <w:sz w:val="28"/>
          <w:szCs w:val="28"/>
        </w:rPr>
        <w:t xml:space="preserve">, </w:t>
      </w:r>
      <w:r>
        <w:rPr>
          <w:rFonts w:ascii="Times New Roman" w:hAnsi="Times New Roman"/>
          <w:color w:val="000000"/>
          <w:sz w:val="28"/>
          <w:szCs w:val="28"/>
        </w:rPr>
        <w:t xml:space="preserve">Алексей Николаевич Леонтьев, Майя Ивановна </w:t>
      </w:r>
      <w:proofErr w:type="spellStart"/>
      <w:r>
        <w:rPr>
          <w:rFonts w:ascii="Times New Roman" w:hAnsi="Times New Roman"/>
          <w:color w:val="000000"/>
          <w:sz w:val="28"/>
          <w:szCs w:val="28"/>
        </w:rPr>
        <w:t>Лисина</w:t>
      </w:r>
      <w:proofErr w:type="spellEnd"/>
      <w:r>
        <w:rPr>
          <w:rFonts w:ascii="Times New Roman" w:hAnsi="Times New Roman"/>
          <w:color w:val="000000"/>
          <w:sz w:val="28"/>
          <w:szCs w:val="28"/>
        </w:rPr>
        <w:t xml:space="preserve">, Джордж </w:t>
      </w:r>
      <w:proofErr w:type="spellStart"/>
      <w:r>
        <w:rPr>
          <w:rFonts w:ascii="Times New Roman" w:hAnsi="Times New Roman"/>
          <w:color w:val="000000"/>
          <w:sz w:val="28"/>
          <w:szCs w:val="28"/>
        </w:rPr>
        <w:t>Фриман</w:t>
      </w:r>
      <w:proofErr w:type="spellEnd"/>
      <w:r>
        <w:rPr>
          <w:rFonts w:ascii="Times New Roman" w:hAnsi="Times New Roman"/>
          <w:color w:val="000000"/>
          <w:sz w:val="28"/>
          <w:szCs w:val="28"/>
        </w:rPr>
        <w:t xml:space="preserve">, Даниил Борисович </w:t>
      </w:r>
      <w:proofErr w:type="spellStart"/>
      <w:r>
        <w:rPr>
          <w:rFonts w:ascii="Times New Roman" w:hAnsi="Times New Roman"/>
          <w:color w:val="000000"/>
          <w:sz w:val="28"/>
          <w:szCs w:val="28"/>
        </w:rPr>
        <w:t>Эльконин</w:t>
      </w:r>
      <w:proofErr w:type="spellEnd"/>
      <w:r>
        <w:rPr>
          <w:rFonts w:ascii="Times New Roman" w:hAnsi="Times New Roman"/>
          <w:color w:val="000000"/>
          <w:sz w:val="28"/>
          <w:szCs w:val="28"/>
        </w:rPr>
        <w:t xml:space="preserve"> и другие</w:t>
      </w:r>
      <w:r w:rsidRPr="00631908">
        <w:rPr>
          <w:rFonts w:ascii="Times New Roman" w:hAnsi="Times New Roman"/>
          <w:color w:val="000000"/>
          <w:sz w:val="28"/>
          <w:szCs w:val="28"/>
        </w:rPr>
        <w:t>, отмечая в своих работах важность собственной активности ребенка, когда он выступает как полноценная личность, творец собственной деятельности, ставящий ее цели, ищущий пути и способы их достижения.</w:t>
      </w:r>
    </w:p>
    <w:p w:rsidR="00F0625B" w:rsidRDefault="00F0625B" w:rsidP="00F0625B">
      <w:pPr>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31908">
        <w:rPr>
          <w:rFonts w:ascii="Times New Roman" w:hAnsi="Times New Roman"/>
          <w:color w:val="000000"/>
          <w:sz w:val="28"/>
          <w:szCs w:val="28"/>
        </w:rPr>
        <w:t xml:space="preserve">У каждого ребенка есть потребность в творческой деятельности: ребенок ищет возможность реализовать свой потенциал, через творчество он может наиболее полно раскрыться как личность. </w:t>
      </w:r>
    </w:p>
    <w:p w:rsidR="00F0625B" w:rsidRDefault="00F0625B" w:rsidP="00F0625B">
      <w:pPr>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31908">
        <w:rPr>
          <w:rFonts w:ascii="Times New Roman" w:hAnsi="Times New Roman"/>
          <w:color w:val="000000"/>
          <w:sz w:val="28"/>
          <w:szCs w:val="28"/>
        </w:rPr>
        <w:t xml:space="preserve">Творчество для ребенка – это больше процесс, нежели результат. В ходе этого процесса он лучше расширяет свой опыт, радуется общению, начинает больше доверять себе. </w:t>
      </w:r>
    </w:p>
    <w:p w:rsidR="00F0625B" w:rsidRDefault="00F0625B" w:rsidP="00F0625B">
      <w:pPr>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31908">
        <w:rPr>
          <w:rFonts w:ascii="Times New Roman" w:hAnsi="Times New Roman"/>
          <w:color w:val="000000"/>
          <w:sz w:val="28"/>
          <w:szCs w:val="28"/>
        </w:rPr>
        <w:t xml:space="preserve">Однако желание ребенка исследовать окружающий мир носит спонтанный характер, поэтому при формировании творческих способностей дошкольников очень важно осуществлять целенаправленное руководство взрослыми, которые перед ребенком ставят определенную задачу, дают средства ее решения и контролируют процесс превращения знаний в инструмент творческого освоения мира, через самостоятельный творческий поиск. </w:t>
      </w:r>
    </w:p>
    <w:p w:rsidR="00F0625B" w:rsidRDefault="00F0625B" w:rsidP="00F0625B">
      <w:pPr>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31908">
        <w:rPr>
          <w:rFonts w:ascii="Times New Roman" w:hAnsi="Times New Roman"/>
          <w:color w:val="000000"/>
          <w:sz w:val="28"/>
          <w:szCs w:val="28"/>
        </w:rPr>
        <w:t xml:space="preserve">В младшем и среднем дошкольном возрасте дети начинают овладевать первоначальными навыками самостоятельности, но в большинстве случаев продолжают действовать вместе </w:t>
      </w:r>
      <w:proofErr w:type="gramStart"/>
      <w:r w:rsidRPr="00631908">
        <w:rPr>
          <w:rFonts w:ascii="Times New Roman" w:hAnsi="Times New Roman"/>
          <w:color w:val="000000"/>
          <w:sz w:val="28"/>
          <w:szCs w:val="28"/>
        </w:rPr>
        <w:t>со</w:t>
      </w:r>
      <w:proofErr w:type="gramEnd"/>
      <w:r w:rsidRPr="00631908">
        <w:rPr>
          <w:rFonts w:ascii="Times New Roman" w:hAnsi="Times New Roman"/>
          <w:color w:val="000000"/>
          <w:sz w:val="28"/>
          <w:szCs w:val="28"/>
        </w:rPr>
        <w:t xml:space="preserve"> взрослыми или под их контролем. Задавая вопросы, пытаются искать на них ответы, пытаются высказывать предположения о возможном результате опыта и о способах его достижения.</w:t>
      </w:r>
    </w:p>
    <w:p w:rsidR="00F0625B" w:rsidRPr="00F0625B" w:rsidRDefault="00F0625B" w:rsidP="00F0625B">
      <w:pPr>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31908">
        <w:rPr>
          <w:rFonts w:ascii="Times New Roman" w:hAnsi="Times New Roman"/>
          <w:color w:val="000000"/>
          <w:sz w:val="28"/>
          <w:szCs w:val="28"/>
        </w:rPr>
        <w:t xml:space="preserve">Детей старшего дошкольного возраста отличают большие психические и физические возможности. Их отношения с окружающим миром, </w:t>
      </w:r>
      <w:proofErr w:type="gramStart"/>
      <w:r w:rsidRPr="00631908">
        <w:rPr>
          <w:rFonts w:ascii="Times New Roman" w:hAnsi="Times New Roman"/>
          <w:color w:val="000000"/>
          <w:sz w:val="28"/>
          <w:szCs w:val="28"/>
        </w:rPr>
        <w:t>со</w:t>
      </w:r>
      <w:proofErr w:type="gramEnd"/>
      <w:r w:rsidRPr="00631908">
        <w:rPr>
          <w:rFonts w:ascii="Times New Roman" w:hAnsi="Times New Roman"/>
          <w:color w:val="000000"/>
          <w:sz w:val="28"/>
          <w:szCs w:val="28"/>
        </w:rPr>
        <w:t xml:space="preserve"> взрослыми и сверстниками более сложные и содержательные. Умственные способности детей совершенствуются, формируется способность обобщать и анализировать. Деятельность старших дошкольников характеризуется большей творческой активностью и самостоятельностью. Это проявляется и в осознании проблемы, и в формулировке задачи, прогнозировании результата и т. д.</w:t>
      </w:r>
    </w:p>
    <w:p w:rsidR="00F0625B" w:rsidRDefault="00F0625B" w:rsidP="00F0625B">
      <w:pPr>
        <w:pStyle w:val="Style17"/>
        <w:widowControl/>
        <w:spacing w:line="240" w:lineRule="auto"/>
        <w:ind w:firstLine="709"/>
        <w:contextualSpacing/>
        <w:rPr>
          <w:color w:val="000000"/>
          <w:sz w:val="28"/>
          <w:szCs w:val="28"/>
        </w:rPr>
      </w:pPr>
      <w:r w:rsidRPr="00631908">
        <w:rPr>
          <w:color w:val="000000"/>
          <w:sz w:val="28"/>
          <w:szCs w:val="28"/>
        </w:rPr>
        <w:t>Педагогическая практика располагает целым комплексом инновационных методов и средств по развитию творческой</w:t>
      </w:r>
      <w:r>
        <w:rPr>
          <w:color w:val="000000"/>
          <w:sz w:val="28"/>
          <w:szCs w:val="28"/>
        </w:rPr>
        <w:t xml:space="preserve"> активности и самостоятельности:</w:t>
      </w:r>
    </w:p>
    <w:p w:rsidR="00F0625B" w:rsidRPr="00F0625B" w:rsidRDefault="00F0625B" w:rsidP="00F0625B">
      <w:pPr>
        <w:pStyle w:val="Style17"/>
        <w:widowControl/>
        <w:spacing w:line="240" w:lineRule="auto"/>
        <w:ind w:firstLine="709"/>
        <w:contextualSpacing/>
        <w:rPr>
          <w:color w:val="000000"/>
          <w:sz w:val="28"/>
          <w:szCs w:val="28"/>
        </w:rPr>
      </w:pPr>
      <w:r>
        <w:rPr>
          <w:color w:val="000000"/>
          <w:sz w:val="28"/>
          <w:szCs w:val="28"/>
        </w:rPr>
        <w:t xml:space="preserve">Например, </w:t>
      </w:r>
      <w:r>
        <w:rPr>
          <w:b/>
          <w:color w:val="000000"/>
          <w:sz w:val="28"/>
          <w:szCs w:val="28"/>
        </w:rPr>
        <w:t>проектно-исследовательский метод.</w:t>
      </w:r>
      <w:r w:rsidRPr="00B90050">
        <w:rPr>
          <w:color w:val="000000"/>
          <w:sz w:val="28"/>
          <w:szCs w:val="28"/>
        </w:rPr>
        <w:t xml:space="preserve"> </w:t>
      </w:r>
      <w:r w:rsidRPr="00D34B03">
        <w:rPr>
          <w:color w:val="000000"/>
          <w:sz w:val="28"/>
          <w:szCs w:val="28"/>
        </w:rPr>
        <w:t>Федеральный государственный образовательный стандарт дошкольного образования обозначает</w:t>
      </w:r>
      <w:r w:rsidRPr="00D34B03">
        <w:rPr>
          <w:rFonts w:cs="Calibri"/>
          <w:sz w:val="28"/>
          <w:szCs w:val="28"/>
        </w:rPr>
        <w:t xml:space="preserve"> структурные единицы, представляющие</w:t>
      </w:r>
      <w:r w:rsidRPr="00B90050">
        <w:rPr>
          <w:rFonts w:cs="Calibri"/>
          <w:sz w:val="28"/>
          <w:szCs w:val="28"/>
        </w:rPr>
        <w:t xml:space="preserve"> определенные направления развития и образования детей</w:t>
      </w:r>
      <w:r>
        <w:rPr>
          <w:rFonts w:cs="Calibri"/>
          <w:sz w:val="28"/>
          <w:szCs w:val="28"/>
        </w:rPr>
        <w:t xml:space="preserve">. </w:t>
      </w:r>
      <w:r>
        <w:rPr>
          <w:color w:val="000000"/>
          <w:sz w:val="28"/>
          <w:szCs w:val="28"/>
        </w:rPr>
        <w:t xml:space="preserve"> Одна</w:t>
      </w:r>
      <w:r w:rsidRPr="00B90050">
        <w:rPr>
          <w:color w:val="000000"/>
          <w:sz w:val="28"/>
          <w:szCs w:val="28"/>
        </w:rPr>
        <w:t xml:space="preserve"> из основных </w:t>
      </w:r>
      <w:r>
        <w:rPr>
          <w:color w:val="000000"/>
          <w:sz w:val="28"/>
          <w:szCs w:val="28"/>
        </w:rPr>
        <w:t xml:space="preserve">«Познавательное развитие», которая </w:t>
      </w:r>
      <w:r w:rsidRPr="00A90D40">
        <w:rPr>
          <w:rFonts w:cs="Calibri"/>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r>
        <w:rPr>
          <w:rFonts w:cs="Calibri"/>
          <w:sz w:val="28"/>
          <w:szCs w:val="28"/>
        </w:rPr>
        <w:t xml:space="preserve"> </w:t>
      </w:r>
      <w:r w:rsidRPr="00E07C65">
        <w:rPr>
          <w:rFonts w:cs="Calibri"/>
          <w:sz w:val="28"/>
          <w:szCs w:val="28"/>
        </w:rPr>
        <w:t>через</w:t>
      </w:r>
      <w:r w:rsidRPr="00E07C65">
        <w:rPr>
          <w:color w:val="000000"/>
          <w:sz w:val="28"/>
          <w:szCs w:val="28"/>
        </w:rPr>
        <w:t xml:space="preserve"> познавательно-исследовательскую деятельность,</w:t>
      </w:r>
      <w:r w:rsidRPr="00B90050">
        <w:rPr>
          <w:color w:val="000000"/>
          <w:sz w:val="28"/>
          <w:szCs w:val="28"/>
        </w:rPr>
        <w:t xml:space="preserve"> тем самым, подчеркивая значимость этой деятельности для дошкольников</w:t>
      </w:r>
      <w:r>
        <w:rPr>
          <w:color w:val="000000"/>
          <w:sz w:val="28"/>
          <w:szCs w:val="28"/>
        </w:rPr>
        <w:t>.</w:t>
      </w:r>
      <w:r>
        <w:rPr>
          <w:rFonts w:ascii="Verdana" w:hAnsi="Verdana"/>
          <w:color w:val="000000"/>
          <w:sz w:val="21"/>
          <w:szCs w:val="21"/>
        </w:rPr>
        <w:t xml:space="preserve"> </w:t>
      </w:r>
    </w:p>
    <w:p w:rsidR="00F0625B" w:rsidRPr="00F0625B" w:rsidRDefault="00F0625B" w:rsidP="00F0625B">
      <w:pPr>
        <w:pStyle w:val="a3"/>
        <w:shd w:val="clear" w:color="auto" w:fill="FFFFFF"/>
        <w:ind w:firstLine="708"/>
        <w:contextualSpacing/>
        <w:rPr>
          <w:color w:val="000000"/>
          <w:sz w:val="28"/>
          <w:szCs w:val="28"/>
          <w:shd w:val="clear" w:color="auto" w:fill="FFFFFF"/>
        </w:rPr>
      </w:pPr>
      <w:r>
        <w:rPr>
          <w:rFonts w:ascii="Verdana" w:hAnsi="Verdana"/>
          <w:color w:val="000000"/>
          <w:sz w:val="17"/>
          <w:szCs w:val="17"/>
          <w:shd w:val="clear" w:color="auto" w:fill="FFFFFF"/>
        </w:rPr>
        <w:lastRenderedPageBreak/>
        <w:t xml:space="preserve"> </w:t>
      </w:r>
      <w:r w:rsidRPr="00551E4F">
        <w:rPr>
          <w:color w:val="000000"/>
          <w:sz w:val="28"/>
          <w:szCs w:val="28"/>
          <w:shd w:val="clear" w:color="auto" w:fill="FFFFFF"/>
        </w:rPr>
        <w:t xml:space="preserve">В основе  </w:t>
      </w:r>
      <w:r>
        <w:rPr>
          <w:color w:val="000000"/>
          <w:sz w:val="28"/>
          <w:szCs w:val="28"/>
          <w:shd w:val="clear" w:color="auto" w:fill="FFFFFF"/>
        </w:rPr>
        <w:t xml:space="preserve">познавательно-исследовательской деятельности </w:t>
      </w:r>
      <w:r w:rsidRPr="00551E4F">
        <w:rPr>
          <w:color w:val="000000"/>
          <w:sz w:val="28"/>
          <w:szCs w:val="28"/>
          <w:shd w:val="clear" w:color="auto" w:fill="FFFFFF"/>
        </w:rPr>
        <w:t>лежит умение самостоятельно решать проблему, а, следовательно, развивать познавательные навыки.</w:t>
      </w:r>
      <w:r w:rsidRPr="00551E4F">
        <w:rPr>
          <w:rStyle w:val="apple-converted-space"/>
          <w:color w:val="000000"/>
          <w:sz w:val="28"/>
          <w:szCs w:val="28"/>
          <w:shd w:val="clear" w:color="auto" w:fill="FFFFFF"/>
        </w:rPr>
        <w:t> </w:t>
      </w:r>
    </w:p>
    <w:p w:rsidR="00F0625B" w:rsidRDefault="00F0625B" w:rsidP="00F0625B">
      <w:pPr>
        <w:pStyle w:val="a3"/>
        <w:shd w:val="clear" w:color="auto" w:fill="FFFFFF"/>
        <w:ind w:firstLine="708"/>
        <w:contextualSpacing/>
        <w:rPr>
          <w:color w:val="000000"/>
          <w:sz w:val="28"/>
          <w:szCs w:val="28"/>
          <w:shd w:val="clear" w:color="auto" w:fill="FFFFFF"/>
        </w:rPr>
      </w:pPr>
      <w:r w:rsidRPr="00551E4F">
        <w:rPr>
          <w:color w:val="000000"/>
          <w:sz w:val="28"/>
          <w:szCs w:val="28"/>
          <w:shd w:val="clear" w:color="auto" w:fill="FFFFFF"/>
        </w:rPr>
        <w:t xml:space="preserve">Детская потребность в исследовательском поиске обусловлена биологически. Любой здоровый ребёнок уже рождается исследователем. Неутолимая жажда новых впечатлений, любознательность, стремление наблюдать и экспериментировать, самостоятельно искать новые сведения о мире рассматриваются как важнейшие черты детского поведения. Постоянно проявляемая детская активность – естественное состояние ребёнка.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 </w:t>
      </w:r>
    </w:p>
    <w:p w:rsidR="00F0625B" w:rsidRDefault="00F0625B" w:rsidP="00F0625B">
      <w:pPr>
        <w:pStyle w:val="a3"/>
        <w:shd w:val="clear" w:color="auto" w:fill="FFFFFF"/>
        <w:ind w:firstLine="708"/>
        <w:contextualSpacing/>
        <w:rPr>
          <w:rStyle w:val="apple-converted-space"/>
          <w:color w:val="000000"/>
          <w:sz w:val="28"/>
          <w:szCs w:val="28"/>
          <w:shd w:val="clear" w:color="auto" w:fill="FFFFFF"/>
        </w:rPr>
      </w:pPr>
      <w:r w:rsidRPr="00551E4F">
        <w:rPr>
          <w:color w:val="000000"/>
          <w:sz w:val="28"/>
          <w:szCs w:val="28"/>
          <w:shd w:val="clear" w:color="auto" w:fill="FFFFFF"/>
        </w:rPr>
        <w:t>В связи с этим значимое место в педагогической практике должно уделяться</w:t>
      </w:r>
      <w:r>
        <w:rPr>
          <w:color w:val="000000"/>
          <w:sz w:val="28"/>
          <w:szCs w:val="28"/>
          <w:shd w:val="clear" w:color="auto" w:fill="FFFFFF"/>
        </w:rPr>
        <w:t xml:space="preserve"> организации познавательно</w:t>
      </w:r>
      <w:r w:rsidRPr="00551E4F">
        <w:rPr>
          <w:color w:val="000000"/>
          <w:sz w:val="28"/>
          <w:szCs w:val="28"/>
          <w:shd w:val="clear" w:color="auto" w:fill="FFFFFF"/>
        </w:rPr>
        <w:t xml:space="preserve"> - исследовательской деятельности дошкольников. Исследовательская деятельность дошкольников это совместная деятельность воспитанников, педагога и родителей. Цель исследовательской деятельности – создание благоприятных условий для развития творческой личности.</w:t>
      </w:r>
      <w:r w:rsidRPr="00551E4F">
        <w:rPr>
          <w:rStyle w:val="apple-converted-space"/>
          <w:color w:val="000000"/>
          <w:sz w:val="28"/>
          <w:szCs w:val="28"/>
          <w:shd w:val="clear" w:color="auto" w:fill="FFFFFF"/>
        </w:rPr>
        <w:t> </w:t>
      </w:r>
    </w:p>
    <w:p w:rsidR="00F0625B" w:rsidRDefault="00F0625B" w:rsidP="00F0625B">
      <w:pPr>
        <w:pStyle w:val="a3"/>
        <w:shd w:val="clear" w:color="auto" w:fill="FFFFFF"/>
        <w:ind w:firstLine="708"/>
        <w:contextualSpacing/>
        <w:rPr>
          <w:rStyle w:val="apple-converted-space"/>
          <w:color w:val="000000"/>
          <w:sz w:val="28"/>
          <w:szCs w:val="28"/>
          <w:shd w:val="clear" w:color="auto" w:fill="FFFFFF"/>
        </w:rPr>
      </w:pPr>
      <w:r w:rsidRPr="00551E4F">
        <w:rPr>
          <w:color w:val="000000"/>
          <w:sz w:val="28"/>
          <w:szCs w:val="28"/>
          <w:shd w:val="clear" w:color="auto" w:fill="FFFFFF"/>
        </w:rPr>
        <w:t xml:space="preserve">Русский педагог Константин Николаевич </w:t>
      </w:r>
      <w:proofErr w:type="spellStart"/>
      <w:r w:rsidRPr="00551E4F">
        <w:rPr>
          <w:color w:val="000000"/>
          <w:sz w:val="28"/>
          <w:szCs w:val="28"/>
          <w:shd w:val="clear" w:color="auto" w:fill="FFFFFF"/>
        </w:rPr>
        <w:t>Вентцель</w:t>
      </w:r>
      <w:proofErr w:type="spellEnd"/>
      <w:r w:rsidRPr="00551E4F">
        <w:rPr>
          <w:color w:val="000000"/>
          <w:sz w:val="28"/>
          <w:szCs w:val="28"/>
          <w:shd w:val="clear" w:color="auto" w:fill="FFFFFF"/>
        </w:rPr>
        <w:t xml:space="preserve"> писал, что на ребёнка надо смотреть не как на ученика, а как на маленького искателя истины: опираться на собственный опыт ребёнка; обучать в действии; побуждать к наблюдению и экспериментированию.</w:t>
      </w:r>
      <w:r w:rsidRPr="00551E4F">
        <w:rPr>
          <w:rStyle w:val="apple-converted-space"/>
          <w:color w:val="000000"/>
          <w:sz w:val="28"/>
          <w:szCs w:val="28"/>
          <w:shd w:val="clear" w:color="auto" w:fill="FFFFFF"/>
        </w:rPr>
        <w:t> </w:t>
      </w:r>
    </w:p>
    <w:p w:rsidR="00F0625B" w:rsidRDefault="00F0625B" w:rsidP="00F0625B">
      <w:pPr>
        <w:pStyle w:val="a3"/>
        <w:shd w:val="clear" w:color="auto" w:fill="FFFFFF"/>
        <w:ind w:firstLine="708"/>
        <w:contextualSpacing/>
        <w:rPr>
          <w:color w:val="000000"/>
          <w:sz w:val="28"/>
          <w:szCs w:val="28"/>
        </w:rPr>
      </w:pPr>
      <w:r w:rsidRPr="00E07C65">
        <w:rPr>
          <w:rStyle w:val="submenu-table"/>
          <w:bCs/>
          <w:color w:val="000000"/>
          <w:sz w:val="28"/>
          <w:szCs w:val="28"/>
          <w:shd w:val="clear" w:color="auto" w:fill="FFFFFF"/>
        </w:rPr>
        <w:t>Ещё один значимый метод – это</w:t>
      </w:r>
      <w:r>
        <w:rPr>
          <w:rStyle w:val="submenu-table"/>
          <w:b/>
          <w:bCs/>
          <w:color w:val="000000"/>
          <w:sz w:val="28"/>
          <w:szCs w:val="28"/>
          <w:shd w:val="clear" w:color="auto" w:fill="FFFFFF"/>
        </w:rPr>
        <w:t xml:space="preserve"> п</w:t>
      </w:r>
      <w:r w:rsidRPr="00551E4F">
        <w:rPr>
          <w:rStyle w:val="submenu-table"/>
          <w:b/>
          <w:bCs/>
          <w:color w:val="000000"/>
          <w:sz w:val="28"/>
          <w:szCs w:val="28"/>
          <w:shd w:val="clear" w:color="auto" w:fill="FFFFFF"/>
        </w:rPr>
        <w:t>роблемное обучение</w:t>
      </w:r>
      <w:r>
        <w:rPr>
          <w:rStyle w:val="submenu-table"/>
          <w:b/>
          <w:bCs/>
          <w:color w:val="000000"/>
          <w:sz w:val="28"/>
          <w:szCs w:val="28"/>
          <w:shd w:val="clear" w:color="auto" w:fill="FFFFFF"/>
        </w:rPr>
        <w:t>.</w:t>
      </w:r>
    </w:p>
    <w:p w:rsidR="00F0625B" w:rsidRDefault="00F0625B" w:rsidP="00F0625B">
      <w:pPr>
        <w:pStyle w:val="a3"/>
        <w:shd w:val="clear" w:color="auto" w:fill="FFFFFF"/>
        <w:ind w:firstLine="708"/>
        <w:contextualSpacing/>
        <w:rPr>
          <w:color w:val="000000"/>
          <w:sz w:val="28"/>
          <w:szCs w:val="28"/>
        </w:rPr>
      </w:pPr>
      <w:r w:rsidRPr="00551E4F">
        <w:rPr>
          <w:color w:val="000000"/>
          <w:sz w:val="28"/>
          <w:szCs w:val="28"/>
          <w:shd w:val="clear" w:color="auto" w:fill="FFFFFF"/>
        </w:rPr>
        <w:t xml:space="preserve">Суть проблемного метода состоит в умении включить мыслительный аппарат человека в процессе познания. </w:t>
      </w:r>
      <w:proofErr w:type="gramStart"/>
      <w:r w:rsidRPr="00551E4F">
        <w:rPr>
          <w:color w:val="000000"/>
          <w:sz w:val="28"/>
          <w:szCs w:val="28"/>
          <w:shd w:val="clear" w:color="auto" w:fill="FFFFFF"/>
        </w:rPr>
        <w:t>Проблемное обучение – это творчество, оригинальный подход, своё самобытное решение, поиск, связанный с личным «открытием», порой научная фантазия, обоснованные предвидения.</w:t>
      </w:r>
      <w:r w:rsidRPr="00551E4F">
        <w:rPr>
          <w:rStyle w:val="apple-converted-space"/>
          <w:color w:val="000000"/>
          <w:sz w:val="28"/>
          <w:szCs w:val="28"/>
          <w:shd w:val="clear" w:color="auto" w:fill="FFFFFF"/>
        </w:rPr>
        <w:t> </w:t>
      </w:r>
      <w:proofErr w:type="gramEnd"/>
    </w:p>
    <w:p w:rsidR="00F0625B" w:rsidRDefault="00F0625B" w:rsidP="00F0625B">
      <w:pPr>
        <w:pStyle w:val="a3"/>
        <w:shd w:val="clear" w:color="auto" w:fill="FFFFFF"/>
        <w:ind w:firstLine="708"/>
        <w:contextualSpacing/>
        <w:rPr>
          <w:rStyle w:val="apple-converted-space"/>
          <w:color w:val="000000"/>
          <w:sz w:val="28"/>
          <w:szCs w:val="28"/>
          <w:shd w:val="clear" w:color="auto" w:fill="FFFFFF"/>
        </w:rPr>
      </w:pPr>
      <w:r w:rsidRPr="00551E4F">
        <w:rPr>
          <w:color w:val="000000"/>
          <w:sz w:val="28"/>
          <w:szCs w:val="28"/>
          <w:shd w:val="clear" w:color="auto" w:fill="FFFFFF"/>
        </w:rPr>
        <w:t xml:space="preserve">В отличие </w:t>
      </w:r>
      <w:proofErr w:type="gramStart"/>
      <w:r w:rsidRPr="00551E4F">
        <w:rPr>
          <w:color w:val="000000"/>
          <w:sz w:val="28"/>
          <w:szCs w:val="28"/>
          <w:shd w:val="clear" w:color="auto" w:fill="FFFFFF"/>
        </w:rPr>
        <w:t>от</w:t>
      </w:r>
      <w:proofErr w:type="gramEnd"/>
      <w:r w:rsidRPr="00551E4F">
        <w:rPr>
          <w:color w:val="000000"/>
          <w:sz w:val="28"/>
          <w:szCs w:val="28"/>
          <w:shd w:val="clear" w:color="auto" w:fill="FFFFFF"/>
        </w:rPr>
        <w:t xml:space="preserve"> традиционного, проблемное обучение начинается с вопроса.</w:t>
      </w:r>
      <w:r w:rsidRPr="00551E4F">
        <w:rPr>
          <w:rStyle w:val="apple-converted-space"/>
          <w:color w:val="000000"/>
          <w:sz w:val="28"/>
          <w:szCs w:val="28"/>
          <w:shd w:val="clear" w:color="auto" w:fill="FFFFFF"/>
        </w:rPr>
        <w:t> </w:t>
      </w:r>
    </w:p>
    <w:p w:rsidR="00F0625B" w:rsidRDefault="00F0625B" w:rsidP="00F0625B">
      <w:pPr>
        <w:pStyle w:val="a3"/>
        <w:shd w:val="clear" w:color="auto" w:fill="FFFFFF"/>
        <w:ind w:firstLine="708"/>
        <w:contextualSpacing/>
        <w:rPr>
          <w:rStyle w:val="apple-converted-space"/>
          <w:color w:val="000000"/>
          <w:sz w:val="28"/>
          <w:szCs w:val="28"/>
          <w:shd w:val="clear" w:color="auto" w:fill="FFFFFF"/>
        </w:rPr>
      </w:pPr>
      <w:r w:rsidRPr="00551E4F">
        <w:rPr>
          <w:color w:val="000000"/>
          <w:sz w:val="28"/>
          <w:szCs w:val="28"/>
          <w:shd w:val="clear" w:color="auto" w:fill="FFFFFF"/>
        </w:rPr>
        <w:t xml:space="preserve">Проблемное обучение - организованный педагогом способ </w:t>
      </w:r>
      <w:r>
        <w:rPr>
          <w:color w:val="000000"/>
          <w:sz w:val="28"/>
          <w:szCs w:val="28"/>
          <w:shd w:val="clear" w:color="auto" w:fill="FFFFFF"/>
        </w:rPr>
        <w:t xml:space="preserve">активного взаимодействия ребёнка </w:t>
      </w:r>
      <w:r w:rsidRPr="00551E4F">
        <w:rPr>
          <w:color w:val="000000"/>
          <w:sz w:val="28"/>
          <w:szCs w:val="28"/>
          <w:shd w:val="clear" w:color="auto" w:fill="FFFFFF"/>
        </w:rPr>
        <w:t xml:space="preserve"> с содержанием обучения, в ходе которого он приобщается к объективным противоречиям научного знания и способам их разрешения, учится мыслить, творчески усваивать знания. Путем создания проблемной ситуации моделируются условия исследовательской деятельности и развити</w:t>
      </w:r>
      <w:r>
        <w:rPr>
          <w:color w:val="000000"/>
          <w:sz w:val="28"/>
          <w:szCs w:val="28"/>
          <w:shd w:val="clear" w:color="auto" w:fill="FFFFFF"/>
        </w:rPr>
        <w:t>я творческого мышления</w:t>
      </w:r>
      <w:r w:rsidRPr="00551E4F">
        <w:rPr>
          <w:color w:val="000000"/>
          <w:sz w:val="28"/>
          <w:szCs w:val="28"/>
          <w:shd w:val="clear" w:color="auto" w:fill="FFFFFF"/>
        </w:rPr>
        <w:t>. Компонентами проблемной ситуации являются объект и субъект познания и мыслительное их взаимодействие, особенности которого зависят от учебного материала и дидактических приемов организации познавательной деятельности.</w:t>
      </w:r>
      <w:r w:rsidRPr="00E13C2C">
        <w:rPr>
          <w:rStyle w:val="apple-converted-space"/>
          <w:color w:val="000000"/>
          <w:sz w:val="28"/>
          <w:szCs w:val="28"/>
          <w:shd w:val="clear" w:color="auto" w:fill="FFFFFF"/>
        </w:rPr>
        <w:t> </w:t>
      </w:r>
    </w:p>
    <w:p w:rsidR="00F0625B" w:rsidRDefault="00F0625B" w:rsidP="00F0625B">
      <w:pPr>
        <w:pStyle w:val="a3"/>
        <w:shd w:val="clear" w:color="auto" w:fill="FFFFFF"/>
        <w:ind w:firstLine="708"/>
        <w:contextualSpacing/>
        <w:rPr>
          <w:rStyle w:val="FontStyle28"/>
          <w:b/>
          <w:sz w:val="28"/>
          <w:szCs w:val="28"/>
        </w:rPr>
      </w:pPr>
      <w:r w:rsidRPr="00631908">
        <w:rPr>
          <w:rStyle w:val="FontStyle28"/>
          <w:sz w:val="28"/>
          <w:szCs w:val="28"/>
        </w:rPr>
        <w:t xml:space="preserve">Наиболее эффективным средством достижения </w:t>
      </w:r>
      <w:r>
        <w:rPr>
          <w:color w:val="000000"/>
          <w:sz w:val="28"/>
          <w:szCs w:val="28"/>
        </w:rPr>
        <w:t>развития</w:t>
      </w:r>
      <w:r w:rsidRPr="00631908">
        <w:rPr>
          <w:color w:val="000000"/>
          <w:sz w:val="28"/>
          <w:szCs w:val="28"/>
        </w:rPr>
        <w:t xml:space="preserve"> творческой</w:t>
      </w:r>
      <w:r>
        <w:rPr>
          <w:color w:val="000000"/>
          <w:sz w:val="28"/>
          <w:szCs w:val="28"/>
        </w:rPr>
        <w:t xml:space="preserve"> активности и самостоятельности </w:t>
      </w:r>
      <w:r>
        <w:rPr>
          <w:rStyle w:val="FontStyle28"/>
          <w:sz w:val="28"/>
          <w:szCs w:val="28"/>
        </w:rPr>
        <w:t>являю</w:t>
      </w:r>
      <w:r w:rsidRPr="00631908">
        <w:rPr>
          <w:rStyle w:val="FontStyle28"/>
          <w:sz w:val="28"/>
          <w:szCs w:val="28"/>
        </w:rPr>
        <w:t xml:space="preserve">тся </w:t>
      </w:r>
      <w:r w:rsidRPr="00D850D3">
        <w:rPr>
          <w:rStyle w:val="FontStyle28"/>
          <w:b/>
          <w:sz w:val="28"/>
          <w:szCs w:val="28"/>
        </w:rPr>
        <w:t>нетрадиционные виды</w:t>
      </w:r>
      <w:r>
        <w:rPr>
          <w:rStyle w:val="FontStyle28"/>
          <w:sz w:val="28"/>
          <w:szCs w:val="28"/>
        </w:rPr>
        <w:t xml:space="preserve"> </w:t>
      </w:r>
      <w:r w:rsidRPr="00631908">
        <w:rPr>
          <w:rStyle w:val="FontStyle28"/>
          <w:b/>
          <w:sz w:val="28"/>
          <w:szCs w:val="28"/>
        </w:rPr>
        <w:t>изо</w:t>
      </w:r>
      <w:r>
        <w:rPr>
          <w:rStyle w:val="FontStyle28"/>
          <w:b/>
          <w:sz w:val="28"/>
          <w:szCs w:val="28"/>
        </w:rPr>
        <w:t>бразительной</w:t>
      </w:r>
      <w:r w:rsidRPr="00631908">
        <w:rPr>
          <w:rStyle w:val="FontStyle28"/>
          <w:b/>
          <w:sz w:val="28"/>
          <w:szCs w:val="28"/>
        </w:rPr>
        <w:t xml:space="preserve"> </w:t>
      </w:r>
      <w:r>
        <w:rPr>
          <w:rStyle w:val="FontStyle28"/>
          <w:b/>
          <w:sz w:val="28"/>
          <w:szCs w:val="28"/>
        </w:rPr>
        <w:t>деятельности</w:t>
      </w:r>
      <w:r w:rsidRPr="00631908">
        <w:rPr>
          <w:rStyle w:val="FontStyle28"/>
          <w:b/>
          <w:sz w:val="28"/>
          <w:szCs w:val="28"/>
        </w:rPr>
        <w:t xml:space="preserve"> детей.</w:t>
      </w:r>
    </w:p>
    <w:p w:rsidR="00F0625B" w:rsidRDefault="00F0625B" w:rsidP="00F0625B">
      <w:pPr>
        <w:pStyle w:val="a3"/>
        <w:shd w:val="clear" w:color="auto" w:fill="FFFFFF"/>
        <w:ind w:firstLine="708"/>
        <w:contextualSpacing/>
        <w:rPr>
          <w:rStyle w:val="FontStyle28"/>
          <w:sz w:val="28"/>
          <w:szCs w:val="28"/>
        </w:rPr>
      </w:pPr>
      <w:r w:rsidRPr="00631908">
        <w:rPr>
          <w:rStyle w:val="FontStyle28"/>
          <w:sz w:val="28"/>
          <w:szCs w:val="28"/>
        </w:rPr>
        <w:t xml:space="preserve">В процессе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w:t>
      </w:r>
      <w:r w:rsidRPr="00631908">
        <w:rPr>
          <w:rStyle w:val="FontStyle28"/>
          <w:sz w:val="28"/>
          <w:szCs w:val="28"/>
        </w:rPr>
        <w:lastRenderedPageBreak/>
        <w:t>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учится осознанно их использовать.</w:t>
      </w:r>
    </w:p>
    <w:p w:rsidR="00F0625B" w:rsidRDefault="00F0625B" w:rsidP="00F0625B">
      <w:pPr>
        <w:pStyle w:val="a3"/>
        <w:shd w:val="clear" w:color="auto" w:fill="FFFFFF"/>
        <w:ind w:firstLine="708"/>
        <w:contextualSpacing/>
        <w:rPr>
          <w:sz w:val="28"/>
        </w:rPr>
      </w:pPr>
      <w:r w:rsidRPr="00E13C2C">
        <w:rPr>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w:t>
      </w:r>
      <w:r w:rsidRPr="00E13C2C">
        <w:rPr>
          <w:sz w:val="28"/>
        </w:rPr>
        <w:t> </w:t>
      </w:r>
    </w:p>
    <w:p w:rsidR="00F0625B" w:rsidRDefault="00F0625B" w:rsidP="00F0625B">
      <w:pPr>
        <w:pStyle w:val="a3"/>
        <w:shd w:val="clear" w:color="auto" w:fill="FFFFFF"/>
        <w:ind w:firstLine="708"/>
        <w:contextualSpacing/>
        <w:rPr>
          <w:rFonts w:cs="Calibri"/>
          <w:sz w:val="28"/>
          <w:szCs w:val="28"/>
        </w:rPr>
      </w:pPr>
      <w:r>
        <w:rPr>
          <w:rFonts w:cs="Calibri"/>
          <w:sz w:val="28"/>
          <w:szCs w:val="28"/>
        </w:rPr>
        <w:t xml:space="preserve">Согласно требованиям ФГОС одним из условий развития творческой активности и самостоятельности – это </w:t>
      </w:r>
      <w:r w:rsidRPr="00E07C65">
        <w:rPr>
          <w:rFonts w:cs="Calibri"/>
          <w:sz w:val="28"/>
          <w:szCs w:val="28"/>
        </w:rPr>
        <w:t>возможность выбора детьми материалов, видов активности, участников совместной деятельности и общения</w:t>
      </w:r>
      <w:r w:rsidRPr="00B8458F">
        <w:rPr>
          <w:sz w:val="28"/>
          <w:szCs w:val="28"/>
        </w:rPr>
        <w:t>; поддержка инициативы и самостоятельности детей</w:t>
      </w:r>
      <w:r>
        <w:rPr>
          <w:sz w:val="28"/>
          <w:szCs w:val="28"/>
        </w:rPr>
        <w:t>.</w:t>
      </w:r>
      <w:r w:rsidRPr="00B8458F">
        <w:rPr>
          <w:rFonts w:cs="Calibri"/>
          <w:sz w:val="28"/>
          <w:szCs w:val="28"/>
        </w:rPr>
        <w:t xml:space="preserve">  </w:t>
      </w:r>
      <w:r w:rsidRPr="004F4776">
        <w:rPr>
          <w:rFonts w:cs="Calibri"/>
          <w:sz w:val="28"/>
          <w:szCs w:val="28"/>
        </w:rPr>
        <w:t>Всё это можно увидеть в рисовании нетрадиционными способами.</w:t>
      </w:r>
    </w:p>
    <w:p w:rsidR="00F0625B" w:rsidRDefault="00F0625B" w:rsidP="00F0625B">
      <w:pPr>
        <w:pStyle w:val="a3"/>
        <w:shd w:val="clear" w:color="auto" w:fill="FFFFFF"/>
        <w:ind w:firstLine="708"/>
        <w:contextualSpacing/>
        <w:rPr>
          <w:sz w:val="28"/>
          <w:szCs w:val="28"/>
        </w:rPr>
      </w:pPr>
      <w:r w:rsidRPr="00E13C2C">
        <w:rPr>
          <w:sz w:val="28"/>
          <w:szCs w:val="28"/>
        </w:rPr>
        <w:t>Рисо</w:t>
      </w:r>
      <w:r>
        <w:rPr>
          <w:sz w:val="28"/>
          <w:szCs w:val="28"/>
        </w:rPr>
        <w:t>вание нетрадиционными способами -</w:t>
      </w:r>
      <w:r w:rsidRPr="00E13C2C">
        <w:rPr>
          <w:sz w:val="28"/>
          <w:szCs w:val="28"/>
        </w:rPr>
        <w:t xml:space="preserve">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sidRPr="00E13C2C">
        <w:rPr>
          <w:sz w:val="28"/>
          <w:szCs w:val="28"/>
        </w:rPr>
        <w:t>самовыражаться.</w:t>
      </w:r>
      <w:proofErr w:type="spellEnd"/>
    </w:p>
    <w:p w:rsidR="00F0625B" w:rsidRDefault="00F0625B" w:rsidP="00F0625B">
      <w:pPr>
        <w:pStyle w:val="a3"/>
        <w:shd w:val="clear" w:color="auto" w:fill="FFFFFF"/>
        <w:ind w:firstLine="708"/>
        <w:contextualSpacing/>
        <w:rPr>
          <w:sz w:val="28"/>
          <w:szCs w:val="28"/>
        </w:rPr>
      </w:pPr>
      <w:r w:rsidRPr="00E13C2C">
        <w:rPr>
          <w:sz w:val="28"/>
          <w:szCs w:val="28"/>
        </w:rPr>
        <w:t xml:space="preserve">Нетрадиционные техники рисования </w:t>
      </w:r>
      <w:r w:rsidRPr="00E13C2C">
        <w:rPr>
          <w:sz w:val="28"/>
          <w:szCs w:val="28"/>
        </w:rPr>
        <w:softHyphen/>
      </w:r>
      <w:r w:rsidRPr="00E13C2C">
        <w:rPr>
          <w:sz w:val="28"/>
          <w:szCs w:val="28"/>
        </w:rPr>
        <w:softHyphen/>
        <w:t>- это настоящее пламя творчества, это толчок к развитию воображения, проявлению самостоятельности, инициативы, выражения индивидуальности</w:t>
      </w:r>
    </w:p>
    <w:p w:rsidR="00F0625B" w:rsidRDefault="00F0625B" w:rsidP="00F0625B">
      <w:pPr>
        <w:pStyle w:val="a3"/>
        <w:shd w:val="clear" w:color="auto" w:fill="FFFFFF"/>
        <w:ind w:firstLine="708"/>
        <w:contextualSpacing/>
        <w:rPr>
          <w:rStyle w:val="FontStyle28"/>
          <w:sz w:val="28"/>
          <w:szCs w:val="28"/>
        </w:rPr>
      </w:pPr>
      <w:r w:rsidRPr="00631908">
        <w:rPr>
          <w:rStyle w:val="FontStyle28"/>
          <w:sz w:val="28"/>
          <w:szCs w:val="28"/>
        </w:rPr>
        <w:t>Поэтому так важно широко включать в педагогический процесс разнообразные занятия художественной, изобразительной деятельности. Здесь каждый ребенок может наиболее полно проявить себя</w:t>
      </w:r>
      <w:r>
        <w:rPr>
          <w:rStyle w:val="FontStyle28"/>
          <w:sz w:val="28"/>
          <w:szCs w:val="28"/>
        </w:rPr>
        <w:t>,</w:t>
      </w:r>
      <w:r w:rsidRPr="00631908">
        <w:rPr>
          <w:rStyle w:val="FontStyle28"/>
          <w:sz w:val="28"/>
          <w:szCs w:val="28"/>
        </w:rPr>
        <w:t xml:space="preserve"> без какого бы то ни было давления со стороны взрослого.</w:t>
      </w:r>
    </w:p>
    <w:p w:rsidR="00F0625B" w:rsidRDefault="00F0625B" w:rsidP="00F0625B">
      <w:pPr>
        <w:pStyle w:val="a3"/>
        <w:shd w:val="clear" w:color="auto" w:fill="FFFFFF"/>
        <w:ind w:firstLine="708"/>
        <w:contextualSpacing/>
        <w:rPr>
          <w:color w:val="000000"/>
          <w:sz w:val="28"/>
          <w:szCs w:val="28"/>
          <w:shd w:val="clear" w:color="auto" w:fill="FFFFFF"/>
        </w:rPr>
      </w:pPr>
      <w:r w:rsidRPr="00E81983">
        <w:rPr>
          <w:rStyle w:val="FontStyle28"/>
          <w:sz w:val="28"/>
          <w:szCs w:val="28"/>
        </w:rPr>
        <w:t xml:space="preserve">В соответствии с ФГОС специфическая деятельность для детей дошкольного возраста – </w:t>
      </w:r>
      <w:proofErr w:type="gramStart"/>
      <w:r w:rsidRPr="00E81983">
        <w:rPr>
          <w:rStyle w:val="FontStyle28"/>
          <w:sz w:val="28"/>
          <w:szCs w:val="28"/>
        </w:rPr>
        <w:t>это</w:t>
      </w:r>
      <w:proofErr w:type="gramEnd"/>
      <w:r w:rsidRPr="00E81983">
        <w:rPr>
          <w:rStyle w:val="FontStyle28"/>
          <w:sz w:val="28"/>
          <w:szCs w:val="28"/>
        </w:rPr>
        <w:t xml:space="preserve"> прежде всего игра. Поэтому не будем забывать про </w:t>
      </w:r>
      <w:r w:rsidRPr="00E81983">
        <w:rPr>
          <w:rStyle w:val="FontStyle28"/>
          <w:b/>
          <w:sz w:val="28"/>
          <w:szCs w:val="28"/>
        </w:rPr>
        <w:t>игровой метод.</w:t>
      </w:r>
      <w:r w:rsidRPr="00E81983">
        <w:rPr>
          <w:color w:val="000000"/>
          <w:sz w:val="28"/>
          <w:szCs w:val="28"/>
          <w:shd w:val="clear" w:color="auto" w:fill="FFFFFF"/>
        </w:rPr>
        <w:t xml:space="preserve"> </w:t>
      </w:r>
    </w:p>
    <w:p w:rsidR="00F0625B" w:rsidRDefault="00F0625B" w:rsidP="00F0625B">
      <w:pPr>
        <w:pStyle w:val="a3"/>
        <w:shd w:val="clear" w:color="auto" w:fill="FFFFFF"/>
        <w:ind w:firstLine="708"/>
        <w:contextualSpacing/>
        <w:rPr>
          <w:rStyle w:val="apple-converted-space"/>
          <w:color w:val="000000"/>
          <w:sz w:val="28"/>
          <w:szCs w:val="28"/>
          <w:shd w:val="clear" w:color="auto" w:fill="FFFFFF"/>
        </w:rPr>
      </w:pPr>
      <w:r w:rsidRPr="00E81983">
        <w:rPr>
          <w:color w:val="000000"/>
          <w:sz w:val="28"/>
          <w:szCs w:val="28"/>
          <w:shd w:val="clear" w:color="auto" w:fill="FFFFFF"/>
        </w:rPr>
        <w:t>Для ребёнка в дошкольном возрасте игра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ее свойств и обогащении ее внутреннего содержания.</w:t>
      </w:r>
      <w:r w:rsidRPr="00E81983">
        <w:rPr>
          <w:rStyle w:val="apple-converted-space"/>
          <w:color w:val="000000"/>
          <w:sz w:val="28"/>
          <w:szCs w:val="28"/>
          <w:shd w:val="clear" w:color="auto" w:fill="FFFFFF"/>
        </w:rPr>
        <w:t> </w:t>
      </w:r>
    </w:p>
    <w:p w:rsidR="00F0625B" w:rsidRDefault="00F0625B" w:rsidP="00F0625B">
      <w:pPr>
        <w:pStyle w:val="a3"/>
        <w:shd w:val="clear" w:color="auto" w:fill="FFFFFF"/>
        <w:ind w:firstLine="708"/>
        <w:contextualSpacing/>
        <w:rPr>
          <w:color w:val="000000"/>
          <w:sz w:val="28"/>
          <w:szCs w:val="28"/>
          <w:shd w:val="clear" w:color="auto" w:fill="FFFFFF"/>
        </w:rPr>
      </w:pPr>
      <w:r w:rsidRPr="00E81983">
        <w:rPr>
          <w:color w:val="000000"/>
          <w:sz w:val="28"/>
          <w:szCs w:val="28"/>
          <w:shd w:val="clear" w:color="auto" w:fill="FFFFFF"/>
        </w:rPr>
        <w:t xml:space="preserve">Игра взрослого человека и ребенка, связанная с деятельностью воображения, выражает тенденцию, потребность в преобразовании окружающей действительности. Проявляясь,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основное значение игры. </w:t>
      </w:r>
    </w:p>
    <w:p w:rsidR="00F0625B" w:rsidRDefault="00F0625B" w:rsidP="00F0625B">
      <w:pPr>
        <w:pStyle w:val="a3"/>
        <w:shd w:val="clear" w:color="auto" w:fill="FFFFFF"/>
        <w:ind w:firstLine="708"/>
        <w:contextualSpacing/>
        <w:rPr>
          <w:rStyle w:val="apple-converted-space"/>
          <w:color w:val="000000"/>
          <w:sz w:val="28"/>
          <w:szCs w:val="28"/>
          <w:shd w:val="clear" w:color="auto" w:fill="FFFFFF"/>
        </w:rPr>
      </w:pPr>
      <w:r w:rsidRPr="00E81983">
        <w:rPr>
          <w:color w:val="000000"/>
          <w:sz w:val="28"/>
          <w:szCs w:val="28"/>
          <w:shd w:val="clear" w:color="auto" w:fill="FFFFFF"/>
        </w:rPr>
        <w:t>Игра теснейшим образом связана с развитием личности, и именно в период ее особенно интенсивного развития - в детстве - она приобретает особое значение.</w:t>
      </w:r>
      <w:r w:rsidRPr="003A5CEA">
        <w:rPr>
          <w:rStyle w:val="apple-converted-space"/>
          <w:color w:val="000000"/>
          <w:sz w:val="28"/>
          <w:szCs w:val="28"/>
          <w:shd w:val="clear" w:color="auto" w:fill="FFFFFF"/>
        </w:rPr>
        <w:t> </w:t>
      </w:r>
    </w:p>
    <w:p w:rsidR="00F0625B" w:rsidRDefault="00F0625B" w:rsidP="00F0625B">
      <w:pPr>
        <w:pStyle w:val="a3"/>
        <w:shd w:val="clear" w:color="auto" w:fill="FFFFFF"/>
        <w:ind w:firstLine="708"/>
        <w:contextualSpacing/>
        <w:rPr>
          <w:sz w:val="28"/>
          <w:szCs w:val="28"/>
        </w:rPr>
      </w:pPr>
      <w:r>
        <w:rPr>
          <w:sz w:val="28"/>
          <w:szCs w:val="28"/>
        </w:rPr>
        <w:t xml:space="preserve">Путь в творчество имеет </w:t>
      </w:r>
      <w:r w:rsidRPr="00E13C2C">
        <w:rPr>
          <w:sz w:val="28"/>
          <w:szCs w:val="28"/>
        </w:rPr>
        <w:t xml:space="preserve">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w:t>
      </w:r>
      <w:r w:rsidRPr="00E13C2C">
        <w:rPr>
          <w:sz w:val="28"/>
          <w:szCs w:val="28"/>
        </w:rPr>
        <w:lastRenderedPageBreak/>
        <w:t>настоящее чудо. "В творчестве нет правильн</w:t>
      </w:r>
      <w:r>
        <w:rPr>
          <w:sz w:val="28"/>
          <w:szCs w:val="28"/>
        </w:rPr>
        <w:t>ого пути</w:t>
      </w:r>
      <w:r w:rsidRPr="00E13C2C">
        <w:rPr>
          <w:sz w:val="28"/>
          <w:szCs w:val="28"/>
        </w:rPr>
        <w:t>, есть только свой собственный путь"</w:t>
      </w:r>
    </w:p>
    <w:p w:rsidR="00F0625B" w:rsidRDefault="00F0625B" w:rsidP="00F0625B">
      <w:pPr>
        <w:pStyle w:val="a3"/>
        <w:shd w:val="clear" w:color="auto" w:fill="FFFFFF"/>
        <w:ind w:firstLine="708"/>
        <w:contextualSpacing/>
        <w:rPr>
          <w:color w:val="000000"/>
          <w:sz w:val="28"/>
          <w:szCs w:val="28"/>
          <w:shd w:val="clear" w:color="auto" w:fill="FFFFFF"/>
        </w:rPr>
      </w:pPr>
      <w:r w:rsidRPr="00551E4F">
        <w:rPr>
          <w:color w:val="000000"/>
          <w:sz w:val="28"/>
          <w:szCs w:val="28"/>
          <w:shd w:val="clear" w:color="auto" w:fill="FFFFFF"/>
        </w:rPr>
        <w:t>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r>
        <w:rPr>
          <w:color w:val="000000"/>
          <w:sz w:val="28"/>
          <w:szCs w:val="28"/>
          <w:shd w:val="clear" w:color="auto" w:fill="FFFFFF"/>
        </w:rPr>
        <w:t>.</w:t>
      </w:r>
    </w:p>
    <w:p w:rsidR="00F0625B" w:rsidRDefault="00F0625B" w:rsidP="00F0625B">
      <w:pPr>
        <w:pStyle w:val="a3"/>
        <w:shd w:val="clear" w:color="auto" w:fill="FFFFFF"/>
        <w:ind w:firstLine="708"/>
        <w:contextualSpacing/>
        <w:rPr>
          <w:color w:val="000000"/>
          <w:sz w:val="28"/>
          <w:szCs w:val="28"/>
          <w:shd w:val="clear" w:color="auto" w:fill="FFFFFF"/>
        </w:rPr>
      </w:pPr>
    </w:p>
    <w:p w:rsidR="00F0625B" w:rsidRDefault="00F0625B" w:rsidP="00F0625B">
      <w:pPr>
        <w:pStyle w:val="a3"/>
        <w:shd w:val="clear" w:color="auto" w:fill="FFFFFF"/>
        <w:ind w:firstLine="708"/>
        <w:contextualSpacing/>
        <w:jc w:val="right"/>
        <w:rPr>
          <w:color w:val="000000"/>
          <w:sz w:val="28"/>
          <w:szCs w:val="28"/>
          <w:shd w:val="clear" w:color="auto" w:fill="FFFFFF"/>
        </w:rPr>
      </w:pPr>
      <w:proofErr w:type="spellStart"/>
      <w:r>
        <w:rPr>
          <w:color w:val="000000"/>
          <w:sz w:val="28"/>
          <w:szCs w:val="28"/>
          <w:shd w:val="clear" w:color="auto" w:fill="FFFFFF"/>
        </w:rPr>
        <w:t>Лешукова</w:t>
      </w:r>
      <w:proofErr w:type="spellEnd"/>
      <w:r>
        <w:rPr>
          <w:color w:val="000000"/>
          <w:sz w:val="28"/>
          <w:szCs w:val="28"/>
          <w:shd w:val="clear" w:color="auto" w:fill="FFFFFF"/>
        </w:rPr>
        <w:t xml:space="preserve"> Наталья Сергеевна, воспитатель </w:t>
      </w:r>
    </w:p>
    <w:p w:rsidR="00F0625B" w:rsidRPr="00F0625B" w:rsidRDefault="00F0625B" w:rsidP="00F0625B">
      <w:pPr>
        <w:pStyle w:val="a3"/>
        <w:shd w:val="clear" w:color="auto" w:fill="FFFFFF"/>
        <w:ind w:firstLine="708"/>
        <w:contextualSpacing/>
        <w:jc w:val="right"/>
        <w:rPr>
          <w:color w:val="000000"/>
          <w:sz w:val="28"/>
          <w:szCs w:val="28"/>
          <w:shd w:val="clear" w:color="auto" w:fill="FFFFFF"/>
        </w:rPr>
      </w:pPr>
      <w:r>
        <w:rPr>
          <w:color w:val="000000"/>
          <w:sz w:val="28"/>
          <w:szCs w:val="28"/>
          <w:shd w:val="clear" w:color="auto" w:fill="FFFFFF"/>
        </w:rPr>
        <w:t>МБДОУ детского сада №15 «Радуга»</w:t>
      </w:r>
      <w:r>
        <w:rPr>
          <w:rFonts w:ascii="Verdana" w:hAnsi="Verdana"/>
          <w:color w:val="000000"/>
          <w:sz w:val="17"/>
          <w:szCs w:val="17"/>
        </w:rPr>
        <w:br/>
      </w:r>
    </w:p>
    <w:p w:rsidR="005B2DFF" w:rsidRDefault="005B2DFF"/>
    <w:sectPr w:rsidR="005B2DFF" w:rsidSect="005B2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25B"/>
    <w:rsid w:val="005B2DFF"/>
    <w:rsid w:val="00F0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2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
    <w:uiPriority w:val="99"/>
    <w:rsid w:val="00F0625B"/>
    <w:pPr>
      <w:widowControl w:val="0"/>
      <w:autoSpaceDE w:val="0"/>
      <w:autoSpaceDN w:val="0"/>
      <w:adjustRightInd w:val="0"/>
      <w:spacing w:after="0" w:line="487" w:lineRule="exact"/>
      <w:ind w:firstLine="528"/>
      <w:jc w:val="both"/>
    </w:pPr>
    <w:rPr>
      <w:rFonts w:ascii="Times New Roman" w:eastAsiaTheme="minorEastAsia" w:hAnsi="Times New Roman"/>
      <w:sz w:val="24"/>
      <w:szCs w:val="24"/>
      <w:lang w:eastAsia="ru-RU"/>
    </w:rPr>
  </w:style>
  <w:style w:type="character" w:customStyle="1" w:styleId="FontStyle28">
    <w:name w:val="Font Style28"/>
    <w:basedOn w:val="a0"/>
    <w:uiPriority w:val="99"/>
    <w:rsid w:val="00F0625B"/>
    <w:rPr>
      <w:rFonts w:ascii="Times New Roman" w:hAnsi="Times New Roman" w:cs="Times New Roman"/>
      <w:sz w:val="24"/>
      <w:szCs w:val="24"/>
    </w:rPr>
  </w:style>
  <w:style w:type="character" w:customStyle="1" w:styleId="submenu-table">
    <w:name w:val="submenu-table"/>
    <w:basedOn w:val="a0"/>
    <w:rsid w:val="00F0625B"/>
  </w:style>
  <w:style w:type="character" w:customStyle="1" w:styleId="apple-converted-space">
    <w:name w:val="apple-converted-space"/>
    <w:basedOn w:val="a0"/>
    <w:rsid w:val="00F062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2015-03-05T13:04:00Z</dcterms:created>
  <dcterms:modified xsi:type="dcterms:W3CDTF">2015-03-05T13:09:00Z</dcterms:modified>
</cp:coreProperties>
</file>