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CEA" w:rsidRDefault="00977CEA" w:rsidP="00977CE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Славянскими куклами-оберегами не только украшали интерьер или в детстве играли, они всегда были очень сильным помощницами в быту, в социальной и личной жизни наших с вами предков.</w:t>
      </w:r>
      <w:r w:rsidRPr="00977C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Куколки делались по случаю народных праздников, например, для масленицы или дня Ивана-Купалы, в качестве подарков или обрядовых символов для отмечания семейных событий, таких как свадьба или рождение ребёнка, а также просто изготавливались в качестве спутниц-хранительниц спокойствия, здоровья, достатка, любви. </w:t>
      </w:r>
      <w:r w:rsidRPr="00977C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Представьте себе быт наших предков – ни телевизоров с сериалами, ни Интернета, ни мобильных телефонов, ни офисов, ни аэропортов – вся жизнь строилась на циклах природы, сливаясь в одно целое с календарно-климатическими условиями протекания сельскохозяйственной жизнедеятельности. </w:t>
      </w:r>
      <w:r w:rsidRPr="00977C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различным событиям, таким как новый урожай, уход зимы и другим жизненно-важным этапам года делались обрядовые куколки, и каждая из них наполнялась своим смыслом и имела своё личное предназначение – какая-то куколка сжигалась как символ очищения, а какая-то наоборот, наполнялась крупами и ставилась на видное место, чтоб в дом достаток привлекать. </w:t>
      </w:r>
      <w:r w:rsidRPr="00977C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Куколки бывали самые разные, не только из ткани – и из глины делались, и из соломы, даже из золы.</w:t>
      </w:r>
      <w:r w:rsidRPr="00977C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глубокой древности у кукол было другое предназначение, она была человеку защитой от болезней, несчастий, злых духов. </w:t>
      </w:r>
      <w:r w:rsidRPr="00977C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Кукла берегла человека, ее так и называли: оберег или </w:t>
      </w:r>
      <w:proofErr w:type="spellStart"/>
      <w:r w:rsidRPr="00977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берегиня</w:t>
      </w:r>
      <w:proofErr w:type="spellEnd"/>
      <w:r w:rsidRPr="00977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977C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правило, самыми охранными были куклы, выполненные без иглы и ножниц. </w:t>
      </w:r>
      <w:r w:rsidRPr="00977C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Ткань старались при изготовлении кукол не резать, а рвать (иногда кукол так и называли — "</w:t>
      </w:r>
      <w:proofErr w:type="spellStart"/>
      <w:r w:rsidRPr="00977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рванки</w:t>
      </w:r>
      <w:proofErr w:type="spellEnd"/>
      <w:r w:rsidRPr="00977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").</w:t>
      </w:r>
      <w:r w:rsidRPr="00977C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Ещё до рождения ребёнка делали куколку и укладывали в колыбельку, чтобы кукла "обогрела" её для будущего малыша. </w:t>
      </w:r>
      <w:r w:rsidRPr="00977C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малыш появлялся на свет, кукла и тогда не расставалась с ним.</w:t>
      </w:r>
      <w:r w:rsidRPr="00977C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малыш крепко и спокойно спал, приговаривала мать: "</w:t>
      </w:r>
      <w:proofErr w:type="spellStart"/>
      <w:r w:rsidRPr="00977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Сонница</w:t>
      </w:r>
      <w:proofErr w:type="spellEnd"/>
      <w:r w:rsidRPr="00977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бессонница, не играй с моим дитятком, а играй с этой куколкой".</w:t>
      </w:r>
      <w:r w:rsidRPr="00977C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Кукла отвлекала на себя злые духи, оберегая ребёночка. </w:t>
      </w:r>
      <w:r w:rsidRPr="00977C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Тряпичную куклу-</w:t>
      </w:r>
      <w:proofErr w:type="spellStart"/>
      <w:r w:rsidRPr="00977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берегиню</w:t>
      </w:r>
      <w:proofErr w:type="spellEnd"/>
      <w:r w:rsidRPr="00977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сделанную своими руками, мать дарила дочери перед свадьбой, благословляя её на замужество. </w:t>
      </w:r>
      <w:r w:rsidRPr="00977C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Обереги давали сыну, который отправлялся на службу в армию, мужу — в дорогу. </w:t>
      </w:r>
      <w:r w:rsidRPr="00977C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крестьянских семьях кукол было много, их не разбрасывали, ими дорожили, их берегли. Крестьяне считали, что чем больше кукол, тем больше в семье счастья.</w:t>
      </w:r>
      <w:r w:rsidRPr="00977C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77C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Почему у народной куклы нет </w:t>
      </w:r>
      <w:proofErr w:type="gramStart"/>
      <w:r w:rsidRPr="00977C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лица?</w:t>
      </w:r>
      <w:r w:rsidRPr="00977C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Традиционная</w:t>
      </w:r>
      <w:proofErr w:type="gramEnd"/>
      <w:r w:rsidRPr="00977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тряпичная кукла безлика. </w:t>
      </w:r>
      <w:r w:rsidRPr="00977C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Лицо, как правило, не обозначалось, оставалось белым. Кукла без лица считалась предметом неодушевленным, недоступным для вселения в него злых, недобрых сил, а значит, и безвредным для ребенка. </w:t>
      </w:r>
      <w:r w:rsidRPr="00977C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Она должна была принести ему благополучие, здоровье, радость. </w:t>
      </w:r>
      <w:r w:rsidRPr="00977C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было чудо: из нескольких тряпочек, без рук, без ног, без обозначенного лица передавался характер куклы. Кукла была многолика, она могла смеяться и плакать.</w:t>
      </w:r>
    </w:p>
    <w:p w:rsidR="00153E6E" w:rsidRDefault="00977CEA" w:rsidP="00977CE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77C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</w:p>
    <w:p w:rsidR="00153E6E" w:rsidRDefault="00977CEA" w:rsidP="00153E6E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C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Домашняя Масленица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0" w:name="_GoBack"/>
      <w:r w:rsidRPr="00977CE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A8E0FFB" wp14:editId="1707E6E1">
            <wp:simplePos x="0" y="0"/>
            <wp:positionH relativeFrom="margin">
              <wp:align>left</wp:align>
            </wp:positionH>
            <wp:positionV relativeFrom="paragraph">
              <wp:posOffset>519430</wp:posOffset>
            </wp:positionV>
            <wp:extent cx="3220720" cy="4283710"/>
            <wp:effectExtent l="0" t="0" r="0" b="2540"/>
            <wp:wrapSquare wrapText="bothSides"/>
            <wp:docPr id="27" name="Рисунок 27" descr="bereginya01 (338x450, 7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reginya01 (338x450, 71Kb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77CEA" w:rsidRDefault="00977CEA" w:rsidP="00153E6E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масленичную неделю такую куклу вывешивали за окно. Это было знаком того, что теща ждала зятя и дочь в гости на блины.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Чаще всего таких кукол изготавливали из соломы и лыка.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Лицо обтягивали льняной тканью и одевали в традиционный наряд.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77CEA" w:rsidRDefault="00977CEA" w:rsidP="00977CE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7CEA" w:rsidRDefault="00977CEA" w:rsidP="00977CE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7CEA" w:rsidRDefault="00977CEA" w:rsidP="00977CE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7CEA" w:rsidRDefault="00977CEA" w:rsidP="00977CE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7CEA" w:rsidRDefault="00977CEA" w:rsidP="00977CE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7CEA" w:rsidRDefault="00977CEA" w:rsidP="00977CE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7CEA" w:rsidRDefault="00977CEA" w:rsidP="00977CE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7CEA" w:rsidRDefault="00977CEA" w:rsidP="00977CE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7CEA" w:rsidRDefault="00977CEA" w:rsidP="00977CE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7CEA" w:rsidRDefault="00977CEA" w:rsidP="00977CE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7CEA" w:rsidRDefault="00977CEA" w:rsidP="00977CE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77C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Десятиручка</w:t>
      </w:r>
      <w:proofErr w:type="spellEnd"/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695325</wp:posOffset>
            </wp:positionV>
            <wp:extent cx="3427095" cy="4572000"/>
            <wp:effectExtent l="0" t="0" r="1905" b="0"/>
            <wp:wrapTight wrapText="bothSides">
              <wp:wrapPolygon edited="0">
                <wp:start x="0" y="0"/>
                <wp:lineTo x="0" y="21510"/>
                <wp:lineTo x="21492" y="21510"/>
                <wp:lineTo x="21492" y="0"/>
                <wp:lineTo x="0" y="0"/>
              </wp:wrapPolygon>
            </wp:wrapTight>
            <wp:docPr id="26" name="Рисунок 26" descr="medium_IMG_7307 (360x480, 11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dium_IMG_7307 (360x480, 118Kb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77CEA" w:rsidRDefault="00977CEA" w:rsidP="00977CE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обрядовая многорукая кукла "</w:t>
      </w:r>
      <w:proofErr w:type="spellStart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Десятиручка</w:t>
      </w:r>
      <w:proofErr w:type="spellEnd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".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Ее делали из лыка или соломы 14 октября на Покров, когда садились за рукоделие.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изготовлении используются нитки красного цвета, который является </w:t>
      </w:r>
      <w:proofErr w:type="spellStart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обережным</w:t>
      </w:r>
      <w:proofErr w:type="spellEnd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низ сарафана вкруговую привязывается обязательно 9 красных ниточек-бантов.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Куколка предназначалась для помощи девушкам, готовящим свое приданое, и женщинам в разных делах, таких как ткачество, шитье, вышивка, вязание и т.д.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Традиционно после изготовления она почти сразу же сжигалась.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Предлагаем повесить куколку на видное место в комнате, где женщина проводит время в работе.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77CEA" w:rsidRDefault="00977CEA" w:rsidP="00977CE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7CEA" w:rsidRDefault="00977CEA" w:rsidP="00977CE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7CEA" w:rsidRDefault="00977CEA" w:rsidP="00977CE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7CEA" w:rsidRDefault="00977CEA" w:rsidP="00977CE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7CEA" w:rsidRDefault="00977CEA" w:rsidP="00977CE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7CEA" w:rsidRDefault="00977CEA" w:rsidP="00977CE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Спиридон-Солнцеворот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77CEA" w:rsidRDefault="00977CEA" w:rsidP="00977CE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CE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1EBD88F0" wp14:editId="683B2A1D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3306445" cy="4403725"/>
            <wp:effectExtent l="0" t="0" r="8255" b="0"/>
            <wp:wrapTight wrapText="bothSides">
              <wp:wrapPolygon edited="0">
                <wp:start x="0" y="0"/>
                <wp:lineTo x="0" y="21491"/>
                <wp:lineTo x="21529" y="21491"/>
                <wp:lineTo x="21529" y="0"/>
                <wp:lineTo x="0" y="0"/>
              </wp:wrapPolygon>
            </wp:wrapTight>
            <wp:docPr id="25" name="Рисунок 25" descr="c07a6068b989 (375x500, 17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07a6068b989 (375x500, 179Kb)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440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Присказка: "Спиридон-Солнцеворот колесо в руках несет</w:t>
      </w:r>
      <w:proofErr w:type="gramStart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Праздник</w:t>
      </w:r>
      <w:proofErr w:type="gramEnd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Спиридона - это праздник зимнего и летнего солнцестояния, праздник нарождающегося или уходящего солнца.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 проходил с участием в обрядах этой куклы.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празднике отправляли обряды, посвященные солнцу.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Скатывали с горы колесо и сжигали его вместе с другими символами солнца, приговаривали: "Колесо, гори, катись, с весною красною вернись!".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конце праздника куколку сжигали без одежды, одежду прибирали для следующей куколки. Сжигали со старьем, имеющим круглую форму, будто куколка должна была забрать все старое и негодное от людей и высвободить силы для новой жизни.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Фигурку Солнцеворота хорошо сделать тем, кому необходимо в наступившем году крепко держать в руках штурвал своей жизни.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Женщины могут сделать эту чудесную куклу для близких мужчин.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77CEA" w:rsidRDefault="00977CEA" w:rsidP="00977CE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Коза</w:t>
      </w:r>
    </w:p>
    <w:p w:rsidR="00830311" w:rsidRDefault="00977CEA" w:rsidP="00830311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7CE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77931270" wp14:editId="60374FE4">
            <wp:simplePos x="0" y="0"/>
            <wp:positionH relativeFrom="margin">
              <wp:posOffset>-47559</wp:posOffset>
            </wp:positionH>
            <wp:positionV relativeFrom="paragraph">
              <wp:posOffset>62121</wp:posOffset>
            </wp:positionV>
            <wp:extent cx="2678430" cy="4150995"/>
            <wp:effectExtent l="0" t="0" r="7620" b="1905"/>
            <wp:wrapTight wrapText="bothSides">
              <wp:wrapPolygon edited="0">
                <wp:start x="0" y="0"/>
                <wp:lineTo x="0" y="21511"/>
                <wp:lineTo x="21508" y="21511"/>
                <wp:lineTo x="21508" y="0"/>
                <wp:lineTo x="0" y="0"/>
              </wp:wrapPolygon>
            </wp:wrapTight>
            <wp:docPr id="24" name="Рисунок 24" descr="0_6447d_8f360a5e_L (307x500, 4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_6447d_8f360a5e_L (307x500, 49Kb)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415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Коза и медведь - непременные участники святочного рождественского обхода дворов, </w:t>
      </w:r>
      <w:proofErr w:type="spellStart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ряжения</w:t>
      </w:r>
      <w:proofErr w:type="spellEnd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так как эти животные у славян издавна связаны с культом плодородия.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Коза была символом жизненной силы, и эту силу она должна была принести хозяину избы и его земле, полю, чтобы лучше родился хлеб.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Козу обычно изображал кто-то из парней. На него надевали тулуп, вывернутый мехом наружу, лицо мазали сажей, на голову надевали любую шапку к которой прикрепляли рога из соломы. Парень-"коза" </w:t>
      </w:r>
      <w:proofErr w:type="gramStart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садился</w:t>
      </w:r>
      <w:proofErr w:type="gramEnd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верхом на дугу - так его и возили </w:t>
      </w:r>
      <w:proofErr w:type="spellStart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колядовщики</w:t>
      </w:r>
      <w:proofErr w:type="spellEnd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избы в избу.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этом коза плясала, а ее свита пела. </w:t>
      </w:r>
      <w:r w:rsidR="0083031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Одета была Коза в специальное яркое платье, поверх которого крепились обрядовые предметы: дудочки, шарманки, бубны, подковы в подарок на счастье, колокольчики, бубенцы, деревянные бусы, серьги, мешочки с подарками, венки благополучия с маленькими красными мешочками с зернами злаковых, деревянная колодка в подарок холостяку, как напоминание необходимости жениться.</w:t>
      </w:r>
    </w:p>
    <w:p w:rsidR="00830311" w:rsidRDefault="00977CEA" w:rsidP="00830311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77C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Крупеничка</w:t>
      </w:r>
      <w:proofErr w:type="spellEnd"/>
    </w:p>
    <w:p w:rsidR="00830311" w:rsidRDefault="00830311" w:rsidP="00830311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3E6E" w:rsidRDefault="00153E6E" w:rsidP="00153E6E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53E6E" w:rsidRDefault="00153E6E" w:rsidP="00153E6E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CE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15A724A7" wp14:editId="4835DFD4">
            <wp:simplePos x="0" y="0"/>
            <wp:positionH relativeFrom="margin">
              <wp:align>left</wp:align>
            </wp:positionH>
            <wp:positionV relativeFrom="paragraph">
              <wp:posOffset>11539</wp:posOffset>
            </wp:positionV>
            <wp:extent cx="4092575" cy="2718435"/>
            <wp:effectExtent l="0" t="0" r="3175" b="5715"/>
            <wp:wrapTight wrapText="bothSides">
              <wp:wrapPolygon edited="0">
                <wp:start x="0" y="0"/>
                <wp:lineTo x="0" y="21494"/>
                <wp:lineTo x="21516" y="21494"/>
                <wp:lineTo x="21516" y="0"/>
                <wp:lineTo x="0" y="0"/>
              </wp:wrapPolygon>
            </wp:wrapTight>
            <wp:docPr id="23" name="Рисунок 23" descr="0_60a7e_edf3be7a_orig (700x465, 87Kb)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_60a7e_edf3be7a_orig (700x465, 87Kb)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575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311" w:rsidRPr="00977CE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6FA421D3" wp14:editId="06B298B6">
            <wp:simplePos x="0" y="0"/>
            <wp:positionH relativeFrom="margin">
              <wp:posOffset>-52070</wp:posOffset>
            </wp:positionH>
            <wp:positionV relativeFrom="paragraph">
              <wp:posOffset>5164783</wp:posOffset>
            </wp:positionV>
            <wp:extent cx="4159250" cy="3116580"/>
            <wp:effectExtent l="0" t="0" r="0" b="7620"/>
            <wp:wrapTight wrapText="bothSides">
              <wp:wrapPolygon edited="0">
                <wp:start x="0" y="0"/>
                <wp:lineTo x="0" y="21521"/>
                <wp:lineTo x="21468" y="21521"/>
                <wp:lineTo x="21468" y="0"/>
                <wp:lineTo x="0" y="0"/>
              </wp:wrapPolygon>
            </wp:wrapTight>
            <wp:docPr id="22" name="Рисунок 22" descr="bb8d6af733c0e2959a506b3ed9d597d2 (600x450, 15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b8d6af733c0e2959a506b3ed9d597d2 (600x450, 150Kb)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CEA"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Куколка "</w:t>
      </w:r>
      <w:proofErr w:type="spellStart"/>
      <w:r w:rsidR="00977CEA"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Крупеничка</w:t>
      </w:r>
      <w:proofErr w:type="spellEnd"/>
      <w:r w:rsidR="00977CEA"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(другие названия "</w:t>
      </w:r>
      <w:proofErr w:type="spellStart"/>
      <w:r w:rsidR="00977CEA"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Зернушка</w:t>
      </w:r>
      <w:proofErr w:type="spellEnd"/>
      <w:r w:rsidR="00977CEA"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", "Горошинка") - это оберег на сытость и достаток в семье (на хозяйственность). Традиционно эту куклу наполняли гречишным зерном или пшеницей. Это главная кукла в семье.</w:t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Первые горсти при посеве зерна брали из мешочка, сшитого в образе этой куколки. </w:t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Зерно в ней символизировало сбереженные силы Кормилицы Земли.</w:t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уборочной страды куколку вновь наполняли отборным зерном уже нового урожая. Ее наряжали и бережно хранили на видном месте в красном углу. Верили, что только тогда следующий год будет сытым и будет достаток в семье.</w:t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голодное время брали крупу из куколки и варили из нее кашу. Считалось, что эта каша передает силы Матери Земли.</w:t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Входящий в избу гость мог по куколке определить, сытно ли живет семья. </w:t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куколка была худа, значит в семье беда…</w:t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сегодня эта куколка поможет Вам иметь достаток в доме.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53E6E" w:rsidRDefault="00977CEA" w:rsidP="00153E6E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Кубышка-Травница</w:t>
      </w:r>
    </w:p>
    <w:p w:rsidR="00153E6E" w:rsidRDefault="00977CEA" w:rsidP="00153E6E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воздух в избе был чистый, изготавливали полезную куколку "Кубышку-Травницу". Подвешивали ее там, где воздух застаивался или над колыбелью ребенка.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Эта кукла наполнена душистой лекарственной травой.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Куколку необходимо помять в руках, пошевелить, и по комнате разнесется травяной дух, который отгонит духов болезни. Через 2 года траву в куколке необходимо поменять.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Именно так поступали наши предки.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Кубышка-Травница до сих пор следит за тем, чтобы болезнь не проникла в дом.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нее исходит теплота, как от заботливой хозяйки.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Она и защитница от злых духов болезни, и добрая </w:t>
      </w:r>
      <w:proofErr w:type="spellStart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утешница</w:t>
      </w:r>
      <w:proofErr w:type="spellEnd"/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53E6E" w:rsidRDefault="00153E6E" w:rsidP="00153E6E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0311" w:rsidRDefault="00977CEA" w:rsidP="00153E6E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977C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Коляда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30311" w:rsidRPr="00977CE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10532B93" wp14:editId="61BB4E7D">
            <wp:simplePos x="0" y="0"/>
            <wp:positionH relativeFrom="margin">
              <wp:align>left</wp:align>
            </wp:positionH>
            <wp:positionV relativeFrom="paragraph">
              <wp:posOffset>357374</wp:posOffset>
            </wp:positionV>
            <wp:extent cx="3492651" cy="3888257"/>
            <wp:effectExtent l="0" t="0" r="0" b="0"/>
            <wp:wrapTight wrapText="bothSides">
              <wp:wrapPolygon edited="0">
                <wp:start x="0" y="0"/>
                <wp:lineTo x="0" y="21484"/>
                <wp:lineTo x="21443" y="21484"/>
                <wp:lineTo x="21443" y="0"/>
                <wp:lineTo x="0" y="0"/>
              </wp:wrapPolygon>
            </wp:wrapTight>
            <wp:docPr id="21" name="Рисунок 21" descr="0_72db1_2bc865f6_XL (580x646, 137Kb)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_72db1_2bc865f6_XL (580x646, 137Kb)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651" cy="388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311" w:rsidRDefault="00977CEA" w:rsidP="00830311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Колядой проходили все рождественские колядки. Эта кукла - символ солнца и добрых отношений в семье.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Она представляла собой дородную женщину, одетую во все новое и нарядное. От ее имени колядующие желали счастья и благополучия.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Пели радостные, прославляющие хозяев песни.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некоторых местностях колядки заканчивались возле костра с пожеланиями блага себе и близким и сжиганием Коляды.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ее приходом в доме поселится счастье, мир и согласие между членами семьи.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Кукла Коляда изготавливается из спила дерева.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мешочках, подвешенных к поясу, </w:t>
      </w:r>
      <w:proofErr w:type="spellStart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находÿтся</w:t>
      </w:r>
      <w:proofErr w:type="spellEnd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хлеб и соль.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пояс заткнут веник, которым Коляда отгоняет нечистую силу.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30311" w:rsidRDefault="00977CEA" w:rsidP="00830311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День и Ночь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521970</wp:posOffset>
            </wp:positionV>
            <wp:extent cx="6096000" cy="2963545"/>
            <wp:effectExtent l="0" t="0" r="0" b="8255"/>
            <wp:wrapNone/>
            <wp:docPr id="20" name="Рисунок 20" descr="medium_den-noch2_copy (640x365, 96Kb)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edium_den-noch2_copy (640x365, 96Kb)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31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30311" w:rsidRDefault="00830311" w:rsidP="00830311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311" w:rsidRDefault="00830311" w:rsidP="00830311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311" w:rsidRDefault="00830311" w:rsidP="00830311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311" w:rsidRDefault="00830311" w:rsidP="00830311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311" w:rsidRDefault="00830311" w:rsidP="00830311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311" w:rsidRDefault="00830311" w:rsidP="00830311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311" w:rsidRDefault="00830311" w:rsidP="00830311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311" w:rsidRDefault="00830311" w:rsidP="00830311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311" w:rsidRDefault="00830311" w:rsidP="00830311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311" w:rsidRDefault="00830311" w:rsidP="00830311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311" w:rsidRDefault="00830311" w:rsidP="00830311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311" w:rsidRDefault="00830311" w:rsidP="00830311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311" w:rsidRDefault="00830311" w:rsidP="00830311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311" w:rsidRDefault="00977CEA" w:rsidP="00153E6E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Куклы "День и Ночь" - куклы-обереги жилища.</w:t>
      </w:r>
      <w:r w:rsidR="00830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Куколки оберегают смену дня и ночи, порядок в мире. Днем выставляют вперед светлую, а ночью - темную.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Куколка "День" - молодая, живая, подвижная, работящая и веселая.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Она - хозяйка дня, и следит, чтобы в будни дни люди работали, трудились, в праздники веселились, пели, плясали, играли, чтобы днем светило солнышко. Куколка следит за жизнью людей при свете дня, оберегает день.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день не зря прошел, а с толком. Тогда и куколка довольна, и у людей все ладно.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Куколка "Ночь" - мудрая, задумчивая, спокойная, она хозяйка ночи. Ночь - волшебница. Она меняет и </w:t>
      </w:r>
      <w:proofErr w:type="gramStart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вещи</w:t>
      </w:r>
      <w:proofErr w:type="gramEnd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людей. Она несет другой мир. Ночью все таинственно.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привычное без солнечного света становится неузнаваемым.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люди становятся другие. Более откровенные, открытые. Самые душевные разговоры за полночь затягиваются. Но главное, ночью люди спят.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Ночь следит, чтобы все угомонились и легли спать, отдыхать от дневных дел, набираться сил. Она дарит сон и оберегает его.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Колокольчик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30311" w:rsidRPr="00977CE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49625B4A" wp14:editId="5D5503D7">
            <wp:simplePos x="0" y="0"/>
            <wp:positionH relativeFrom="column">
              <wp:posOffset>-26517</wp:posOffset>
            </wp:positionH>
            <wp:positionV relativeFrom="paragraph">
              <wp:posOffset>618228</wp:posOffset>
            </wp:positionV>
            <wp:extent cx="4782185" cy="2900045"/>
            <wp:effectExtent l="0" t="0" r="0" b="0"/>
            <wp:wrapTight wrapText="bothSides">
              <wp:wrapPolygon edited="0">
                <wp:start x="0" y="0"/>
                <wp:lineTo x="0" y="21425"/>
                <wp:lineTo x="21511" y="21425"/>
                <wp:lineTo x="21511" y="0"/>
                <wp:lineTo x="0" y="0"/>
              </wp:wrapPolygon>
            </wp:wrapTight>
            <wp:docPr id="19" name="Рисунок 19" descr="49696295_97 (699x424, 164Kb)">
              <a:hlinkClick xmlns:a="http://schemas.openxmlformats.org/drawingml/2006/main" r:id="rId1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9696295_97 (699x424, 164Kb)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185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30311" w:rsidRDefault="00977CEA" w:rsidP="00830311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Кукла Колокольчик - куколка добрых вестей.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Родина куколки - Валдай. Оттуда и пошли валдайские колокольчики.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Звон колокола оберегал людей от чумы и других страшных болезней. Колокольчик звенел под дугой на всех праздничных тройках. Колокольчик имеет куполообразную форму, а сверху напоминает солнышко.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куколки три юбки. У человека тоже три царства. Медное, серебряное, золотое.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счастье складывается тоже из трех частей.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телу хорошо, душе радостно, дух спокоен, то человек вполне счастлив.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Эта куколка веселая, задорная, приносит в дом радость и веселье.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Оберег хорошего настроения.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Даря Колокольчик, человек желает своему другу получать только хорошие известия и поддерживает в нем радостное и веселое настроение.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30311" w:rsidRDefault="00977CEA" w:rsidP="00830311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30311" w:rsidRDefault="00830311" w:rsidP="00830311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7CE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4F31A835" wp14:editId="3F0ED976">
            <wp:simplePos x="0" y="0"/>
            <wp:positionH relativeFrom="margin">
              <wp:align>left</wp:align>
            </wp:positionH>
            <wp:positionV relativeFrom="paragraph">
              <wp:posOffset>320850</wp:posOffset>
            </wp:positionV>
            <wp:extent cx="4193540" cy="3604260"/>
            <wp:effectExtent l="0" t="0" r="0" b="0"/>
            <wp:wrapTight wrapText="bothSides">
              <wp:wrapPolygon edited="0">
                <wp:start x="0" y="0"/>
                <wp:lineTo x="0" y="21463"/>
                <wp:lineTo x="21489" y="21463"/>
                <wp:lineTo x="21489" y="0"/>
                <wp:lineTo x="0" y="0"/>
              </wp:wrapPolygon>
            </wp:wrapTight>
            <wp:docPr id="18" name="Рисунок 18" descr="kukla9 (523x450, 23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ukla9 (523x450, 235Kb)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4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77CEA" w:rsidRPr="00977C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Капустка</w:t>
      </w:r>
      <w:proofErr w:type="spellEnd"/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30311" w:rsidRDefault="00977CEA" w:rsidP="00830311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зря говорят, что в капусте детей находят.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Делала эту куколку девушка, когда набирала охоту и силу выходить замуж, продолжать род, рожать детей. Ставила ее на окошко, и парни знали - можно сватов засылать.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Такую куклу делали в разных местах России. У вепсов, живущих на Волге, она называется </w:t>
      </w:r>
      <w:proofErr w:type="spellStart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Кормилка</w:t>
      </w:r>
      <w:proofErr w:type="spellEnd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Капустка</w:t>
      </w:r>
      <w:proofErr w:type="spellEnd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Сибири, - </w:t>
      </w:r>
      <w:proofErr w:type="spellStart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Рожаница</w:t>
      </w:r>
      <w:proofErr w:type="spellEnd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Она несет в себе образ матери-кормилицы.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Ее большая грудь символизирует способность прокормить всех.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30311" w:rsidRDefault="00830311" w:rsidP="00830311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30311" w:rsidRDefault="00830311" w:rsidP="00830311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30311" w:rsidRDefault="00830311" w:rsidP="00830311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CE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55050C92" wp14:editId="3DC020C5">
            <wp:simplePos x="0" y="0"/>
            <wp:positionH relativeFrom="margin">
              <wp:align>left</wp:align>
            </wp:positionH>
            <wp:positionV relativeFrom="paragraph">
              <wp:posOffset>376205</wp:posOffset>
            </wp:positionV>
            <wp:extent cx="3057525" cy="4928870"/>
            <wp:effectExtent l="0" t="0" r="9525" b="5080"/>
            <wp:wrapTight wrapText="bothSides">
              <wp:wrapPolygon edited="0">
                <wp:start x="0" y="0"/>
                <wp:lineTo x="0" y="21539"/>
                <wp:lineTo x="21533" y="21539"/>
                <wp:lineTo x="21533" y="0"/>
                <wp:lineTo x="0" y="0"/>
              </wp:wrapPolygon>
            </wp:wrapTight>
            <wp:docPr id="17" name="Рисунок 17" descr="b8711a6e3f15 (397x640, 79Kb)">
              <a:hlinkClick xmlns:a="http://schemas.openxmlformats.org/drawingml/2006/main" r:id="rId1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8711a6e3f15 (397x640, 79Kb)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92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CEA" w:rsidRPr="00977C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Девка-Баба</w:t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30311" w:rsidRDefault="00977CEA" w:rsidP="00830311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народе называют ее Перевертыш, Вертушка. Ее вполне можно назвать куклой кукол, потому что она содержит в себе 2 головы, 4 руки, 2 юбки.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Секрет в том, что когда видна одна часть куклы, например, девка, то вторая, баба, скрыта под юбкой; если куклу перевернуть, то баба откроется, а девка скроется.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Девка - это красота, птичка, которая улетит из родительского дома, беззаботная, веселая, играет на улице.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баба - хозяйственная, степенная, у нее все заботы о доме и семье, она не бежит на улицу, у нее другое состояние. Она больше глядит в себя и оберегает свой дом.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Кукла Девка-Баба отражает 2 сущности женщины: она может быть открытой для мира и дарить красоту и радость, и может быть обращена к себе, к будущему ребенку, и беречь покой.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30311" w:rsidRDefault="00830311" w:rsidP="00830311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0311" w:rsidRDefault="00830311" w:rsidP="00830311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0311" w:rsidRDefault="00830311" w:rsidP="00830311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CE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293624EF" wp14:editId="1D33B2C1">
            <wp:simplePos x="0" y="0"/>
            <wp:positionH relativeFrom="margin">
              <wp:align>left</wp:align>
            </wp:positionH>
            <wp:positionV relativeFrom="paragraph">
              <wp:posOffset>696595</wp:posOffset>
            </wp:positionV>
            <wp:extent cx="4958715" cy="3604895"/>
            <wp:effectExtent l="0" t="0" r="0" b="0"/>
            <wp:wrapTight wrapText="bothSides">
              <wp:wrapPolygon edited="0">
                <wp:start x="0" y="0"/>
                <wp:lineTo x="0" y="21459"/>
                <wp:lineTo x="21492" y="21459"/>
                <wp:lineTo x="21492" y="0"/>
                <wp:lineTo x="0" y="0"/>
              </wp:wrapPolygon>
            </wp:wrapTight>
            <wp:docPr id="16" name="Рисунок 16" descr="a89e32cec5eb (640x465, 204Kb)">
              <a:hlinkClick xmlns:a="http://schemas.openxmlformats.org/drawingml/2006/main" r:id="rId2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89e32cec5eb (640x465, 204Kb)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36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Веснянка</w:t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="00977CEA"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proofErr w:type="gramEnd"/>
      <w:r w:rsidR="00977CEA"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многих русских сказках встречаются куколки, которым герои доверяют свои горести и радости, делятся своими мыслями. </w:t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маленькие куклы-помощницы не оставляют в беде своих хозяев.</w:t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Веснянка - это веселая, задорная кукла, которую делали молодые девушки на приход весны. Традиционно она очень яркая, с волосами необычного цвета. </w:t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Таких кукол девушки дарили друг другу.</w:t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Веснянка является оберегом молодости и красоты. Подарив такую куколку мужчине, Вы желаете ему долго оставаться молодым и жизнерадостным, женщине - всегда быть обаятельной и привлекательной</w:t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="00977CEA" w:rsidRPr="00977C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Солнечный конь</w:t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1EFCBD84" wp14:editId="60FF42FF">
            <wp:simplePos x="0" y="0"/>
            <wp:positionH relativeFrom="margin">
              <wp:align>left</wp:align>
            </wp:positionH>
            <wp:positionV relativeFrom="paragraph">
              <wp:posOffset>628650</wp:posOffset>
            </wp:positionV>
            <wp:extent cx="4707890" cy="3140710"/>
            <wp:effectExtent l="0" t="0" r="0" b="2540"/>
            <wp:wrapTight wrapText="bothSides">
              <wp:wrapPolygon edited="0">
                <wp:start x="0" y="0"/>
                <wp:lineTo x="0" y="21486"/>
                <wp:lineTo x="21501" y="21486"/>
                <wp:lineTo x="21501" y="0"/>
                <wp:lineTo x="0" y="0"/>
              </wp:wrapPolygon>
            </wp:wrapTight>
            <wp:docPr id="15" name="Рисунок 15" descr="1_5 (600x400, 2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_5 (600x400, 22Kb)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90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="00977CEA"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proofErr w:type="gramEnd"/>
      <w:r w:rsidR="00977CEA"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многих русских сказках встречаются куколки, которым герои доверяют свои горести и радости, делятся своими мыслями. И маленькие куклы-помощницы не оставляют в беде своих хозяев.</w:t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Конь - друг и спутник человека в жизни. </w:t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является проводником человеческих душ в этот мир.</w:t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давние времена многое в жизни людей зависело от лошади. Без этого животного не могла обойтись ни посевная, ни поездка, ни свадьба. Всюду человека сопровождал верный конь. С тех времен сохранилось выражение "быть на коне", означающее успех и удачу. </w:t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Поселите Солнечного коня у Вас дома, и он принесет счастье и удачу.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30311" w:rsidRDefault="00830311" w:rsidP="00830311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CE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36728421" wp14:editId="6243A6F3">
            <wp:simplePos x="0" y="0"/>
            <wp:positionH relativeFrom="column">
              <wp:posOffset>120650</wp:posOffset>
            </wp:positionH>
            <wp:positionV relativeFrom="paragraph">
              <wp:posOffset>423545</wp:posOffset>
            </wp:positionV>
            <wp:extent cx="2501265" cy="4014470"/>
            <wp:effectExtent l="0" t="0" r="0" b="5080"/>
            <wp:wrapTight wrapText="bothSides">
              <wp:wrapPolygon edited="0">
                <wp:start x="0" y="0"/>
                <wp:lineTo x="0" y="21525"/>
                <wp:lineTo x="21386" y="21525"/>
                <wp:lineTo x="21386" y="0"/>
                <wp:lineTo x="0" y="0"/>
              </wp:wrapPolygon>
            </wp:wrapTight>
            <wp:docPr id="14" name="Рисунок 14" descr="simeon (300x482, 4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imeon (300x482, 40Kb)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="00977CEA" w:rsidRPr="00977C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Симеон</w:t>
      </w:r>
      <w:proofErr w:type="spellEnd"/>
      <w:r w:rsidR="00977CEA" w:rsidRPr="00977C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-Столпник</w:t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047BA" w:rsidRDefault="00977CEA" w:rsidP="00830311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  <w:proofErr w:type="spellStart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Симеон-Столпник"Так</w:t>
      </w:r>
      <w:proofErr w:type="spellEnd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же имеет название </w:t>
      </w:r>
      <w:proofErr w:type="spellStart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Симеон-Летопроводец</w:t>
      </w:r>
      <w:proofErr w:type="spellEnd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Ромеол</w:t>
      </w:r>
      <w:proofErr w:type="spellEnd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-Столпник.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C середины 14 века и до 1700 г. 14 сентября на Руси отмечали Новый Год или </w:t>
      </w:r>
      <w:proofErr w:type="spellStart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Новолетие</w:t>
      </w:r>
      <w:proofErr w:type="spellEnd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это время начиналось бабье лето, чествовали краснеющую рябину, праздновали Рябинкины именины.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этом празднике поздравляли детей и матерей, мужики пили пиво. Проводился обряд похорон мух и тараканов.</w:t>
      </w:r>
      <w:r w:rsidR="00204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же с этим днем связан не менее важный обряд - так называемые "Постриги" и "</w:t>
      </w:r>
      <w:proofErr w:type="spellStart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Сажение</w:t>
      </w:r>
      <w:proofErr w:type="spellEnd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коня" при переходе из младенчества в четвертом году жизни.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нем весьма часто упоминают наши летописи.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 дню </w:t>
      </w:r>
      <w:proofErr w:type="spellStart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Симеона-Летопроводца</w:t>
      </w:r>
      <w:proofErr w:type="spellEnd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заканчивались основные полевые работы и начиналась пора свадеб. Кукла </w:t>
      </w:r>
      <w:proofErr w:type="spellStart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Симеон</w:t>
      </w:r>
      <w:proofErr w:type="spellEnd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делалась к уборке урожая.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его руках цеп для молотьбы. </w:t>
      </w:r>
      <w:proofErr w:type="spellStart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Симеон</w:t>
      </w:r>
      <w:proofErr w:type="spellEnd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добавляет мужчинам силы.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047BA" w:rsidRDefault="002047BA" w:rsidP="00830311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047BA" w:rsidRDefault="002047BA" w:rsidP="00830311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047BA" w:rsidRDefault="002047BA" w:rsidP="00830311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047BA" w:rsidRDefault="002047BA" w:rsidP="002047B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CE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33EC0D26" wp14:editId="01C1331D">
            <wp:simplePos x="0" y="0"/>
            <wp:positionH relativeFrom="column">
              <wp:posOffset>46837</wp:posOffset>
            </wp:positionH>
            <wp:positionV relativeFrom="paragraph">
              <wp:posOffset>261006</wp:posOffset>
            </wp:positionV>
            <wp:extent cx="4235450" cy="2841625"/>
            <wp:effectExtent l="0" t="0" r="0" b="0"/>
            <wp:wrapTight wrapText="bothSides">
              <wp:wrapPolygon edited="0">
                <wp:start x="0" y="0"/>
                <wp:lineTo x="0" y="21431"/>
                <wp:lineTo x="21470" y="21431"/>
                <wp:lineTo x="21470" y="0"/>
                <wp:lineTo x="0" y="0"/>
              </wp:wrapPolygon>
            </wp:wrapTight>
            <wp:docPr id="13" name="Рисунок 13" descr="kukla (602x404, 41Kb)">
              <a:hlinkClick xmlns:a="http://schemas.openxmlformats.org/drawingml/2006/main" r:id="rId2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ukla (602x404, 41Kb)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CEA" w:rsidRPr="00977C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Толстушка-</w:t>
      </w:r>
      <w:proofErr w:type="spellStart"/>
      <w:r w:rsidR="00977CEA" w:rsidRPr="00977C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Костромушка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047BA" w:rsidRDefault="00977CEA" w:rsidP="002047B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Толстушка-</w:t>
      </w:r>
      <w:proofErr w:type="spellStart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Костромушка</w:t>
      </w:r>
      <w:proofErr w:type="spellEnd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(Женская суть) - это оберег от одиночества.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 задачей было вернуть плодородие женщине, приманить душу ребенка. Если в течение года после замужества женщина не беременела, делали куколку и выставляли ее на видное со стороны дверей место.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Шила ее родственница по женской линии: сестра, крестная, мать или бабушка.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в доме появлялся ребенок, куколку уносили на женскую половину и прятали.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Толстушка-</w:t>
      </w:r>
      <w:proofErr w:type="spellStart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Костромушка</w:t>
      </w:r>
      <w:proofErr w:type="spellEnd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несла в себе образ девочки, в которой сочеталось одновременно несколько возрастов: 8-9 лет - девочка-нянька, 10-12 лет - девочка-подросток.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няньки у куколки пухлые щечки, фигура, а от подростка - формирующаяся грудь. С одной стороны, она и водиться умеет, с другой, может быть советчицей своим младшим сестрам и братьям.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Она </w:t>
      </w:r>
      <w:proofErr w:type="spellStart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как-будто</w:t>
      </w:r>
      <w:proofErr w:type="spellEnd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говорит: "Все у меня хорошо, вот только братика или сестренки мне не хватает!".</w:t>
      </w:r>
      <w:r w:rsidR="00204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047BA" w:rsidRDefault="002047BA" w:rsidP="002047B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CE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5B2C7F5C" wp14:editId="551EC98F">
            <wp:simplePos x="0" y="0"/>
            <wp:positionH relativeFrom="margin">
              <wp:align>left</wp:align>
            </wp:positionH>
            <wp:positionV relativeFrom="paragraph">
              <wp:posOffset>248285</wp:posOffset>
            </wp:positionV>
            <wp:extent cx="4340225" cy="3255010"/>
            <wp:effectExtent l="0" t="0" r="3175" b="2540"/>
            <wp:wrapTight wrapText="bothSides">
              <wp:wrapPolygon edited="0">
                <wp:start x="0" y="0"/>
                <wp:lineTo x="0" y="21490"/>
                <wp:lineTo x="21521" y="21490"/>
                <wp:lineTo x="21521" y="0"/>
                <wp:lineTo x="0" y="0"/>
              </wp:wrapPolygon>
            </wp:wrapTight>
            <wp:docPr id="12" name="Рисунок 12" descr="vep-kar (640x480, 138Kb)">
              <a:hlinkClick xmlns:a="http://schemas.openxmlformats.org/drawingml/2006/main" r:id="rId2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ep-kar (640x480, 138Kb)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CEA" w:rsidRPr="00977C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Вепсская кукла </w:t>
      </w:r>
    </w:p>
    <w:p w:rsidR="002047BA" w:rsidRDefault="00977CEA" w:rsidP="002047B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Россия - огромная многонациональная страна.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Около ста пятидесяти народов живут на её необъятных просторах. С давних времён за границами России повелось считать русскими всех, кто принял православие и подчинился власти московских князей.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по праву в ряд традиционных русских кукол ставят вепсскую куклу, сохранившую имя создавшего её народа.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Сегодня вепсы – небольшая народность, проживающая на территории Карелии, Ленинградской и Вологодской областей, сохранившая свои традиции и обряды, многие из которых сходны с </w:t>
      </w:r>
      <w:proofErr w:type="spellStart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севернорусскими</w:t>
      </w:r>
      <w:proofErr w:type="spellEnd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Вепсская кукла - это образ замужней женщины.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Детали куклы не сшиваются между собой.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Её делают из обрывков изношенной одежды, из них же выдёргивают нити для </w:t>
      </w:r>
      <w:proofErr w:type="spellStart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путанки</w:t>
      </w:r>
      <w:proofErr w:type="spellEnd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связывания деталей куклы.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047BA" w:rsidRDefault="00977CEA" w:rsidP="002047B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047BA" w:rsidRDefault="002047BA" w:rsidP="002047B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CE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595BD1CA" wp14:editId="328C155D">
            <wp:simplePos x="0" y="0"/>
            <wp:positionH relativeFrom="margin">
              <wp:align>left</wp:align>
            </wp:positionH>
            <wp:positionV relativeFrom="paragraph">
              <wp:posOffset>418662</wp:posOffset>
            </wp:positionV>
            <wp:extent cx="3016250" cy="4194810"/>
            <wp:effectExtent l="0" t="0" r="0" b="0"/>
            <wp:wrapTight wrapText="bothSides">
              <wp:wrapPolygon edited="0">
                <wp:start x="0" y="0"/>
                <wp:lineTo x="0" y="21482"/>
                <wp:lineTo x="21418" y="21482"/>
                <wp:lineTo x="21418" y="0"/>
                <wp:lineTo x="0" y="0"/>
              </wp:wrapPolygon>
            </wp:wrapTight>
            <wp:docPr id="11" name="Рисунок 11" descr="0_6c548_49ffb85a_XL (431x600, 5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_6c548_49ffb85a_XL (431x600, 58Kb)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419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77CEA" w:rsidRPr="00977C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Кувадки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047BA" w:rsidRDefault="00977CEA" w:rsidP="002047B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мало кому известен обряд «</w:t>
      </w:r>
      <w:proofErr w:type="spellStart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кувады</w:t>
      </w:r>
      <w:proofErr w:type="spellEnd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середине 19 века он, как </w:t>
      </w:r>
      <w:proofErr w:type="spellStart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полустёршийся</w:t>
      </w:r>
      <w:proofErr w:type="spellEnd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 дремучей старины, ещё существовал в Орловской и Костромской губерниях.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некоторых губерниях за две недели до рождения ребёнка будущая мать помещала такую куклу-оберег в колыбель. Когда родители уходили в поле на работу, и ребёнок оставался в доме один, он смотрел на эти маленькие куколки и спокойно играл. Как правило, эти игрушки были небольшого размера и все разных цветов, это развивало зрение младенца.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Обычно в кроватке бывает от 3 до 5 куколок из разноцветной ткани.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Яркие и весёлые, они заменяли погремушки.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047BA" w:rsidRDefault="002047BA" w:rsidP="002047B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47BA" w:rsidRDefault="002047BA" w:rsidP="002047B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47BA" w:rsidRDefault="002047BA" w:rsidP="002047B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47BA" w:rsidRDefault="00977CEA" w:rsidP="002047B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77C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Пеленашка</w:t>
      </w:r>
      <w:proofErr w:type="spellEnd"/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521970</wp:posOffset>
            </wp:positionV>
            <wp:extent cx="4739640" cy="3552190"/>
            <wp:effectExtent l="0" t="0" r="3810" b="0"/>
            <wp:wrapTight wrapText="bothSides">
              <wp:wrapPolygon edited="0">
                <wp:start x="0" y="0"/>
                <wp:lineTo x="0" y="21430"/>
                <wp:lineTo x="21531" y="21430"/>
                <wp:lineTo x="21531" y="0"/>
                <wp:lineTo x="0" y="0"/>
              </wp:wrapPolygon>
            </wp:wrapTight>
            <wp:docPr id="10" name="Рисунок 10" descr="0_57ba_24aaa213_XL (700x525, 157Kb)">
              <a:hlinkClick xmlns:a="http://schemas.openxmlformats.org/drawingml/2006/main" r:id="rId2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_57ba_24aaa213_XL (700x525, 157Kb)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старинной русской деревне крестьяне считали, что злые духи стараются всячески навредить беззащитным людям.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Чтобы сбить злых духов с толку, </w:t>
      </w:r>
      <w:proofErr w:type="spellStart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спелёнутую</w:t>
      </w:r>
      <w:proofErr w:type="spellEnd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куклу подкладывали к младенцу в колыбель, где она находилась до крещения ребёнка, чтобы принимать на себя все напасти, угрожавшие незащищённому крестом чаду.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Только после крещения, которым за младенцем утверждается статус человека, кукла убиралась из колыбели. Куклу хранили в доме наравне с крестильной рубахой ребёнка.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047BA" w:rsidRDefault="002047BA" w:rsidP="002047B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47BA" w:rsidRDefault="002047BA" w:rsidP="002047B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47BA" w:rsidRDefault="002047BA" w:rsidP="002047B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47BA" w:rsidRDefault="002047BA" w:rsidP="002047B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47BA" w:rsidRDefault="002047BA" w:rsidP="002047B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47BA" w:rsidRDefault="002047BA" w:rsidP="002047B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47BA" w:rsidRDefault="00977CEA" w:rsidP="002047B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977C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Кукла </w:t>
      </w:r>
      <w:proofErr w:type="spellStart"/>
      <w:r w:rsidRPr="00977C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московка</w:t>
      </w:r>
      <w:proofErr w:type="spellEnd"/>
    </w:p>
    <w:p w:rsidR="002047BA" w:rsidRDefault="002047BA" w:rsidP="002047B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7CE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6AD9B600" wp14:editId="3D2808A0">
            <wp:simplePos x="0" y="0"/>
            <wp:positionH relativeFrom="column">
              <wp:posOffset>151765</wp:posOffset>
            </wp:positionH>
            <wp:positionV relativeFrom="paragraph">
              <wp:posOffset>162560</wp:posOffset>
            </wp:positionV>
            <wp:extent cx="3226435" cy="4302125"/>
            <wp:effectExtent l="0" t="0" r="0" b="3175"/>
            <wp:wrapTight wrapText="bothSides">
              <wp:wrapPolygon edited="0">
                <wp:start x="0" y="0"/>
                <wp:lineTo x="0" y="21520"/>
                <wp:lineTo x="21426" y="21520"/>
                <wp:lineTo x="21426" y="0"/>
                <wp:lineTo x="0" y="0"/>
              </wp:wrapPolygon>
            </wp:wrapTight>
            <wp:docPr id="9" name="Рисунок 9" descr="20(28) (480x640, 165Kb)">
              <a:hlinkClick xmlns:a="http://schemas.openxmlformats.org/drawingml/2006/main" r:id="rId3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(28) (480x640, 165Kb)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43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047BA" w:rsidRDefault="00977CEA" w:rsidP="002047B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Другое название куклы «Седьмая Я» (семья</w:t>
      </w:r>
      <w:proofErr w:type="gramStart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Кукла</w:t>
      </w:r>
      <w:proofErr w:type="gramEnd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имеет шесть детей, привязанных к поясу или прикрученных поясом.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История куклы уходит во времена образования московского княжества, которое присоединяло к себе новые земли. Москва - мать, новое княжество – новый ребёнок.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кукле этот исторический процесс остановился на числе 6.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 кукла – символ материнской заботы и любви.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047BA" w:rsidRDefault="002047BA" w:rsidP="002047B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47BA" w:rsidRDefault="002047BA" w:rsidP="002047B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47BA" w:rsidRDefault="002047BA" w:rsidP="002047B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47BA" w:rsidRDefault="002047BA" w:rsidP="002047B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47BA" w:rsidRDefault="002047BA" w:rsidP="002047B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47BA" w:rsidRDefault="002047BA" w:rsidP="002047B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47BA" w:rsidRDefault="002047BA" w:rsidP="002047B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47BA" w:rsidRDefault="002047BA" w:rsidP="002047B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7CE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71048EC6" wp14:editId="56E62535">
            <wp:simplePos x="0" y="0"/>
            <wp:positionH relativeFrom="column">
              <wp:posOffset>172917</wp:posOffset>
            </wp:positionH>
            <wp:positionV relativeFrom="paragraph">
              <wp:posOffset>697230</wp:posOffset>
            </wp:positionV>
            <wp:extent cx="4003675" cy="2751455"/>
            <wp:effectExtent l="0" t="0" r="0" b="0"/>
            <wp:wrapTight wrapText="bothSides">
              <wp:wrapPolygon edited="0">
                <wp:start x="0" y="0"/>
                <wp:lineTo x="0" y="21386"/>
                <wp:lineTo x="21480" y="21386"/>
                <wp:lineTo x="21480" y="0"/>
                <wp:lineTo x="0" y="0"/>
              </wp:wrapPolygon>
            </wp:wrapTight>
            <wp:docPr id="8" name="Рисунок 8" descr="3632488 (420x289, 3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3632488 (420x289, 34Kb)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="00977CEA" w:rsidRPr="00977C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Подорожница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047BA" w:rsidRDefault="00977CEA" w:rsidP="002047B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Эта маленькая кукла, которая называется </w:t>
      </w:r>
      <w:proofErr w:type="spellStart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Подорожница</w:t>
      </w:r>
      <w:proofErr w:type="spellEnd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верный хранитель в дорогу и дарится тому, кто уезжает путешествовать.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Ростом она всего 5-6 сантиметров.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Сумку не утяжелит, но всегда напомнит о своем Родном очаге или интересной поездке.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своем мешочке она несет или горсть земли, или немного золы и еще можно добавить туда кусочек хлебушка или зернышко, чтобы путник был сыт.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Можно написать (а лучше выучить ) </w:t>
      </w:r>
      <w:proofErr w:type="spellStart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обережный</w:t>
      </w:r>
      <w:proofErr w:type="spellEnd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заговор , как известно слово помогает.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Перекрестясь</w:t>
      </w:r>
      <w:proofErr w:type="spellEnd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благословясь,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Пойду из дома за ворота,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ту сторону, куда охота.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пути-дороги не собьюсь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с бедою не столкнусь.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Зло подальше обойду,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добро везде найду.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споткнусь, не расшибусь,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дом с удачею вернусь!»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977C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Свадебная кукла-по мотивам народной куклы </w:t>
      </w:r>
      <w:proofErr w:type="spellStart"/>
      <w:r w:rsidRPr="00977C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Мурашенская</w:t>
      </w:r>
      <w:proofErr w:type="spellEnd"/>
      <w:r w:rsidRPr="00977C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парочка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047BA" w:rsidRPr="00977CE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696A3FA9" wp14:editId="2C192B82">
            <wp:simplePos x="0" y="0"/>
            <wp:positionH relativeFrom="margin">
              <wp:align>left</wp:align>
            </wp:positionH>
            <wp:positionV relativeFrom="paragraph">
              <wp:posOffset>492125</wp:posOffset>
            </wp:positionV>
            <wp:extent cx="3368040" cy="3773170"/>
            <wp:effectExtent l="0" t="0" r="3810" b="0"/>
            <wp:wrapTight wrapText="bothSides">
              <wp:wrapPolygon edited="0">
                <wp:start x="0" y="0"/>
                <wp:lineTo x="0" y="21484"/>
                <wp:lineTo x="21502" y="21484"/>
                <wp:lineTo x="21502" y="0"/>
                <wp:lineTo x="0" y="0"/>
              </wp:wrapPolygon>
            </wp:wrapTight>
            <wp:docPr id="7" name="Рисунок 7" descr="22(31) (403x452, 7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2(31) (403x452, 75Kb)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37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047BA" w:rsidRDefault="00977CEA" w:rsidP="002047B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Важным событием в жизни наших предков являлась свадьба. Это событие было значимо не только для одной семьи, но и для всей общины, рода, поскольку следствием свадьбы являлось зарождение новой жизни.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Незадолго до свадьбы, подруги невесты готовили </w:t>
      </w:r>
      <w:proofErr w:type="spellStart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обереговую</w:t>
      </w:r>
      <w:proofErr w:type="spellEnd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обрядовую свадебную куклу, которая удивительна по своей сути с точки зрения содержания.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Жених и невеста, будущие муж и жена опоясаны одним поясом - нитью жизни. Кукла должна была отвлечь от молодых людей любой негатив и защитить будущих супругов.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изготовлении такой куклы девушками читались определенные заговоры на счастливую супружескую жизнь и плодовитость жениха и невесты.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Считалось, что чем искреннее пожелания, тем быстрее сами подружки невесты выйдут замуж и их семейная жизнь будет счастливой.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047BA" w:rsidRDefault="002047BA" w:rsidP="002047B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7CE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257A2328" wp14:editId="59A36B07">
            <wp:simplePos x="0" y="0"/>
            <wp:positionH relativeFrom="column">
              <wp:posOffset>78105</wp:posOffset>
            </wp:positionH>
            <wp:positionV relativeFrom="paragraph">
              <wp:posOffset>871855</wp:posOffset>
            </wp:positionV>
            <wp:extent cx="4655820" cy="3573145"/>
            <wp:effectExtent l="0" t="0" r="0" b="8255"/>
            <wp:wrapTight wrapText="bothSides">
              <wp:wrapPolygon edited="0">
                <wp:start x="0" y="0"/>
                <wp:lineTo x="0" y="21535"/>
                <wp:lineTo x="21476" y="21535"/>
                <wp:lineTo x="21476" y="0"/>
                <wp:lineTo x="0" y="0"/>
              </wp:wrapPolygon>
            </wp:wrapTight>
            <wp:docPr id="6" name="Рисунок 6" descr="86498599_4934883_nerazluchniki1 (666x511, 100Kb)">
              <a:hlinkClick xmlns:a="http://schemas.openxmlformats.org/drawingml/2006/main" r:id="rId3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86498599_4934883_nerazluchniki1 (666x511, 100Kb)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Неразлучники</w:t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047BA" w:rsidRDefault="00977CEA" w:rsidP="002047B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Кукла Неразлучники символ и оберег крепкого союза, поэтому делается как бы на одной руке, идти по жизни рука об руку, были вместе в радости и беде.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настоящее время традиция сохранилась.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Теперь, как и сотни лет назад, можно сделать кукол своими руками и подарить от чистого сердца с пожеланием никогда не разлучаться.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 куклы были очень символичны – женское и мужское начало соединялись в неразрывное целое.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047BA" w:rsidRDefault="002047BA" w:rsidP="002047B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47BA" w:rsidRDefault="00977CEA" w:rsidP="002047B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977C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Метлушка</w:t>
      </w:r>
    </w:p>
    <w:p w:rsidR="002047BA" w:rsidRDefault="002047BA" w:rsidP="002047B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47BA" w:rsidRDefault="002047BA" w:rsidP="002047B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CE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5875320D" wp14:editId="230E0553">
            <wp:simplePos x="0" y="0"/>
            <wp:positionH relativeFrom="column">
              <wp:posOffset>26035</wp:posOffset>
            </wp:positionH>
            <wp:positionV relativeFrom="paragraph">
              <wp:posOffset>8255</wp:posOffset>
            </wp:positionV>
            <wp:extent cx="3909695" cy="4261485"/>
            <wp:effectExtent l="0" t="0" r="0" b="5715"/>
            <wp:wrapTight wrapText="bothSides">
              <wp:wrapPolygon edited="0">
                <wp:start x="0" y="0"/>
                <wp:lineTo x="0" y="21532"/>
                <wp:lineTo x="21470" y="21532"/>
                <wp:lineTo x="21470" y="0"/>
                <wp:lineTo x="0" y="0"/>
              </wp:wrapPolygon>
            </wp:wrapTight>
            <wp:docPr id="5" name="Рисунок 5" descr="10149721_0picture844_1332480145 (614x654, 307Kb)">
              <a:hlinkClick xmlns:a="http://schemas.openxmlformats.org/drawingml/2006/main" r:id="rId3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0149721_0picture844_1332480145 (614x654, 307Kb)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CEA"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Когда хозяйка дома решала, что дом "засорился" негативом (ссоры, сглазы, порчи, болезни, дурные поступки и мысли жильцов и гостей, то брала куклу-Метлушку и по часовой стрелке, двигаясь от краев к центру, сметала "мусор"-негатив в одну кучку (на тряпочку или бумажку). После чего тряпица или бумажка собиралась в комок и выбрасывалась или сжигалась. </w:t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Обычно обряд очищения проводится на убывающую луну (в идеале перед новолунием). Перед обрядом в доме необходимо было убраться. </w:t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обряда очищения дома - сразу чувствуется разряженная атмосфера, становится легче дышать и отношения между членами семьи становятся гармоничными.</w:t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Обряд можно проводить каждый месяц - тогда в доме не будет накапливаться негативная </w:t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энергетика.</w:t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047BA" w:rsidRDefault="002047BA" w:rsidP="002047B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7CE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6F726E0A" wp14:editId="13F4583E">
            <wp:simplePos x="0" y="0"/>
            <wp:positionH relativeFrom="margin">
              <wp:align>left</wp:align>
            </wp:positionH>
            <wp:positionV relativeFrom="paragraph">
              <wp:posOffset>802005</wp:posOffset>
            </wp:positionV>
            <wp:extent cx="3966845" cy="3962400"/>
            <wp:effectExtent l="0" t="0" r="0" b="0"/>
            <wp:wrapTight wrapText="bothSides">
              <wp:wrapPolygon edited="0">
                <wp:start x="0" y="0"/>
                <wp:lineTo x="0" y="21496"/>
                <wp:lineTo x="21472" y="21496"/>
                <wp:lineTo x="21472" y="0"/>
                <wp:lineTo x="0" y="0"/>
              </wp:wrapPolygon>
            </wp:wrapTight>
            <wp:docPr id="4" name="Рисунок 4" descr="28 (468x422, 2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8 (468x422, 29Kb)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84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Кукла-скрутка на пуговице</w:t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047BA" w:rsidRDefault="00977CEA" w:rsidP="002047B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Кукла-скрутка наилучший оберег от порчи и сглаза.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оберег настолько древний, что сейчас никто не в силах сказать, кто и где впервые скрутил тряпичную куклу. Куклы-скрутки - удивительные создания, для изготовления которых нужно иметь лишь несколько лоскутков, кусочки тесьмы и нитки.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Кукла-скрутка изготавливается без использования иглы и ножниц.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маленькая кукла-скрутка на пуговице, сделана в виде броши.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047BA" w:rsidRDefault="002047BA" w:rsidP="002047B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47BA" w:rsidRDefault="002047BA" w:rsidP="002047B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47BA" w:rsidRDefault="002047BA" w:rsidP="002047B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47BA" w:rsidRDefault="002047BA" w:rsidP="002047B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47BA" w:rsidRDefault="002047BA" w:rsidP="002047B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47BA" w:rsidRDefault="002047BA" w:rsidP="002047B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CE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732DD1E1" wp14:editId="3FD9A17F">
            <wp:simplePos x="0" y="0"/>
            <wp:positionH relativeFrom="margin">
              <wp:align>left</wp:align>
            </wp:positionH>
            <wp:positionV relativeFrom="paragraph">
              <wp:posOffset>470689</wp:posOffset>
            </wp:positionV>
            <wp:extent cx="3970655" cy="3352800"/>
            <wp:effectExtent l="0" t="0" r="0" b="0"/>
            <wp:wrapTight wrapText="bothSides">
              <wp:wrapPolygon edited="0">
                <wp:start x="0" y="0"/>
                <wp:lineTo x="0" y="21477"/>
                <wp:lineTo x="21451" y="21477"/>
                <wp:lineTo x="21451" y="0"/>
                <wp:lineTo x="0" y="0"/>
              </wp:wrapPolygon>
            </wp:wrapTight>
            <wp:docPr id="3" name="Рисунок 3" descr="24 (417x352, 8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4 (417x352, 87Kb)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5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Роща</w:t>
      </w:r>
    </w:p>
    <w:p w:rsidR="002047BA" w:rsidRDefault="00977CEA" w:rsidP="002047B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Кукла Роща — символ и оберег семьи, единство соединившихся родов, где корни — это предки, а ветви — новая семья и её потомки.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Раньше эта кукла использовалась в оформлении свадебного каравая, в центре возвышалась воткнутая берёзовая рогатка, украшенная куколками.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и другие магические свадебные атрибуты, рогатина из свадебного каравая имела глубокое символическое значение — это образно растущее из земли дерево, и молодым вместе нужно будет возделывать землю - жизнь, растить урожай — деток.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Кукла делается на рогатине, значение которой также символично: это слияние воедино двух судеб, двух родов становящихся отныне единым целым, более крепким, чем две отдельные веточки. </w:t>
      </w:r>
      <w:r w:rsidR="00204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53E6E" w:rsidRDefault="002047BA" w:rsidP="002047BA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CE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733282E0" wp14:editId="73D3B997">
            <wp:simplePos x="0" y="0"/>
            <wp:positionH relativeFrom="margin">
              <wp:align>left</wp:align>
            </wp:positionH>
            <wp:positionV relativeFrom="paragraph">
              <wp:posOffset>473075</wp:posOffset>
            </wp:positionV>
            <wp:extent cx="4049395" cy="3078480"/>
            <wp:effectExtent l="0" t="0" r="8255" b="762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2" name="Рисунок 2" descr="medium_dolya2 (631x480, 176Kb)">
              <a:hlinkClick xmlns:a="http://schemas.openxmlformats.org/drawingml/2006/main" r:id="rId4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edium_dolya2 (631x480, 176Kb)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CEA"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77CEA" w:rsidRPr="00977C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Счастье</w:t>
      </w:r>
    </w:p>
    <w:p w:rsidR="00153E6E" w:rsidRDefault="00977CEA" w:rsidP="00153E6E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кукле Счастье главное − это волосы, в них женская сила.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Коса закручивается вверх и служит опорой кукле, делая её устойчивой.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Немногие традиционные народные куклы могут стоять самостоятельно.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Кукла на счастье имеет своеобразные </w:t>
      </w:r>
      <w:proofErr w:type="spellStart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лапоточки</w:t>
      </w:r>
      <w:proofErr w:type="spellEnd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которые помогают ей на пути поиска вашего счастья, потому что путь бывает долгим.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Она умиляет и трогает всех, кто ее видит впервые.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нее можно и играть не боясь, что она раскрутиться, как в варианте народных кукол закруток, которые должны только стоять на почетном месте.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Можно носить такую куклу на счастье как талисман в качестве </w:t>
      </w:r>
      <w:proofErr w:type="spellStart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брелков</w:t>
      </w:r>
      <w:proofErr w:type="spellEnd"/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сумках и мобильных телефонах.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Ее можно поставить на рабочий стол или тумбочку. 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Кукла на счастье является и забавной милой куколкой, и талисманом, и вашей помощницей на пути к достижению цели, и надеждой на самое прекрасное будущее.</w:t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53E6E" w:rsidRDefault="00153E6E" w:rsidP="00153E6E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3E6E" w:rsidRDefault="00153E6E" w:rsidP="00153E6E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3E6E" w:rsidRDefault="00153E6E" w:rsidP="00153E6E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0355" w:rsidRDefault="00977CEA" w:rsidP="00153E6E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53E6E" w:rsidRDefault="00153E6E" w:rsidP="00153E6E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77CE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1139694</wp:posOffset>
            </wp:positionH>
            <wp:positionV relativeFrom="paragraph">
              <wp:posOffset>3304496</wp:posOffset>
            </wp:positionV>
            <wp:extent cx="4283710" cy="5716905"/>
            <wp:effectExtent l="0" t="0" r="2540" b="0"/>
            <wp:wrapNone/>
            <wp:docPr id="1" name="Рисунок 1" descr="39 (450x600, 7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39 (450x600, 79Kb)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1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E6E" w:rsidRDefault="00153E6E" w:rsidP="00153E6E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53E6E" w:rsidRDefault="00153E6E" w:rsidP="00153E6E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53E6E" w:rsidRDefault="00153E6E" w:rsidP="00153E6E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53E6E" w:rsidRDefault="00153E6E" w:rsidP="00153E6E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53E6E" w:rsidRDefault="00153E6E" w:rsidP="00153E6E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53E6E" w:rsidRDefault="00153E6E" w:rsidP="00153E6E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53E6E" w:rsidRDefault="00153E6E" w:rsidP="00153E6E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53E6E" w:rsidRDefault="00153E6E" w:rsidP="00153E6E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53E6E" w:rsidRPr="00977CEA" w:rsidRDefault="00153E6E" w:rsidP="00153E6E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CEA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Славянские куклы - обереги</w:t>
      </w:r>
    </w:p>
    <w:sectPr w:rsidR="00153E6E" w:rsidRPr="00977CEA" w:rsidSect="00977CEA">
      <w:pgSz w:w="11906" w:h="16838"/>
      <w:pgMar w:top="284" w:right="28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7C5"/>
    <w:rsid w:val="000E07C5"/>
    <w:rsid w:val="000F1611"/>
    <w:rsid w:val="00153E6E"/>
    <w:rsid w:val="002047BA"/>
    <w:rsid w:val="00397900"/>
    <w:rsid w:val="00830311"/>
    <w:rsid w:val="009713AB"/>
    <w:rsid w:val="00977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4976A3-9901-4709-8287-A905D024B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7C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977C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77CEA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Strong"/>
    <w:basedOn w:val="a0"/>
    <w:uiPriority w:val="22"/>
    <w:qFormat/>
    <w:rsid w:val="00977CE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76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byblog.ru/redirect.php?v=1&amp;l=http://img1.liveinternet.ru/images/attach/c/7/95/828/95828355_large_0_60a7e_edf3be7a_orig.jpg" TargetMode="External"/><Relationship Id="rId13" Type="http://schemas.openxmlformats.org/officeDocument/2006/relationships/hyperlink" Target="http://www.babyblog.ru/redirect.php?v=1&amp;l=http://img1.liveinternet.ru/images/attach/c/7/95/828/95828479_large_medium_dennoch2_copy.jpg" TargetMode="External"/><Relationship Id="rId18" Type="http://schemas.openxmlformats.org/officeDocument/2006/relationships/hyperlink" Target="http://www.babyblog.ru/redirect.php?v=1&amp;l=http://img0.liveinternet.ru/images/attach/c/7/95/828/95828662_large_b8711a6e3f15.jpg" TargetMode="External"/><Relationship Id="rId26" Type="http://schemas.openxmlformats.org/officeDocument/2006/relationships/hyperlink" Target="http://www.babyblog.ru/redirect.php?v=1&amp;l=http://img1.liveinternet.ru/images/attach/c/7/95/828/95828799_large_vepkar.jpg" TargetMode="External"/><Relationship Id="rId39" Type="http://schemas.openxmlformats.org/officeDocument/2006/relationships/image" Target="media/image24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1.jpeg"/><Relationship Id="rId42" Type="http://schemas.openxmlformats.org/officeDocument/2006/relationships/image" Target="media/image26.jpeg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image" Target="media/image20.jpeg"/><Relationship Id="rId38" Type="http://schemas.openxmlformats.org/officeDocument/2006/relationships/image" Target="media/image23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yperlink" Target="http://www.babyblog.ru/redirect.php?v=1&amp;l=http://img0.liveinternet.ru/images/attach/c/7/95/828/95828686_large_a89e32cec5eb.jpg" TargetMode="External"/><Relationship Id="rId29" Type="http://schemas.openxmlformats.org/officeDocument/2006/relationships/hyperlink" Target="http://www.babyblog.ru/redirect.php?v=1&amp;l=http://img0.liveinternet.ru/images/attach/c/7/95/828/95828850_large_0_57ba_24aaa213_XL.jpg" TargetMode="External"/><Relationship Id="rId41" Type="http://schemas.openxmlformats.org/officeDocument/2006/relationships/hyperlink" Target="http://www.babyblog.ru/redirect.php?v=1&amp;l=http://img1.liveinternet.ru/images/attach/c/7/95/829/95829187_large_medium_dolya2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babyblog.ru/redirect.php?v=1&amp;l=http://img0.liveinternet.ru/images/attach/c/7/95/828/95828430_large_0_72db1_2bc865f6_XL.jpg" TargetMode="External"/><Relationship Id="rId24" Type="http://schemas.openxmlformats.org/officeDocument/2006/relationships/hyperlink" Target="http://www.babyblog.ru/redirect.php?v=1&amp;l=http://img0.liveinternet.ru/images/attach/c/7/95/828/95828772_large_kukla.jpg" TargetMode="External"/><Relationship Id="rId32" Type="http://schemas.openxmlformats.org/officeDocument/2006/relationships/image" Target="media/image19.jpeg"/><Relationship Id="rId37" Type="http://schemas.openxmlformats.org/officeDocument/2006/relationships/hyperlink" Target="http://www.babyblog.ru/redirect.php?v=1&amp;l=http://img0.liveinternet.ru/images/attach/c/7/95/829/95829046_large_10149721_0picture844_1332480145.jpg" TargetMode="External"/><Relationship Id="rId40" Type="http://schemas.openxmlformats.org/officeDocument/2006/relationships/image" Target="media/image25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hyperlink" Target="http://www.babyblog.ru/redirect.php?v=1&amp;l=http://img0.liveinternet.ru/images/attach/c/7/95/828/95828502_large_49696295_97.jpg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image" Target="media/image22.jpeg"/><Relationship Id="rId10" Type="http://schemas.openxmlformats.org/officeDocument/2006/relationships/image" Target="media/image6.jpeg"/><Relationship Id="rId19" Type="http://schemas.openxmlformats.org/officeDocument/2006/relationships/image" Target="media/image11.jpeg"/><Relationship Id="rId31" Type="http://schemas.openxmlformats.org/officeDocument/2006/relationships/hyperlink" Target="http://www.babyblog.ru/redirect.php?v=1&amp;l=http://img1.liveinternet.ru/images/attach/c/7/95/828/95828865_large_20_28_.jpg" TargetMode="External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hyperlink" Target="http://www.babyblog.ru/redirect.php?v=1&amp;l=http://img1.liveinternet.ru/images/attach/c/7/95/829/95829021_large_86498599_4934883_nerazluchniki1.jpg" TargetMode="External"/><Relationship Id="rId43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3068</Words>
  <Characters>17488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Сычёв</dc:creator>
  <cp:keywords/>
  <dc:description/>
  <cp:lastModifiedBy>Алексей Сычёв</cp:lastModifiedBy>
  <cp:revision>2</cp:revision>
  <dcterms:created xsi:type="dcterms:W3CDTF">2015-03-07T11:05:00Z</dcterms:created>
  <dcterms:modified xsi:type="dcterms:W3CDTF">2015-03-07T11:05:00Z</dcterms:modified>
</cp:coreProperties>
</file>