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7E" w:rsidRPr="00021994" w:rsidRDefault="00410C7E" w:rsidP="00410C7E">
      <w:pPr>
        <w:rPr>
          <w:rFonts w:ascii="Times New Roman" w:hAnsi="Times New Roman" w:cs="Times New Roman"/>
          <w:b/>
          <w:sz w:val="32"/>
          <w:szCs w:val="32"/>
        </w:rPr>
      </w:pPr>
      <w:r w:rsidRPr="0002199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Тема: «Угостим кукол чаем».</w:t>
      </w:r>
    </w:p>
    <w:p w:rsidR="00410C7E" w:rsidRPr="00021994" w:rsidRDefault="00410C7E" w:rsidP="00410C7E">
      <w:pPr>
        <w:rPr>
          <w:rFonts w:ascii="Times New Roman" w:hAnsi="Times New Roman" w:cs="Times New Roman"/>
          <w:sz w:val="32"/>
          <w:szCs w:val="32"/>
        </w:rPr>
      </w:pPr>
      <w:r w:rsidRPr="00021994">
        <w:rPr>
          <w:rFonts w:ascii="Times New Roman" w:hAnsi="Times New Roman" w:cs="Times New Roman"/>
          <w:b/>
          <w:sz w:val="32"/>
          <w:szCs w:val="32"/>
        </w:rPr>
        <w:t>Цели:</w:t>
      </w:r>
      <w:r w:rsidRPr="00021994">
        <w:rPr>
          <w:rFonts w:ascii="Times New Roman" w:hAnsi="Times New Roman" w:cs="Times New Roman"/>
          <w:sz w:val="32"/>
          <w:szCs w:val="32"/>
        </w:rPr>
        <w:t xml:space="preserve"> расширить представление о посуде, познакомить с названиями предметов чайной посуды и их назначением; расширять словарный запас, учить выполнять поручения, развивать речь.</w:t>
      </w:r>
    </w:p>
    <w:p w:rsidR="00410C7E" w:rsidRPr="00021994" w:rsidRDefault="00410C7E" w:rsidP="00410C7E">
      <w:pPr>
        <w:rPr>
          <w:rStyle w:val="FontStyle22"/>
          <w:sz w:val="32"/>
          <w:szCs w:val="32"/>
        </w:rPr>
      </w:pPr>
      <w:r w:rsidRPr="00021994">
        <w:rPr>
          <w:rFonts w:ascii="Times New Roman" w:hAnsi="Times New Roman" w:cs="Times New Roman"/>
          <w:b/>
          <w:sz w:val="32"/>
          <w:szCs w:val="32"/>
        </w:rPr>
        <w:t xml:space="preserve"> Музыкальное сопровождение</w:t>
      </w:r>
      <w:r w:rsidRPr="00021994">
        <w:rPr>
          <w:rStyle w:val="FontStyle22"/>
          <w:b/>
          <w:spacing w:val="40"/>
          <w:sz w:val="32"/>
          <w:szCs w:val="32"/>
        </w:rPr>
        <w:t>:</w:t>
      </w:r>
      <w:r w:rsidRPr="00021994">
        <w:rPr>
          <w:rStyle w:val="FontStyle22"/>
          <w:sz w:val="32"/>
          <w:szCs w:val="32"/>
        </w:rPr>
        <w:t xml:space="preserve"> русская народная мелодия «Ладушки».</w:t>
      </w:r>
    </w:p>
    <w:p w:rsidR="00410C7E" w:rsidRPr="00021994" w:rsidRDefault="00410C7E" w:rsidP="00410C7E">
      <w:pPr>
        <w:rPr>
          <w:rStyle w:val="FontStyle22"/>
          <w:sz w:val="32"/>
          <w:szCs w:val="32"/>
        </w:rPr>
      </w:pPr>
      <w:r w:rsidRPr="00021994">
        <w:rPr>
          <w:rFonts w:ascii="Times New Roman" w:hAnsi="Times New Roman" w:cs="Times New Roman"/>
          <w:b/>
          <w:sz w:val="32"/>
          <w:szCs w:val="32"/>
        </w:rPr>
        <w:t xml:space="preserve"> Материалы и оборудование</w:t>
      </w:r>
      <w:r w:rsidRPr="00021994">
        <w:rPr>
          <w:rStyle w:val="FontStyle22"/>
          <w:b/>
          <w:spacing w:val="40"/>
          <w:sz w:val="32"/>
          <w:szCs w:val="32"/>
        </w:rPr>
        <w:t>:</w:t>
      </w:r>
      <w:r w:rsidRPr="00021994">
        <w:rPr>
          <w:rStyle w:val="FontStyle22"/>
          <w:sz w:val="32"/>
          <w:szCs w:val="32"/>
        </w:rPr>
        <w:t xml:space="preserve"> предметы настоящей чайной посуды (заварочный чайник с заваренным чаем, сахарница с сахаром, чайные ложки, блюдца,  чашки по количеству детей, а также для двух кукол и воспитателя).</w:t>
      </w:r>
    </w:p>
    <w:p w:rsidR="00410C7E" w:rsidRPr="00021994" w:rsidRDefault="00410C7E" w:rsidP="00410C7E">
      <w:pPr>
        <w:rPr>
          <w:rStyle w:val="FontStyle22"/>
          <w:b/>
          <w:sz w:val="32"/>
          <w:szCs w:val="32"/>
        </w:rPr>
      </w:pPr>
      <w:r w:rsidRPr="00021994">
        <w:rPr>
          <w:rStyle w:val="FontStyle22"/>
          <w:b/>
          <w:sz w:val="32"/>
          <w:szCs w:val="32"/>
        </w:rPr>
        <w:t xml:space="preserve">                                                                                   Ход </w:t>
      </w:r>
      <w:r w:rsidRPr="00021994">
        <w:rPr>
          <w:rStyle w:val="FontStyle19"/>
          <w:bCs w:val="0"/>
          <w:sz w:val="32"/>
          <w:szCs w:val="32"/>
        </w:rPr>
        <w:t>занятия</w:t>
      </w:r>
      <w:r w:rsidRPr="00021994">
        <w:rPr>
          <w:rStyle w:val="FontStyle19"/>
          <w:b w:val="0"/>
          <w:bCs w:val="0"/>
          <w:sz w:val="32"/>
          <w:szCs w:val="32"/>
        </w:rPr>
        <w:tab/>
      </w:r>
    </w:p>
    <w:p w:rsidR="00410C7E" w:rsidRPr="00021994" w:rsidRDefault="00410C7E" w:rsidP="00410C7E">
      <w:pPr>
        <w:rPr>
          <w:rStyle w:val="FontStyle19"/>
          <w:bCs w:val="0"/>
          <w:sz w:val="32"/>
          <w:szCs w:val="32"/>
        </w:rPr>
      </w:pPr>
      <w:r w:rsidRPr="00021994">
        <w:rPr>
          <w:rStyle w:val="FontStyle19"/>
          <w:sz w:val="32"/>
          <w:szCs w:val="32"/>
        </w:rPr>
        <w:t xml:space="preserve">   1.Орг. момент.</w:t>
      </w:r>
      <w:r w:rsidRPr="00021994">
        <w:rPr>
          <w:rStyle w:val="FontStyle19"/>
          <w:sz w:val="32"/>
          <w:szCs w:val="32"/>
        </w:rPr>
        <w:tab/>
      </w:r>
    </w:p>
    <w:p w:rsidR="00410C7E" w:rsidRPr="00021994" w:rsidRDefault="00410C7E" w:rsidP="00410C7E">
      <w:pPr>
        <w:rPr>
          <w:rStyle w:val="FontStyle20"/>
          <w:i w:val="0"/>
          <w:sz w:val="32"/>
          <w:szCs w:val="32"/>
        </w:rPr>
      </w:pPr>
      <w:r w:rsidRPr="00021994">
        <w:rPr>
          <w:rStyle w:val="FontStyle20"/>
          <w:i w:val="0"/>
          <w:sz w:val="32"/>
          <w:szCs w:val="32"/>
        </w:rPr>
        <w:t xml:space="preserve">   Воспитатель приглашает детей подойти к столу, на котором стоит чайная посуда: заварочный чайник, сахарница, чашки, блюдца, чайные ложки (без сервировки).</w:t>
      </w:r>
    </w:p>
    <w:p w:rsidR="00410C7E" w:rsidRPr="00021994" w:rsidRDefault="00410C7E" w:rsidP="00410C7E">
      <w:pPr>
        <w:rPr>
          <w:rStyle w:val="FontStyle20"/>
          <w:b/>
          <w:i w:val="0"/>
          <w:sz w:val="32"/>
          <w:szCs w:val="32"/>
        </w:rPr>
      </w:pPr>
      <w:r w:rsidRPr="00021994">
        <w:rPr>
          <w:rStyle w:val="FontStyle20"/>
          <w:i w:val="0"/>
          <w:sz w:val="32"/>
          <w:szCs w:val="32"/>
        </w:rPr>
        <w:t xml:space="preserve">  </w:t>
      </w:r>
      <w:r w:rsidRPr="00021994">
        <w:rPr>
          <w:rStyle w:val="FontStyle20"/>
          <w:b/>
          <w:i w:val="0"/>
          <w:sz w:val="32"/>
          <w:szCs w:val="32"/>
        </w:rPr>
        <w:t>2.Основная часть. Рассматривание чайной посуды.</w:t>
      </w:r>
    </w:p>
    <w:p w:rsidR="00410C7E" w:rsidRPr="00021994" w:rsidRDefault="00410C7E" w:rsidP="00410C7E">
      <w:pPr>
        <w:rPr>
          <w:rStyle w:val="FontStyle20"/>
          <w:i w:val="0"/>
          <w:sz w:val="32"/>
          <w:szCs w:val="32"/>
        </w:rPr>
      </w:pPr>
      <w:r w:rsidRPr="00021994">
        <w:rPr>
          <w:rStyle w:val="FontStyle20"/>
          <w:i w:val="0"/>
          <w:sz w:val="32"/>
          <w:szCs w:val="32"/>
        </w:rPr>
        <w:t xml:space="preserve"> Воспитатель. Посмотрите, какой беспорядок у нас на столе, а ведь скоро к нам придут куклы пить чай. Давайте правильно расставим чайную посуду. (Спрашивает у детей, название предметов чайной посуды, которая находится на столе, демонстрируя каждый предмет) Это чайник, в нем заваривают чай (открывает крышку, показывает заваренный чай, ставит на середину стола); это  блюдца (расставляет их на столе), а на блюдца что мы поставим? Конечно чашки (ставит на блюдца чашки).</w:t>
      </w:r>
    </w:p>
    <w:p w:rsidR="00410C7E" w:rsidRPr="00021994" w:rsidRDefault="00410C7E" w:rsidP="00410C7E">
      <w:pPr>
        <w:rPr>
          <w:rStyle w:val="FontStyle20"/>
          <w:b/>
          <w:i w:val="0"/>
          <w:sz w:val="32"/>
          <w:szCs w:val="32"/>
        </w:rPr>
      </w:pPr>
      <w:r w:rsidRPr="00021994">
        <w:rPr>
          <w:rStyle w:val="FontStyle20"/>
          <w:b/>
          <w:i w:val="0"/>
          <w:sz w:val="32"/>
          <w:szCs w:val="32"/>
        </w:rPr>
        <w:t xml:space="preserve">     3.Выполнение движений под музыку.</w:t>
      </w:r>
    </w:p>
    <w:p w:rsidR="00410C7E" w:rsidRPr="00021994" w:rsidRDefault="00410C7E" w:rsidP="00410C7E">
      <w:pPr>
        <w:rPr>
          <w:rStyle w:val="FontStyle20"/>
          <w:i w:val="0"/>
          <w:sz w:val="32"/>
          <w:szCs w:val="32"/>
        </w:rPr>
      </w:pPr>
      <w:r w:rsidRPr="00021994">
        <w:rPr>
          <w:rStyle w:val="FontStyle20"/>
          <w:i w:val="0"/>
          <w:sz w:val="32"/>
          <w:szCs w:val="32"/>
        </w:rPr>
        <w:t xml:space="preserve">     Воспитатель. Теперь нам осталось дождаться кукол, а чтобы не скучать, потанцуем.</w:t>
      </w:r>
    </w:p>
    <w:p w:rsidR="00410C7E" w:rsidRPr="00021994" w:rsidRDefault="00410C7E" w:rsidP="00410C7E">
      <w:pPr>
        <w:rPr>
          <w:rStyle w:val="FontStyle20"/>
          <w:i w:val="0"/>
          <w:sz w:val="32"/>
          <w:szCs w:val="32"/>
        </w:rPr>
      </w:pPr>
      <w:r w:rsidRPr="00021994">
        <w:rPr>
          <w:rStyle w:val="FontStyle20"/>
          <w:i w:val="0"/>
          <w:sz w:val="32"/>
          <w:szCs w:val="32"/>
        </w:rPr>
        <w:lastRenderedPageBreak/>
        <w:t xml:space="preserve">     Музыкально-</w:t>
      </w:r>
      <w:proofErr w:type="gramStart"/>
      <w:r w:rsidRPr="00021994">
        <w:rPr>
          <w:rStyle w:val="FontStyle20"/>
          <w:i w:val="0"/>
          <w:sz w:val="32"/>
          <w:szCs w:val="32"/>
        </w:rPr>
        <w:t>ритмические движения</w:t>
      </w:r>
      <w:proofErr w:type="gramEnd"/>
      <w:r w:rsidRPr="00021994">
        <w:rPr>
          <w:rStyle w:val="FontStyle20"/>
          <w:i w:val="0"/>
          <w:sz w:val="32"/>
          <w:szCs w:val="32"/>
        </w:rPr>
        <w:t xml:space="preserve"> под русскую народную мелодию “Ладушки”: хлопки в   ладоши,   притопывание, приседание.</w:t>
      </w:r>
    </w:p>
    <w:p w:rsidR="00410C7E" w:rsidRPr="00021994" w:rsidRDefault="00410C7E" w:rsidP="00410C7E">
      <w:pPr>
        <w:rPr>
          <w:rStyle w:val="FontStyle19"/>
          <w:sz w:val="32"/>
          <w:szCs w:val="32"/>
        </w:rPr>
      </w:pPr>
      <w:r w:rsidRPr="00021994">
        <w:rPr>
          <w:rStyle w:val="FontStyle20"/>
          <w:b/>
          <w:sz w:val="32"/>
          <w:szCs w:val="32"/>
        </w:rPr>
        <w:t xml:space="preserve">     </w:t>
      </w:r>
      <w:r w:rsidRPr="00021994">
        <w:rPr>
          <w:rStyle w:val="FontStyle19"/>
          <w:sz w:val="32"/>
          <w:szCs w:val="32"/>
        </w:rPr>
        <w:t>4.Чаепитие.</w:t>
      </w:r>
    </w:p>
    <w:p w:rsidR="00410C7E" w:rsidRPr="00021994" w:rsidRDefault="00410C7E" w:rsidP="00410C7E">
      <w:pPr>
        <w:rPr>
          <w:rStyle w:val="FontStyle20"/>
          <w:i w:val="0"/>
          <w:sz w:val="32"/>
          <w:szCs w:val="32"/>
        </w:rPr>
      </w:pPr>
      <w:r w:rsidRPr="00021994">
        <w:rPr>
          <w:rStyle w:val="FontStyle20"/>
          <w:i w:val="0"/>
          <w:sz w:val="32"/>
          <w:szCs w:val="32"/>
        </w:rPr>
        <w:t xml:space="preserve">    Раздается стук.</w:t>
      </w:r>
    </w:p>
    <w:p w:rsidR="00410C7E" w:rsidRPr="00021994" w:rsidRDefault="00410C7E" w:rsidP="00410C7E">
      <w:pPr>
        <w:rPr>
          <w:rStyle w:val="FontStyle22"/>
          <w:sz w:val="32"/>
          <w:szCs w:val="32"/>
        </w:rPr>
      </w:pPr>
      <w:r w:rsidRPr="00021994">
        <w:rPr>
          <w:rStyle w:val="FontStyle22"/>
          <w:spacing w:val="40"/>
          <w:sz w:val="32"/>
          <w:szCs w:val="32"/>
        </w:rPr>
        <w:t xml:space="preserve">  Воспитатель.</w:t>
      </w:r>
      <w:r w:rsidRPr="00021994">
        <w:rPr>
          <w:rStyle w:val="FontStyle22"/>
          <w:sz w:val="32"/>
          <w:szCs w:val="32"/>
        </w:rPr>
        <w:t xml:space="preserve"> Вот и куклы пришли </w:t>
      </w:r>
      <w:r w:rsidRPr="00021994">
        <w:rPr>
          <w:rStyle w:val="FontStyle20"/>
          <w:i w:val="0"/>
          <w:sz w:val="32"/>
          <w:szCs w:val="32"/>
        </w:rPr>
        <w:t>(вносит двух кукол),</w:t>
      </w:r>
      <w:r w:rsidRPr="00021994">
        <w:rPr>
          <w:rStyle w:val="FontStyle20"/>
          <w:sz w:val="32"/>
          <w:szCs w:val="32"/>
        </w:rPr>
        <w:t xml:space="preserve"> </w:t>
      </w:r>
      <w:r w:rsidRPr="00021994">
        <w:rPr>
          <w:rStyle w:val="FontStyle22"/>
          <w:sz w:val="32"/>
          <w:szCs w:val="32"/>
        </w:rPr>
        <w:t xml:space="preserve">поздоровайтесь, ребята (дети  </w:t>
      </w:r>
      <w:r w:rsidRPr="00021994">
        <w:rPr>
          <w:rStyle w:val="FontStyle20"/>
          <w:i w:val="0"/>
          <w:sz w:val="32"/>
          <w:szCs w:val="32"/>
        </w:rPr>
        <w:t>здороваются,   воспитатель дает кукол двум детям)</w:t>
      </w:r>
      <w:r w:rsidRPr="00021994">
        <w:rPr>
          <w:rStyle w:val="FontStyle20"/>
          <w:sz w:val="32"/>
          <w:szCs w:val="32"/>
        </w:rPr>
        <w:t xml:space="preserve">, </w:t>
      </w:r>
      <w:r w:rsidRPr="00021994">
        <w:rPr>
          <w:rStyle w:val="FontStyle22"/>
          <w:sz w:val="32"/>
          <w:szCs w:val="32"/>
        </w:rPr>
        <w:t xml:space="preserve">скажите куклам: “Садитесь, пожалуйста” и посадите их за стол </w:t>
      </w:r>
      <w:r w:rsidRPr="00021994">
        <w:rPr>
          <w:rStyle w:val="FontStyle20"/>
          <w:i w:val="0"/>
          <w:sz w:val="32"/>
          <w:szCs w:val="32"/>
        </w:rPr>
        <w:t>(дети приглашают кукол к столу);</w:t>
      </w:r>
      <w:r w:rsidRPr="00021994">
        <w:rPr>
          <w:rStyle w:val="FontStyle20"/>
          <w:sz w:val="32"/>
          <w:szCs w:val="32"/>
        </w:rPr>
        <w:t xml:space="preserve"> </w:t>
      </w:r>
      <w:r w:rsidRPr="00021994">
        <w:rPr>
          <w:rStyle w:val="FontStyle22"/>
          <w:sz w:val="32"/>
          <w:szCs w:val="32"/>
        </w:rPr>
        <w:t xml:space="preserve">положите к каждому блюдцу салфетку </w:t>
      </w:r>
      <w:r w:rsidRPr="00021994">
        <w:rPr>
          <w:rStyle w:val="FontStyle20"/>
          <w:i w:val="0"/>
          <w:sz w:val="32"/>
          <w:szCs w:val="32"/>
        </w:rPr>
        <w:t>(раздает остальным детям салфетки)</w:t>
      </w:r>
      <w:r w:rsidRPr="00021994">
        <w:rPr>
          <w:rStyle w:val="FontStyle20"/>
          <w:sz w:val="32"/>
          <w:szCs w:val="32"/>
        </w:rPr>
        <w:t xml:space="preserve">. </w:t>
      </w:r>
      <w:r w:rsidRPr="00021994">
        <w:rPr>
          <w:rStyle w:val="FontStyle22"/>
          <w:sz w:val="32"/>
          <w:szCs w:val="32"/>
        </w:rPr>
        <w:t>Теперь и вы, ребята, садитесь за стол, будем пить чай.</w:t>
      </w:r>
    </w:p>
    <w:p w:rsidR="00410C7E" w:rsidRPr="00021994" w:rsidRDefault="00410C7E" w:rsidP="00410C7E">
      <w:pPr>
        <w:rPr>
          <w:rStyle w:val="FontStyle19"/>
          <w:b w:val="0"/>
          <w:bCs w:val="0"/>
          <w:sz w:val="32"/>
          <w:szCs w:val="32"/>
        </w:rPr>
      </w:pPr>
      <w:r w:rsidRPr="00021994">
        <w:rPr>
          <w:rStyle w:val="FontStyle22"/>
          <w:sz w:val="32"/>
          <w:szCs w:val="32"/>
        </w:rPr>
        <w:t xml:space="preserve">   Воспитатель наливает в чашки заваренный чай, не очень горячую воду из кувшина, садится   вместе с детьми, предлагает попробовать чай и пробует сам: «Ребята, мы с вами красиво расставили чайную посуду. Но кое-что забыли. Что нужно насыпать в чай, чтобы он был сладкий</w:t>
      </w:r>
      <w:proofErr w:type="gramStart"/>
      <w:r w:rsidRPr="00021994">
        <w:rPr>
          <w:rStyle w:val="FontStyle22"/>
          <w:sz w:val="32"/>
          <w:szCs w:val="32"/>
        </w:rPr>
        <w:t>?</w:t>
      </w:r>
      <w:r w:rsidRPr="00021994">
        <w:rPr>
          <w:rStyle w:val="FontStyle20"/>
          <w:i w:val="0"/>
          <w:sz w:val="32"/>
          <w:szCs w:val="32"/>
        </w:rPr>
        <w:t>(</w:t>
      </w:r>
      <w:proofErr w:type="gramEnd"/>
      <w:r w:rsidRPr="00021994">
        <w:rPr>
          <w:rStyle w:val="FontStyle20"/>
          <w:i w:val="0"/>
          <w:sz w:val="32"/>
          <w:szCs w:val="32"/>
        </w:rPr>
        <w:t>Дети отвечают.)</w:t>
      </w:r>
      <w:r w:rsidRPr="00021994">
        <w:rPr>
          <w:rStyle w:val="FontStyle20"/>
          <w:sz w:val="32"/>
          <w:szCs w:val="32"/>
        </w:rPr>
        <w:t xml:space="preserve"> </w:t>
      </w:r>
      <w:r w:rsidRPr="00021994">
        <w:rPr>
          <w:rStyle w:val="FontStyle22"/>
          <w:sz w:val="32"/>
          <w:szCs w:val="32"/>
        </w:rPr>
        <w:t xml:space="preserve">Нам нужен сахар </w:t>
      </w:r>
      <w:r w:rsidRPr="00021994">
        <w:rPr>
          <w:rStyle w:val="FontStyle20"/>
          <w:i w:val="0"/>
          <w:sz w:val="32"/>
          <w:szCs w:val="32"/>
        </w:rPr>
        <w:t>(берет сахарницу с полки),</w:t>
      </w:r>
      <w:r w:rsidRPr="00021994">
        <w:rPr>
          <w:rStyle w:val="FontStyle20"/>
          <w:sz w:val="32"/>
          <w:szCs w:val="32"/>
        </w:rPr>
        <w:t xml:space="preserve"> </w:t>
      </w:r>
      <w:r w:rsidRPr="00021994">
        <w:rPr>
          <w:rStyle w:val="FontStyle22"/>
          <w:sz w:val="32"/>
          <w:szCs w:val="32"/>
        </w:rPr>
        <w:t xml:space="preserve">я насыпала его в сахарницу </w:t>
      </w:r>
      <w:r w:rsidRPr="00021994">
        <w:rPr>
          <w:rStyle w:val="FontStyle20"/>
          <w:i w:val="0"/>
          <w:sz w:val="32"/>
          <w:szCs w:val="32"/>
        </w:rPr>
        <w:t>(</w:t>
      </w:r>
      <w:proofErr w:type="gramStart"/>
      <w:r w:rsidRPr="00021994">
        <w:rPr>
          <w:rStyle w:val="FontStyle20"/>
          <w:i w:val="0"/>
          <w:sz w:val="32"/>
          <w:szCs w:val="32"/>
          <w:lang w:val="en-US"/>
        </w:rPr>
        <w:t>o</w:t>
      </w:r>
      <w:proofErr w:type="spellStart"/>
      <w:proofErr w:type="gramEnd"/>
      <w:r w:rsidRPr="00021994">
        <w:rPr>
          <w:rStyle w:val="FontStyle20"/>
          <w:i w:val="0"/>
          <w:sz w:val="32"/>
          <w:szCs w:val="32"/>
        </w:rPr>
        <w:t>ткрывает</w:t>
      </w:r>
      <w:proofErr w:type="spellEnd"/>
      <w:r w:rsidRPr="00021994">
        <w:rPr>
          <w:rStyle w:val="FontStyle20"/>
          <w:i w:val="0"/>
          <w:sz w:val="32"/>
          <w:szCs w:val="32"/>
        </w:rPr>
        <w:t xml:space="preserve"> крышку, показывает сахар детям, ставит сахарницу на середину стола).</w:t>
      </w:r>
      <w:r w:rsidRPr="00021994">
        <w:rPr>
          <w:rStyle w:val="FontStyle20"/>
          <w:sz w:val="32"/>
          <w:szCs w:val="32"/>
        </w:rPr>
        <w:t xml:space="preserve"> </w:t>
      </w:r>
      <w:r w:rsidRPr="00021994">
        <w:rPr>
          <w:rStyle w:val="FontStyle22"/>
          <w:sz w:val="32"/>
          <w:szCs w:val="32"/>
        </w:rPr>
        <w:t>А чем мы будем насыпать сахар в чай? (Дети отвечают, воспитатель раздает детям маленькие ложечки, помогает каждому насыпать сахар в чай и размешать.)</w:t>
      </w:r>
    </w:p>
    <w:p w:rsidR="00410C7E" w:rsidRPr="00021994" w:rsidRDefault="00410C7E" w:rsidP="00410C7E">
      <w:pPr>
        <w:rPr>
          <w:rStyle w:val="FontStyle22"/>
          <w:sz w:val="32"/>
          <w:szCs w:val="32"/>
        </w:rPr>
      </w:pPr>
      <w:r w:rsidRPr="00021994">
        <w:rPr>
          <w:rStyle w:val="FontStyle19"/>
          <w:sz w:val="32"/>
          <w:szCs w:val="32"/>
        </w:rPr>
        <w:t xml:space="preserve">     5.Итог занятия.</w:t>
      </w:r>
      <w:r w:rsidRPr="00021994">
        <w:rPr>
          <w:rStyle w:val="FontStyle19"/>
          <w:sz w:val="32"/>
          <w:szCs w:val="32"/>
        </w:rPr>
        <w:tab/>
      </w:r>
    </w:p>
    <w:p w:rsidR="00410C7E" w:rsidRPr="00021994" w:rsidRDefault="00410C7E" w:rsidP="00410C7E">
      <w:pPr>
        <w:rPr>
          <w:rStyle w:val="FontStyle20"/>
          <w:i w:val="0"/>
          <w:sz w:val="32"/>
          <w:szCs w:val="32"/>
        </w:rPr>
      </w:pPr>
      <w:r w:rsidRPr="00021994">
        <w:rPr>
          <w:rStyle w:val="FontStyle20"/>
          <w:i w:val="0"/>
          <w:sz w:val="32"/>
          <w:szCs w:val="32"/>
        </w:rPr>
        <w:t xml:space="preserve">    Воспитатель ставит на стол вазочку с печеньем, и чаепитие продолжается.</w:t>
      </w:r>
    </w:p>
    <w:p w:rsidR="00410C7E" w:rsidRPr="00021994" w:rsidRDefault="00410C7E" w:rsidP="00410C7E">
      <w:pPr>
        <w:rPr>
          <w:rStyle w:val="FontStyle20"/>
          <w:i w:val="0"/>
          <w:sz w:val="32"/>
          <w:szCs w:val="32"/>
        </w:rPr>
      </w:pPr>
    </w:p>
    <w:p w:rsidR="0063537D" w:rsidRDefault="0063537D"/>
    <w:sectPr w:rsidR="0063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C7E"/>
    <w:rsid w:val="00410C7E"/>
    <w:rsid w:val="0063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410C7E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10C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410C7E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2015-03-12T06:14:00Z</dcterms:created>
  <dcterms:modified xsi:type="dcterms:W3CDTF">2015-03-12T06:14:00Z</dcterms:modified>
</cp:coreProperties>
</file>