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7" w:rsidRPr="005F59F7" w:rsidRDefault="005F59F7" w:rsidP="005F59F7">
      <w:pPr>
        <w:shd w:val="clear" w:color="auto" w:fill="FFFFFF"/>
        <w:spacing w:after="0" w:line="315" w:lineRule="atLeast"/>
        <w:jc w:val="center"/>
        <w:rPr>
          <w:rFonts w:eastAsia="Times New Roman"/>
          <w:iCs/>
          <w:smallCaps w:val="0"/>
          <w:color w:val="auto"/>
          <w:sz w:val="32"/>
          <w:szCs w:val="32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32"/>
          <w:szCs w:val="32"/>
          <w:bdr w:val="none" w:sz="0" w:space="0" w:color="auto" w:frame="1"/>
        </w:rPr>
        <w:t>Поэтика жанра загадки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32"/>
          <w:szCs w:val="32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32"/>
          <w:szCs w:val="32"/>
          <w:bdr w:val="none" w:sz="0" w:space="0" w:color="auto" w:frame="1"/>
        </w:rPr>
        <w:t xml:space="preserve">                                    Определение понятия. Особенности жанра.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32"/>
          <w:szCs w:val="32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   Что такое загадка?  По определению  В.И. Даля, «загадка – это что-либо загадочное, сомнительное, неизвестное, возбуждающее любопытство; краткое иносказательное описание предмета, предлагаемое для разгадки».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 Действительно, в загадке: « Стоит матрешка на одной, ножке,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закутана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,з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апутана</w:t>
      </w:r>
      <w:proofErr w:type="spell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» - иносказательно представлена капуста. С другой стороны, в загадке о реке: «Течет, течет-не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выткчет</w:t>
      </w:r>
      <w:proofErr w:type="spell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, бежит, бежит-не выбежит» нет иносказания, но есть описание реки,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точнее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отсутствие изображения предмета, который иносказательно напоминает о реке.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Поэтому дадим следующее рабочее определение загадке: загадка - это иносказательное  изображение предметов или явлений действительности  или их описание, которое предлагается разгадать.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Загадка-иносказание интересна тем, что она создана на основе художественной образности, удивляет нас поэтическими картинами. Думаем, именно поэтому на занятиях в детском саду отдают предпочтение этому типу загадок. И в народе они пользовались большим успехом.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 Развивая мышление, загадка стремилась через свое «поэтическое» окошечко познакомить человека с окружающим миром, причем привлечь внимание к таким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сторнам</w:t>
      </w:r>
      <w:proofErr w:type="spell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предметов, которые невидимы для глаза, привыкшего схватывать только внешние признаки.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О чем загадка? Обо всем, что окружает человека, и о нем самом. Безвестных народных авторов интересовал физический мир в его конкретности,  деталях. В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загадках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например, изображается не вообще лес, а лес хвойный или лиственный, береза, елка, сосна; не вообще дом, а бревна и мох. Пол и потолок, крыша и окна, двери и косяки.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Конкретный, физический, осязаемый мир изображался в загадках, парадоксально сопоставляясь с таким же конкретным, физически осязаемым миром. Каким образом? Подметили,  например, что кисти овса похожи на </w:t>
      </w:r>
      <w:proofErr w:type="spellStart"/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на</w:t>
      </w:r>
      <w:proofErr w:type="spellEnd"/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сережки,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укращающие</w:t>
      </w:r>
      <w:proofErr w:type="spell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девушек, и возникла загадка: «Как во поле на кургане стоит девушка с серьгами». Яйцо всегда поражало всегда и тем, что из неживого появлялось живое, и тем, что в одном сосуде не смешивались два вещества. Вот и возникла загадка: «В одном бочонке два сорта вина».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 Любили загадки устанавливать также внешнее сходство по цвету  «На поляне девчонки в белых рубашонках, в зеленых полушалках». Загадкам, построенным на описании предметов и явлений, противопоставлялись такие, в которых предметы загадывания и предметы иносказания сопоставлялись по признаку действия.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Нередко сопоставление  строилось на сравнении функций предметов  загадывания (о половнике говорили: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«Прилетел капитан, всех людей напитал»), или же производимых  ими действий: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«Сидят девицы в темнице, вяжут сетку без иглы, без  нитки», (эта загадка о пчелах в улье, строящих соты).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Часто, чтобы подчеркнуть движение, противопоставляли действие – бездействию, движению - покой «Сами бегут, а оглобли стоят», а </w:t>
      </w: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lastRenderedPageBreak/>
        <w:t>чтобы усилить впечатление от движения, ставили рядом несколько перемещающихся предметов, явлений.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Например, загадка о небе,  земле и солнце, месяце, дне и ночи: «Два стоящих, два ходящих, два минующих». Загадка отразила древнее представление  человека о Земле как центре мироздания.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   Соотношение между собственно загадкой и ее отгадкой более разнообразно, чем  обычно представляется. Во-первых, один предмет загадывания  чаще всего сопоставляется также с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каким-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нибудь</w:t>
      </w:r>
      <w:proofErr w:type="spellEnd"/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одним предметом-иносказанием («Стоит старичок-красивый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колпачек</w:t>
      </w:r>
      <w:proofErr w:type="spell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»); во-вторых, предмет загадывания сопоставляется  с несколькими предметами – заменами (в загадке о корове: «Спереди-вилы, сзади-метла»); в-третьих, есть загадки, в которых несколько предметов загадывания выражаются через один (загадка о солнце, туче, реке и сердце: «Без огня горит, без крыл летит, без ног бежит, без ран болит»); и, наконец, в-четвертых, в загадках могут загадываться несколько предметов через их сопоставление с несколькими же предметами-иносказаниям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и(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как в загадке о косе, траве и копнах: 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«Щука двинет, лес вянет, на поле станет»). </w:t>
      </w:r>
      <w:proofErr w:type="gramEnd"/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     Изображая  мир, народ поэтизировал </w:t>
      </w:r>
      <w:proofErr w:type="spell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его</w:t>
      </w:r>
      <w:proofErr w:type="gramStart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,у</w:t>
      </w:r>
      <w:proofErr w:type="gram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чил</w:t>
      </w:r>
      <w:proofErr w:type="spellEnd"/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 xml:space="preserve"> видеть в обычном необычное, 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в быте - поэзию. Сами загадки являются непревзойденными образцами фольклора как искусства слова.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Список литературы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1.Даль В.И. Толковый словарь живого великорусского языка: Т. 1-4. М., 1978. Т.1 С.566.</w:t>
      </w:r>
    </w:p>
    <w:p w:rsidR="005F59F7" w:rsidRPr="005F59F7" w:rsidRDefault="005F59F7" w:rsidP="005F59F7">
      <w:pPr>
        <w:shd w:val="clear" w:color="auto" w:fill="FFFFFF"/>
        <w:spacing w:before="225" w:after="225" w:line="315" w:lineRule="atLeast"/>
        <w:jc w:val="both"/>
        <w:rPr>
          <w:rFonts w:eastAsia="Times New Roman"/>
          <w:smallCaps w:val="0"/>
          <w:color w:val="auto"/>
          <w:sz w:val="28"/>
          <w:szCs w:val="28"/>
        </w:rPr>
      </w:pPr>
      <w:r w:rsidRPr="005F59F7"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  <w:t>2.</w:t>
      </w:r>
      <w:r w:rsidRPr="005F59F7">
        <w:rPr>
          <w:rFonts w:eastAsia="Times New Roman"/>
          <w:smallCaps w:val="0"/>
          <w:color w:val="auto"/>
          <w:sz w:val="28"/>
          <w:szCs w:val="28"/>
        </w:rPr>
        <w:t xml:space="preserve"> Илларионова Ю. Г. Учите детей отгадывать загадки. - М.</w:t>
      </w:r>
      <w:proofErr w:type="gramStart"/>
      <w:r w:rsidRPr="005F59F7">
        <w:rPr>
          <w:rFonts w:eastAsia="Times New Roman"/>
          <w:smallCaps w:val="0"/>
          <w:color w:val="auto"/>
          <w:sz w:val="28"/>
          <w:szCs w:val="28"/>
        </w:rPr>
        <w:t xml:space="preserve"> :</w:t>
      </w:r>
      <w:proofErr w:type="gramEnd"/>
      <w:r w:rsidRPr="005F59F7">
        <w:rPr>
          <w:rFonts w:eastAsia="Times New Roman"/>
          <w:smallCaps w:val="0"/>
          <w:color w:val="auto"/>
          <w:sz w:val="28"/>
          <w:szCs w:val="28"/>
        </w:rPr>
        <w:t xml:space="preserve"> Просвещение, 1976</w:t>
      </w:r>
    </w:p>
    <w:p w:rsidR="005F59F7" w:rsidRPr="005F59F7" w:rsidRDefault="005F59F7" w:rsidP="005F59F7">
      <w:pPr>
        <w:shd w:val="clear" w:color="auto" w:fill="FFFFFF"/>
        <w:spacing w:after="0" w:line="315" w:lineRule="atLeast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jc w:val="center"/>
        <w:rPr>
          <w:rFonts w:eastAsia="Times New Roman"/>
          <w:iCs/>
          <w:smallCaps w:val="0"/>
          <w:color w:val="auto"/>
          <w:sz w:val="28"/>
          <w:szCs w:val="28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mallCaps w:val="0"/>
          <w:color w:val="555555"/>
          <w:sz w:val="21"/>
          <w:szCs w:val="21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mallCaps w:val="0"/>
          <w:color w:val="555555"/>
          <w:sz w:val="21"/>
          <w:szCs w:val="21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mallCaps w:val="0"/>
          <w:color w:val="555555"/>
          <w:sz w:val="21"/>
          <w:szCs w:val="21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mallCaps w:val="0"/>
          <w:color w:val="555555"/>
          <w:sz w:val="21"/>
          <w:szCs w:val="21"/>
          <w:bdr w:val="none" w:sz="0" w:space="0" w:color="auto" w:frame="1"/>
        </w:rPr>
      </w:pPr>
    </w:p>
    <w:p w:rsidR="005F59F7" w:rsidRPr="005F59F7" w:rsidRDefault="005F59F7" w:rsidP="005F59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smallCaps w:val="0"/>
          <w:color w:val="555555"/>
          <w:sz w:val="21"/>
          <w:szCs w:val="21"/>
          <w:bdr w:val="none" w:sz="0" w:space="0" w:color="auto" w:frame="1"/>
        </w:rPr>
      </w:pPr>
    </w:p>
    <w:p w:rsidR="005E5182" w:rsidRDefault="005E5182">
      <w:bookmarkStart w:id="0" w:name="_GoBack"/>
      <w:bookmarkEnd w:id="0"/>
    </w:p>
    <w:sectPr w:rsidR="005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F7"/>
    <w:rsid w:val="005E5182"/>
    <w:rsid w:val="005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2015-02-02T21:09:00Z</dcterms:created>
  <dcterms:modified xsi:type="dcterms:W3CDTF">2015-02-02T21:10:00Z</dcterms:modified>
</cp:coreProperties>
</file>