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D7" w:rsidRPr="00475710" w:rsidRDefault="00A50AD7" w:rsidP="0047571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710">
        <w:rPr>
          <w:rFonts w:ascii="Times New Roman" w:hAnsi="Times New Roman" w:cs="Times New Roman"/>
          <w:b/>
          <w:bCs/>
          <w:sz w:val="28"/>
          <w:szCs w:val="28"/>
        </w:rPr>
        <w:t>Бюджетное учреждение «Дошкольное образовательное учреждение детский сад общеразвивающего вида с приоритетным осуществлением физического развития детей №4 «Родничок» города Радужный Ханты-Мансийского автономного округа – Югры</w:t>
      </w:r>
    </w:p>
    <w:p w:rsidR="00A50AD7" w:rsidRPr="00475710" w:rsidRDefault="00A50AD7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475710" w:rsidRDefault="00A50AD7" w:rsidP="0047571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 w:rsidRPr="00475710">
        <w:rPr>
          <w:rFonts w:ascii="Times New Roman" w:hAnsi="Times New Roman" w:cs="Times New Roman"/>
          <w:b/>
          <w:bCs/>
          <w:sz w:val="48"/>
          <w:szCs w:val="28"/>
        </w:rPr>
        <w:t xml:space="preserve">Образовательный проект </w:t>
      </w:r>
    </w:p>
    <w:p w:rsidR="00A50AD7" w:rsidRPr="00475710" w:rsidRDefault="00A50AD7" w:rsidP="0047571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 w:rsidRPr="00475710">
        <w:rPr>
          <w:rFonts w:ascii="Times New Roman" w:hAnsi="Times New Roman" w:cs="Times New Roman"/>
          <w:b/>
          <w:bCs/>
          <w:sz w:val="48"/>
          <w:szCs w:val="28"/>
        </w:rPr>
        <w:t>«</w:t>
      </w:r>
      <w:proofErr w:type="spellStart"/>
      <w:r w:rsidRPr="00475710">
        <w:rPr>
          <w:rFonts w:ascii="Times New Roman" w:hAnsi="Times New Roman" w:cs="Times New Roman"/>
          <w:b/>
          <w:bCs/>
          <w:sz w:val="48"/>
          <w:szCs w:val="28"/>
        </w:rPr>
        <w:t>Мойдодыр</w:t>
      </w:r>
      <w:proofErr w:type="spellEnd"/>
      <w:r w:rsidRPr="00475710">
        <w:rPr>
          <w:rFonts w:ascii="Times New Roman" w:hAnsi="Times New Roman" w:cs="Times New Roman"/>
          <w:b/>
          <w:bCs/>
          <w:sz w:val="48"/>
          <w:szCs w:val="28"/>
        </w:rPr>
        <w:t xml:space="preserve"> друг малышей»</w:t>
      </w:r>
    </w:p>
    <w:p w:rsidR="00475710" w:rsidRDefault="00475710" w:rsidP="0047571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AD7" w:rsidRPr="00475710" w:rsidRDefault="00A50AD7" w:rsidP="0047571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5710">
        <w:rPr>
          <w:rFonts w:ascii="Times New Roman" w:hAnsi="Times New Roman" w:cs="Times New Roman"/>
          <w:b/>
          <w:bCs/>
          <w:sz w:val="28"/>
          <w:szCs w:val="28"/>
        </w:rPr>
        <w:t>Непеляк</w:t>
      </w:r>
      <w:proofErr w:type="spellEnd"/>
      <w:r w:rsidRPr="00475710">
        <w:rPr>
          <w:rFonts w:ascii="Times New Roman" w:hAnsi="Times New Roman" w:cs="Times New Roman"/>
          <w:b/>
          <w:bCs/>
          <w:sz w:val="28"/>
          <w:szCs w:val="28"/>
        </w:rPr>
        <w:t xml:space="preserve"> Мария Ивановна,</w:t>
      </w:r>
    </w:p>
    <w:p w:rsidR="00A50AD7" w:rsidRPr="00475710" w:rsidRDefault="00A50AD7" w:rsidP="0047571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AD7" w:rsidRPr="00475710" w:rsidRDefault="00A50AD7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1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образовательного проекта</w:t>
      </w:r>
    </w:p>
    <w:p w:rsidR="00A50AD7" w:rsidRPr="00475710" w:rsidRDefault="00A50AD7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Культурно-гигиенические навыки очень важная часть культуры поведения. Необходимость опрятности, содержание в чистоте лица, тела, прически, одежды, обуви, она продиктована не только требованиями гигиены, но и нормами человеческих отношений.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поступками, как правило, не будет одобрен окружающими людьми.</w:t>
      </w:r>
    </w:p>
    <w:p w:rsidR="00A50AD7" w:rsidRPr="00475710" w:rsidRDefault="00A50AD7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Кроме того, 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AD7" w:rsidRPr="00475710" w:rsidRDefault="00A50AD7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10">
        <w:rPr>
          <w:rFonts w:ascii="Times New Roman" w:hAnsi="Times New Roman" w:cs="Times New Roman"/>
          <w:b/>
          <w:sz w:val="28"/>
          <w:szCs w:val="28"/>
        </w:rPr>
        <w:t>Цели и задачи образовательного проекта</w:t>
      </w:r>
    </w:p>
    <w:p w:rsidR="00A50AD7" w:rsidRPr="00475710" w:rsidRDefault="00A50AD7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b/>
          <w:sz w:val="28"/>
          <w:szCs w:val="28"/>
        </w:rPr>
        <w:t>Цель:</w:t>
      </w:r>
      <w:r w:rsidRPr="00475710">
        <w:rPr>
          <w:rFonts w:ascii="Times New Roman" w:hAnsi="Times New Roman" w:cs="Times New Roman"/>
          <w:sz w:val="28"/>
          <w:szCs w:val="28"/>
        </w:rPr>
        <w:t xml:space="preserve"> формировать культурно-гигиенические навыков у детей младшего дошкольного возраста (2-3 лет) в повседневной жизни в детском саду и в семье.</w:t>
      </w:r>
    </w:p>
    <w:p w:rsidR="00A50AD7" w:rsidRPr="00475710" w:rsidRDefault="00A50AD7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0000" w:rsidRPr="00475710" w:rsidRDefault="00EF35AD" w:rsidP="00475710">
      <w:pPr>
        <w:numPr>
          <w:ilvl w:val="0"/>
          <w:numId w:val="9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способствовать осмыслению детьми и родителями необходимости соблюдения правил личной гигиены;</w:t>
      </w:r>
    </w:p>
    <w:p w:rsidR="00000000" w:rsidRPr="00475710" w:rsidRDefault="00EF35AD" w:rsidP="00475710">
      <w:pPr>
        <w:numPr>
          <w:ilvl w:val="0"/>
          <w:numId w:val="9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познакомить с алгоритмом выполнения культурно-гигиенических навыков;</w:t>
      </w:r>
    </w:p>
    <w:p w:rsidR="00000000" w:rsidRPr="00475710" w:rsidRDefault="00EF35AD" w:rsidP="00475710">
      <w:pPr>
        <w:numPr>
          <w:ilvl w:val="0"/>
          <w:numId w:val="9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приучать детей следить за своим внешним видом, продолжать формировать ум</w:t>
      </w:r>
      <w:r w:rsidRPr="00475710">
        <w:rPr>
          <w:rFonts w:ascii="Times New Roman" w:hAnsi="Times New Roman" w:cs="Times New Roman"/>
          <w:sz w:val="28"/>
          <w:szCs w:val="28"/>
        </w:rPr>
        <w:t>ение правильно пользоваться мылом, аккуратно мыть руки, лицо; насухо вытираться после умывания, вешать полотенце на место, пользоваться расчёской и носовым платком;</w:t>
      </w:r>
    </w:p>
    <w:p w:rsidR="00000000" w:rsidRPr="00475710" w:rsidRDefault="00EF35AD" w:rsidP="00475710">
      <w:pPr>
        <w:numPr>
          <w:ilvl w:val="0"/>
          <w:numId w:val="9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формировать простейшие навыки поведения за столом: правильно пользоваться столовой и чайной ложками, салфеткой; не крошить хлеб, пережёвывать пищу с закрытым ртом, не разговаривать с полным ртом.</w:t>
      </w:r>
    </w:p>
    <w:p w:rsidR="00000000" w:rsidRPr="00475710" w:rsidRDefault="00EF35AD" w:rsidP="00475710">
      <w:pPr>
        <w:numPr>
          <w:ilvl w:val="0"/>
          <w:numId w:val="9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создавать условия для развития умений у детей самостоятельно использовать полученные навыки в повседневной жизни в детском саду и дома;</w:t>
      </w:r>
    </w:p>
    <w:p w:rsidR="00000000" w:rsidRPr="00475710" w:rsidRDefault="00EF35AD" w:rsidP="00475710">
      <w:pPr>
        <w:numPr>
          <w:ilvl w:val="0"/>
          <w:numId w:val="9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формировать потребность у детей в соблюдении навыков гигиены и опрятности в повседневной жизни в детском саду и дома.</w:t>
      </w: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710" w:rsidRDefault="00A50AD7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образовательного проекта</w:t>
      </w:r>
      <w:r w:rsidR="00475710">
        <w:rPr>
          <w:rFonts w:ascii="Times New Roman" w:hAnsi="Times New Roman" w:cs="Times New Roman"/>
          <w:sz w:val="28"/>
          <w:szCs w:val="28"/>
        </w:rPr>
        <w:t>:</w:t>
      </w:r>
    </w:p>
    <w:p w:rsidR="00A50AD7" w:rsidRPr="00475710" w:rsidRDefault="00A50AD7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Дети при освоении образовательной области «Физическая культура» в разделе «Воспитание культурно-гигиенических навыков», у ребёнка 2-3 лет должны быть сформированы культурно-гигиенические навыки согласно его возрасту:</w:t>
      </w:r>
    </w:p>
    <w:p w:rsidR="00000000" w:rsidRPr="00475710" w:rsidRDefault="00EF35AD" w:rsidP="00475710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ребёнок способен самостоятельно выполнять доступные возрасту гигиенические процедуры и в детском саду и д</w:t>
      </w:r>
      <w:r w:rsidRPr="00475710">
        <w:rPr>
          <w:rFonts w:ascii="Times New Roman" w:hAnsi="Times New Roman" w:cs="Times New Roman"/>
          <w:sz w:val="28"/>
          <w:szCs w:val="28"/>
        </w:rPr>
        <w:t xml:space="preserve">ома; </w:t>
      </w:r>
    </w:p>
    <w:p w:rsidR="00000000" w:rsidRPr="00475710" w:rsidRDefault="00EF35AD" w:rsidP="00475710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 xml:space="preserve">самостоятельно или после напоминания взрослого соблюдает элементарные правила поведения во время еды, умывания; </w:t>
      </w:r>
    </w:p>
    <w:p w:rsidR="00000000" w:rsidRPr="00475710" w:rsidRDefault="00EF35AD" w:rsidP="00475710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 xml:space="preserve">имеет элементарные представления о необходимости соблюдения правил гигиены в повседневной жизни в детском саду и дома; </w:t>
      </w:r>
    </w:p>
    <w:p w:rsidR="00000000" w:rsidRPr="00475710" w:rsidRDefault="00EF35AD" w:rsidP="00475710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 xml:space="preserve">умеет замечать непорядок в одежде и устранять его при небольшой помощи взрослых; </w:t>
      </w:r>
    </w:p>
    <w:p w:rsidR="00000000" w:rsidRPr="00475710" w:rsidRDefault="00EF35AD" w:rsidP="00475710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ребёнок с желанием и интересом принимает участие в играх, направленных на формирование культурно-гигиенических навыков.</w:t>
      </w:r>
    </w:p>
    <w:p w:rsidR="00A50AD7" w:rsidRPr="00475710" w:rsidRDefault="00A50AD7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Родители</w:t>
      </w:r>
    </w:p>
    <w:p w:rsidR="00000000" w:rsidRPr="00475710" w:rsidRDefault="00EF35AD" w:rsidP="00475710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родители готовы и способны активно взаимодействовать с педагогами ДОУ по вопросам воспитания культурно-гиги</w:t>
      </w:r>
      <w:r w:rsidRPr="00475710">
        <w:rPr>
          <w:rFonts w:ascii="Times New Roman" w:hAnsi="Times New Roman" w:cs="Times New Roman"/>
          <w:sz w:val="28"/>
          <w:szCs w:val="28"/>
        </w:rPr>
        <w:t xml:space="preserve">енических навыков; </w:t>
      </w:r>
    </w:p>
    <w:p w:rsidR="00000000" w:rsidRPr="00475710" w:rsidRDefault="00EF35AD" w:rsidP="00475710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 xml:space="preserve">принимают активное, живое участие в жизни группы; </w:t>
      </w:r>
    </w:p>
    <w:p w:rsidR="00000000" w:rsidRPr="00475710" w:rsidRDefault="00EF35AD" w:rsidP="00475710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п</w:t>
      </w:r>
      <w:r w:rsidRPr="00475710">
        <w:rPr>
          <w:rFonts w:ascii="Times New Roman" w:hAnsi="Times New Roman" w:cs="Times New Roman"/>
          <w:sz w:val="28"/>
          <w:szCs w:val="28"/>
        </w:rPr>
        <w:t xml:space="preserve">роявляют личную заинтересованность в согласовании требований к воспитательному процессу; </w:t>
      </w:r>
    </w:p>
    <w:p w:rsidR="00000000" w:rsidRPr="00475710" w:rsidRDefault="00EF35AD" w:rsidP="00475710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высказывают рекомендации, идеи по обеспечению эффективности воспитательног</w:t>
      </w:r>
      <w:r w:rsidRPr="00475710">
        <w:rPr>
          <w:rFonts w:ascii="Times New Roman" w:hAnsi="Times New Roman" w:cs="Times New Roman"/>
          <w:sz w:val="28"/>
          <w:szCs w:val="28"/>
        </w:rPr>
        <w:t xml:space="preserve">о процесса; </w:t>
      </w:r>
    </w:p>
    <w:p w:rsidR="00000000" w:rsidRPr="00475710" w:rsidRDefault="00EF35AD" w:rsidP="00475710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 xml:space="preserve">проявляют живой интерес к результатам достижений ребенка в освоении культурно-гигиенических навыков; </w:t>
      </w:r>
    </w:p>
    <w:p w:rsidR="00000000" w:rsidRPr="00475710" w:rsidRDefault="00EF35AD" w:rsidP="00475710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осознают особенности организации образовательного процесса и их влияние на развитие компетенций ребёнка, его личностных качеств.</w:t>
      </w: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AD7" w:rsidRPr="00475710" w:rsidRDefault="00A50AD7" w:rsidP="00475710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28"/>
          <w:szCs w:val="28"/>
        </w:rPr>
      </w:pPr>
      <w:r w:rsidRPr="00475710">
        <w:rPr>
          <w:rFonts w:ascii="Times New Roman" w:hAnsi="Times New Roman" w:cs="Times New Roman"/>
          <w:b/>
          <w:sz w:val="28"/>
          <w:szCs w:val="28"/>
        </w:rPr>
        <w:t xml:space="preserve">Объём и содержание культурно-гигиенических </w:t>
      </w:r>
      <w:r w:rsidR="00475710">
        <w:rPr>
          <w:rFonts w:ascii="Times New Roman" w:hAnsi="Times New Roman" w:cs="Times New Roman"/>
          <w:b/>
          <w:sz w:val="28"/>
          <w:szCs w:val="28"/>
        </w:rPr>
        <w:t xml:space="preserve">навыков в </w:t>
      </w:r>
      <w:proofErr w:type="gramStart"/>
      <w:r w:rsidR="00475710">
        <w:rPr>
          <w:rFonts w:ascii="Times New Roman" w:hAnsi="Times New Roman" w:cs="Times New Roman"/>
          <w:b/>
          <w:sz w:val="28"/>
          <w:szCs w:val="28"/>
        </w:rPr>
        <w:t>возрасте  от</w:t>
      </w:r>
      <w:proofErr w:type="gramEnd"/>
      <w:r w:rsidR="00475710">
        <w:rPr>
          <w:rFonts w:ascii="Times New Roman" w:hAnsi="Times New Roman" w:cs="Times New Roman"/>
          <w:b/>
          <w:sz w:val="28"/>
          <w:szCs w:val="28"/>
        </w:rPr>
        <w:t xml:space="preserve"> 2-х до 3-</w:t>
      </w:r>
      <w:r w:rsidRPr="00475710">
        <w:rPr>
          <w:rFonts w:ascii="Times New Roman" w:hAnsi="Times New Roman" w:cs="Times New Roman"/>
          <w:b/>
          <w:sz w:val="28"/>
          <w:szCs w:val="28"/>
        </w:rPr>
        <w:t>х лет.</w:t>
      </w:r>
      <w:r w:rsidRPr="00475710"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28"/>
          <w:szCs w:val="28"/>
        </w:rPr>
        <w:t xml:space="preserve"> </w:t>
      </w:r>
    </w:p>
    <w:p w:rsidR="00000000" w:rsidRPr="00475710" w:rsidRDefault="00EF35AD" w:rsidP="00475710">
      <w:pPr>
        <w:pStyle w:val="a4"/>
        <w:numPr>
          <w:ilvl w:val="0"/>
          <w:numId w:val="11"/>
        </w:numPr>
        <w:spacing w:after="120"/>
        <w:ind w:left="0" w:firstLine="709"/>
        <w:jc w:val="both"/>
        <w:rPr>
          <w:rFonts w:eastAsiaTheme="minorHAnsi"/>
          <w:sz w:val="28"/>
          <w:szCs w:val="28"/>
        </w:rPr>
      </w:pPr>
      <w:r w:rsidRPr="00475710">
        <w:rPr>
          <w:rFonts w:eastAsiaTheme="minorHAnsi"/>
          <w:sz w:val="28"/>
          <w:szCs w:val="28"/>
        </w:rPr>
        <w:t>Продолжать учить детей под контролем взрослого, а затем самостоя</w:t>
      </w:r>
      <w:r w:rsidRPr="00475710">
        <w:rPr>
          <w:rFonts w:eastAsiaTheme="minorHAnsi"/>
          <w:sz w:val="28"/>
          <w:szCs w:val="28"/>
        </w:rPr>
        <w:softHyphen/>
        <w:t>тельно мыть руки по мере загрязн</w:t>
      </w:r>
      <w:r w:rsidRPr="00475710">
        <w:rPr>
          <w:rFonts w:eastAsiaTheme="minorHAnsi"/>
          <w:sz w:val="28"/>
          <w:szCs w:val="28"/>
        </w:rPr>
        <w:t>ения и перед едой, насухо вытирать лицо и руки личным полотенцем.</w:t>
      </w:r>
    </w:p>
    <w:p w:rsidR="00000000" w:rsidRPr="00475710" w:rsidRDefault="00EF35AD" w:rsidP="00475710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Формировать умение с помощью взрослого приводить себя в порядок. Формировать навык пользования инд</w:t>
      </w:r>
      <w:r w:rsidRPr="00475710">
        <w:rPr>
          <w:rFonts w:ascii="Times New Roman" w:hAnsi="Times New Roman" w:cs="Times New Roman"/>
          <w:sz w:val="28"/>
          <w:szCs w:val="28"/>
        </w:rPr>
        <w:t>ивидуальными предметами (носо</w:t>
      </w:r>
      <w:r w:rsidRPr="00475710">
        <w:rPr>
          <w:rFonts w:ascii="Times New Roman" w:hAnsi="Times New Roman" w:cs="Times New Roman"/>
          <w:sz w:val="28"/>
          <w:szCs w:val="28"/>
        </w:rPr>
        <w:softHyphen/>
        <w:t>вым платком, салфеткой, полотенцем, расческой, горшком).</w:t>
      </w:r>
    </w:p>
    <w:p w:rsidR="00000000" w:rsidRPr="00475710" w:rsidRDefault="00EF35AD" w:rsidP="00475710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Во время еды учить детей правильно держать ложку.</w:t>
      </w:r>
    </w:p>
    <w:p w:rsidR="00000000" w:rsidRPr="00475710" w:rsidRDefault="00EF35AD" w:rsidP="00475710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lastRenderedPageBreak/>
        <w:t>Обучать детей порядку одевания и раздевания. При небольшой помо</w:t>
      </w:r>
      <w:r w:rsidRPr="00475710">
        <w:rPr>
          <w:rFonts w:ascii="Times New Roman" w:hAnsi="Times New Roman" w:cs="Times New Roman"/>
          <w:sz w:val="28"/>
          <w:szCs w:val="28"/>
        </w:rPr>
        <w:softHyphen/>
        <w:t>щи взрослого учить снимать одежду, обувь (расстегивать пуговицы спере</w:t>
      </w:r>
      <w:r w:rsidRPr="00475710">
        <w:rPr>
          <w:rFonts w:ascii="Times New Roman" w:hAnsi="Times New Roman" w:cs="Times New Roman"/>
          <w:sz w:val="28"/>
          <w:szCs w:val="28"/>
        </w:rPr>
        <w:softHyphen/>
        <w:t xml:space="preserve">ди, застежки на липучках); в </w:t>
      </w:r>
      <w:r w:rsidRPr="00475710">
        <w:rPr>
          <w:rFonts w:ascii="Times New Roman" w:hAnsi="Times New Roman" w:cs="Times New Roman"/>
          <w:sz w:val="28"/>
          <w:szCs w:val="28"/>
        </w:rPr>
        <w:t>определенном порядке аккуратно складывать снятую одежду; правильно надевать одежду и обувь.</w:t>
      </w: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710" w:rsidRDefault="00A50AD7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b/>
          <w:sz w:val="28"/>
          <w:szCs w:val="28"/>
        </w:rPr>
        <w:t>Педагогические приёмы, обеспечивающие успешное решение поставленных задач:</w:t>
      </w:r>
    </w:p>
    <w:p w:rsidR="00000000" w:rsidRPr="00475710" w:rsidRDefault="00EF35AD" w:rsidP="00475710">
      <w:pPr>
        <w:pStyle w:val="a4"/>
        <w:numPr>
          <w:ilvl w:val="0"/>
          <w:numId w:val="10"/>
        </w:numPr>
        <w:spacing w:after="120"/>
        <w:jc w:val="both"/>
        <w:rPr>
          <w:rFonts w:eastAsiaTheme="minorHAnsi"/>
          <w:sz w:val="28"/>
          <w:szCs w:val="28"/>
        </w:rPr>
      </w:pPr>
      <w:r w:rsidRPr="00475710">
        <w:rPr>
          <w:rFonts w:eastAsiaTheme="minorHAnsi"/>
          <w:sz w:val="28"/>
          <w:szCs w:val="28"/>
        </w:rPr>
        <w:t>прямое обучение;</w:t>
      </w:r>
    </w:p>
    <w:p w:rsidR="00000000" w:rsidRPr="00475710" w:rsidRDefault="00EF35AD" w:rsidP="00475710">
      <w:pPr>
        <w:pStyle w:val="a4"/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показ;</w:t>
      </w:r>
    </w:p>
    <w:p w:rsidR="00000000" w:rsidRPr="00475710" w:rsidRDefault="00EF35AD" w:rsidP="00475710">
      <w:pPr>
        <w:pStyle w:val="a4"/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упражнения с выполнением действий в процессе</w:t>
      </w:r>
      <w:r w:rsidRPr="00475710">
        <w:rPr>
          <w:rFonts w:eastAsiaTheme="minorEastAsia"/>
          <w:sz w:val="28"/>
          <w:szCs w:val="28"/>
        </w:rPr>
        <w:t xml:space="preserve"> дидактических игр;</w:t>
      </w:r>
    </w:p>
    <w:p w:rsidR="00000000" w:rsidRPr="00475710" w:rsidRDefault="00EF35AD" w:rsidP="00475710">
      <w:pPr>
        <w:pStyle w:val="a4"/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систематическое напоминание детям о необходимости соблюдения правил гигиены.</w:t>
      </w:r>
    </w:p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AD7" w:rsidRPr="00475710" w:rsidRDefault="00A50AD7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10">
        <w:rPr>
          <w:rFonts w:ascii="Times New Roman" w:hAnsi="Times New Roman" w:cs="Times New Roman"/>
          <w:b/>
          <w:sz w:val="28"/>
          <w:szCs w:val="28"/>
        </w:rPr>
        <w:t>Методы и средства реализации образовательного проекта</w:t>
      </w:r>
    </w:p>
    <w:p w:rsidR="00000000" w:rsidRPr="00475710" w:rsidRDefault="00EF35AD" w:rsidP="00475710">
      <w:pPr>
        <w:pStyle w:val="a4"/>
        <w:numPr>
          <w:ilvl w:val="0"/>
          <w:numId w:val="12"/>
        </w:numPr>
        <w:spacing w:after="120"/>
        <w:ind w:left="0" w:firstLine="709"/>
        <w:jc w:val="both"/>
        <w:rPr>
          <w:rFonts w:eastAsiaTheme="minorHAnsi"/>
          <w:sz w:val="28"/>
          <w:szCs w:val="28"/>
        </w:rPr>
      </w:pPr>
      <w:r w:rsidRPr="00475710">
        <w:rPr>
          <w:rFonts w:eastAsiaTheme="minorHAnsi"/>
          <w:sz w:val="28"/>
          <w:szCs w:val="28"/>
        </w:rPr>
        <w:t>личный пример работников детского сада, родителей;</w:t>
      </w:r>
    </w:p>
    <w:p w:rsidR="00000000" w:rsidRPr="00475710" w:rsidRDefault="00EF35AD" w:rsidP="00475710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использование художественной литературы, фольклора;</w:t>
      </w:r>
    </w:p>
    <w:p w:rsidR="00000000" w:rsidRPr="00475710" w:rsidRDefault="00EF35AD" w:rsidP="00475710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схемы-модели (после</w:t>
      </w:r>
      <w:r w:rsidRPr="00475710">
        <w:rPr>
          <w:rFonts w:ascii="Times New Roman" w:hAnsi="Times New Roman" w:cs="Times New Roman"/>
          <w:sz w:val="28"/>
          <w:szCs w:val="28"/>
        </w:rPr>
        <w:t>довательность этапов для отдельных режимных моментов);</w:t>
      </w:r>
    </w:p>
    <w:p w:rsidR="00000000" w:rsidRPr="00475710" w:rsidRDefault="00EF35AD" w:rsidP="00475710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полоскание полости рта после приема пищи с целью профилактики кариеса;</w:t>
      </w:r>
    </w:p>
    <w:p w:rsidR="00000000" w:rsidRPr="00475710" w:rsidRDefault="00EF35AD" w:rsidP="00475710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обеспечение чистоты среды;</w:t>
      </w:r>
    </w:p>
    <w:p w:rsidR="00000000" w:rsidRPr="00475710" w:rsidRDefault="00EF35AD" w:rsidP="00475710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соблюдение правил этикета;</w:t>
      </w:r>
    </w:p>
    <w:p w:rsidR="00475710" w:rsidRDefault="00EF35AD" w:rsidP="00475710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психологическая культура взаимоотношений</w:t>
      </w:r>
      <w:r w:rsidR="00475710">
        <w:rPr>
          <w:rFonts w:ascii="Times New Roman" w:hAnsi="Times New Roman" w:cs="Times New Roman"/>
          <w:sz w:val="28"/>
          <w:szCs w:val="28"/>
        </w:rPr>
        <w:t>.</w:t>
      </w:r>
    </w:p>
    <w:p w:rsidR="00475710" w:rsidRDefault="00475710" w:rsidP="004757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710" w:rsidRP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10">
        <w:rPr>
          <w:rFonts w:ascii="Times New Roman" w:hAnsi="Times New Roman" w:cs="Times New Roman"/>
          <w:b/>
          <w:sz w:val="28"/>
          <w:szCs w:val="28"/>
        </w:rPr>
        <w:t>Способы и формы оценки результатов образовательного проекта</w:t>
      </w:r>
    </w:p>
    <w:p w:rsidR="00475710" w:rsidRPr="00475710" w:rsidRDefault="00475710" w:rsidP="00475710">
      <w:pPr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Цель: обеспечить комплексный подход к оценке промежуточных и итоговых результатов освоения рабочей программы для изучения оценки динамики достижений детей по освоению образовательной области «Физическое развитие» (воспитание культурно-гигиенических навыков).</w:t>
      </w:r>
    </w:p>
    <w:p w:rsidR="00475710" w:rsidRPr="00475710" w:rsidRDefault="00475710" w:rsidP="00475710">
      <w:pPr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Методы изучения результативности: наблюдение за детьми, анкетирование родителей, беседы.</w:t>
      </w:r>
    </w:p>
    <w:p w:rsidR="00475710" w:rsidRPr="00475710" w:rsidRDefault="00475710" w:rsidP="00475710">
      <w:pPr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Объект мониторинга - достижения детей.</w:t>
      </w:r>
    </w:p>
    <w:p w:rsidR="00475710" w:rsidRPr="00475710" w:rsidRDefault="00475710" w:rsidP="00475710">
      <w:pPr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Способы фиксации данных обследования: протоколы наблюдений.</w:t>
      </w:r>
    </w:p>
    <w:p w:rsidR="00475710" w:rsidRPr="00475710" w:rsidRDefault="00475710" w:rsidP="00475710">
      <w:pPr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Способы обработки результатов: обобщение результатов в таблицы.</w:t>
      </w:r>
    </w:p>
    <w:p w:rsidR="00475710" w:rsidRPr="00475710" w:rsidRDefault="00475710" w:rsidP="00475710">
      <w:pPr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lastRenderedPageBreak/>
        <w:t>Периодичность мониторинга: 2 раза в года (на начало и конец года).</w:t>
      </w:r>
    </w:p>
    <w:p w:rsidR="00475710" w:rsidRDefault="00475710" w:rsidP="004757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710" w:rsidRP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10">
        <w:rPr>
          <w:rFonts w:ascii="Times New Roman" w:hAnsi="Times New Roman" w:cs="Times New Roman"/>
          <w:b/>
          <w:sz w:val="28"/>
          <w:szCs w:val="28"/>
        </w:rPr>
        <w:t>Способы и формы оценки результатов образовательного проекта</w:t>
      </w:r>
    </w:p>
    <w:p w:rsidR="00475710" w:rsidRP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Навыки опрятной еды включают умение:</w:t>
      </w:r>
    </w:p>
    <w:p w:rsidR="00475710" w:rsidRPr="00475710" w:rsidRDefault="00475710" w:rsidP="00475710">
      <w:pPr>
        <w:pStyle w:val="a4"/>
        <w:numPr>
          <w:ilvl w:val="0"/>
          <w:numId w:val="26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 xml:space="preserve">Правильное пользование столовой и чайной ложками, салфеткой; </w:t>
      </w:r>
    </w:p>
    <w:p w:rsidR="00475710" w:rsidRPr="00475710" w:rsidRDefault="00475710" w:rsidP="00475710">
      <w:pPr>
        <w:pStyle w:val="a4"/>
        <w:numPr>
          <w:ilvl w:val="0"/>
          <w:numId w:val="26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 xml:space="preserve">Не крошить хлеб; </w:t>
      </w:r>
    </w:p>
    <w:p w:rsidR="00475710" w:rsidRPr="00475710" w:rsidRDefault="00475710" w:rsidP="00475710">
      <w:pPr>
        <w:pStyle w:val="a4"/>
        <w:numPr>
          <w:ilvl w:val="0"/>
          <w:numId w:val="26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 xml:space="preserve">Пережевывать пищу с закрытым ртом; </w:t>
      </w:r>
    </w:p>
    <w:p w:rsidR="00475710" w:rsidRPr="00475710" w:rsidRDefault="00475710" w:rsidP="00475710">
      <w:pPr>
        <w:pStyle w:val="a4"/>
        <w:numPr>
          <w:ilvl w:val="0"/>
          <w:numId w:val="26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 xml:space="preserve">Не разговаривать с полным ртом; </w:t>
      </w:r>
    </w:p>
    <w:p w:rsidR="00475710" w:rsidRPr="00475710" w:rsidRDefault="00475710" w:rsidP="00475710">
      <w:pPr>
        <w:pStyle w:val="a4"/>
        <w:numPr>
          <w:ilvl w:val="0"/>
          <w:numId w:val="26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Тихо выходить по окончании еды из-за стола;</w:t>
      </w:r>
    </w:p>
    <w:p w:rsidR="00475710" w:rsidRPr="00475710" w:rsidRDefault="00475710" w:rsidP="00475710">
      <w:pPr>
        <w:pStyle w:val="a4"/>
        <w:numPr>
          <w:ilvl w:val="0"/>
          <w:numId w:val="26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Благодарить;</w:t>
      </w:r>
    </w:p>
    <w:p w:rsidR="00475710" w:rsidRPr="00475710" w:rsidRDefault="00475710" w:rsidP="00475710">
      <w:pPr>
        <w:pStyle w:val="a4"/>
        <w:numPr>
          <w:ilvl w:val="0"/>
          <w:numId w:val="26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Пользоваться только своим прибором.</w:t>
      </w:r>
    </w:p>
    <w:p w:rsidR="00475710" w:rsidRP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Навыки снимания и надевания одежды в определенном порядке включают умение:</w:t>
      </w:r>
    </w:p>
    <w:p w:rsidR="00475710" w:rsidRPr="00475710" w:rsidRDefault="00475710" w:rsidP="00475710">
      <w:pPr>
        <w:pStyle w:val="a4"/>
        <w:numPr>
          <w:ilvl w:val="0"/>
          <w:numId w:val="27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 xml:space="preserve">Расстегнуть пуговицы; </w:t>
      </w:r>
    </w:p>
    <w:p w:rsidR="00475710" w:rsidRPr="00475710" w:rsidRDefault="00475710" w:rsidP="00475710">
      <w:pPr>
        <w:pStyle w:val="a4"/>
        <w:numPr>
          <w:ilvl w:val="0"/>
          <w:numId w:val="27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 xml:space="preserve">Снять одежду; </w:t>
      </w:r>
    </w:p>
    <w:p w:rsidR="00475710" w:rsidRPr="00475710" w:rsidRDefault="00475710" w:rsidP="00475710">
      <w:pPr>
        <w:pStyle w:val="a4"/>
        <w:numPr>
          <w:ilvl w:val="0"/>
          <w:numId w:val="27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 xml:space="preserve">Аккуратно повесить или сложить; </w:t>
      </w:r>
    </w:p>
    <w:p w:rsidR="00475710" w:rsidRPr="00475710" w:rsidRDefault="00475710" w:rsidP="00475710">
      <w:pPr>
        <w:pStyle w:val="a4"/>
        <w:numPr>
          <w:ilvl w:val="0"/>
          <w:numId w:val="27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 xml:space="preserve">Снять и одеть обувь; </w:t>
      </w:r>
    </w:p>
    <w:p w:rsidR="00475710" w:rsidRPr="00475710" w:rsidRDefault="00475710" w:rsidP="00475710">
      <w:pPr>
        <w:pStyle w:val="a4"/>
        <w:numPr>
          <w:ilvl w:val="0"/>
          <w:numId w:val="27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Надеть в обратной последовательности.</w:t>
      </w:r>
    </w:p>
    <w:p w:rsidR="00475710" w:rsidRP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Навыки мытья рук и личной гигиены включают умение:</w:t>
      </w:r>
    </w:p>
    <w:p w:rsidR="00475710" w:rsidRPr="00475710" w:rsidRDefault="00475710" w:rsidP="00475710">
      <w:pPr>
        <w:pStyle w:val="a4"/>
        <w:numPr>
          <w:ilvl w:val="0"/>
          <w:numId w:val="28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Мыть лицо, руки;</w:t>
      </w:r>
    </w:p>
    <w:p w:rsidR="00475710" w:rsidRPr="00475710" w:rsidRDefault="00475710" w:rsidP="00475710">
      <w:pPr>
        <w:pStyle w:val="a4"/>
        <w:numPr>
          <w:ilvl w:val="0"/>
          <w:numId w:val="28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Закатать рукава;</w:t>
      </w:r>
    </w:p>
    <w:p w:rsidR="00475710" w:rsidRPr="00475710" w:rsidRDefault="00475710" w:rsidP="00475710">
      <w:pPr>
        <w:pStyle w:val="a4"/>
        <w:numPr>
          <w:ilvl w:val="0"/>
          <w:numId w:val="28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Смочить руки;</w:t>
      </w:r>
    </w:p>
    <w:p w:rsidR="00475710" w:rsidRPr="00475710" w:rsidRDefault="00475710" w:rsidP="00475710">
      <w:pPr>
        <w:pStyle w:val="a4"/>
        <w:numPr>
          <w:ilvl w:val="0"/>
          <w:numId w:val="28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Взять мыло, намыливать до появления пены;</w:t>
      </w:r>
    </w:p>
    <w:p w:rsidR="00475710" w:rsidRPr="00475710" w:rsidRDefault="00475710" w:rsidP="00475710">
      <w:pPr>
        <w:pStyle w:val="a4"/>
        <w:numPr>
          <w:ilvl w:val="0"/>
          <w:numId w:val="28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Смыть мыло;</w:t>
      </w:r>
    </w:p>
    <w:p w:rsidR="00475710" w:rsidRPr="00475710" w:rsidRDefault="00475710" w:rsidP="00475710">
      <w:pPr>
        <w:pStyle w:val="a4"/>
        <w:numPr>
          <w:ilvl w:val="0"/>
          <w:numId w:val="28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Сухо вытереть руки, аккуратно сложить полотенце и повесить в свою ячейку;</w:t>
      </w:r>
    </w:p>
    <w:p w:rsidR="00475710" w:rsidRPr="00475710" w:rsidRDefault="00475710" w:rsidP="00475710">
      <w:pPr>
        <w:pStyle w:val="a4"/>
        <w:numPr>
          <w:ilvl w:val="0"/>
          <w:numId w:val="28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Пользоваться расческой.</w:t>
      </w:r>
    </w:p>
    <w:p w:rsidR="00475710" w:rsidRPr="00475710" w:rsidRDefault="00475710" w:rsidP="00475710">
      <w:pPr>
        <w:pStyle w:val="a4"/>
        <w:numPr>
          <w:ilvl w:val="0"/>
          <w:numId w:val="28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Умение пользоваться горшком.</w:t>
      </w:r>
    </w:p>
    <w:p w:rsidR="00475710" w:rsidRP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10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475710" w:rsidRPr="00475710" w:rsidRDefault="00475710" w:rsidP="00475710">
      <w:pPr>
        <w:pStyle w:val="a4"/>
        <w:numPr>
          <w:ilvl w:val="0"/>
          <w:numId w:val="29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 xml:space="preserve">3 балла - правильно выполненное действие; </w:t>
      </w:r>
    </w:p>
    <w:p w:rsidR="00475710" w:rsidRPr="00475710" w:rsidRDefault="00475710" w:rsidP="00475710">
      <w:pPr>
        <w:pStyle w:val="a4"/>
        <w:numPr>
          <w:ilvl w:val="0"/>
          <w:numId w:val="29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 xml:space="preserve">2 балла - </w:t>
      </w:r>
      <w:proofErr w:type="gramStart"/>
      <w:r w:rsidRPr="00475710">
        <w:rPr>
          <w:rFonts w:eastAsiaTheme="minorEastAsia"/>
          <w:sz w:val="28"/>
          <w:szCs w:val="28"/>
        </w:rPr>
        <w:t>действие</w:t>
      </w:r>
      <w:proofErr w:type="gramEnd"/>
      <w:r w:rsidRPr="00475710">
        <w:rPr>
          <w:rFonts w:eastAsiaTheme="minorEastAsia"/>
          <w:sz w:val="28"/>
          <w:szCs w:val="28"/>
        </w:rPr>
        <w:t xml:space="preserve"> выполненное с небольшими неточностями; </w:t>
      </w:r>
    </w:p>
    <w:p w:rsidR="00475710" w:rsidRPr="00475710" w:rsidRDefault="00475710" w:rsidP="00475710">
      <w:pPr>
        <w:pStyle w:val="a4"/>
        <w:numPr>
          <w:ilvl w:val="0"/>
          <w:numId w:val="29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1 балл - неумение выполнять действие.</w:t>
      </w:r>
    </w:p>
    <w:p w:rsidR="00475710" w:rsidRP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10">
        <w:rPr>
          <w:rFonts w:ascii="Times New Roman" w:hAnsi="Times New Roman" w:cs="Times New Roman"/>
          <w:b/>
          <w:sz w:val="28"/>
          <w:szCs w:val="28"/>
        </w:rPr>
        <w:t xml:space="preserve">Уровни </w:t>
      </w:r>
      <w:proofErr w:type="spellStart"/>
      <w:r w:rsidRPr="00475710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475710">
        <w:rPr>
          <w:rFonts w:ascii="Times New Roman" w:hAnsi="Times New Roman" w:cs="Times New Roman"/>
          <w:b/>
          <w:sz w:val="28"/>
          <w:szCs w:val="28"/>
        </w:rPr>
        <w:t xml:space="preserve"> культурно-гигиенических навыков</w:t>
      </w:r>
    </w:p>
    <w:p w:rsidR="00475710" w:rsidRPr="00475710" w:rsidRDefault="00475710" w:rsidP="00475710">
      <w:pPr>
        <w:pStyle w:val="a4"/>
        <w:numPr>
          <w:ilvl w:val="0"/>
          <w:numId w:val="30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Высокий уровень (84-63 балла) - все навыки сформированы прочно;</w:t>
      </w:r>
    </w:p>
    <w:p w:rsidR="00475710" w:rsidRPr="00475710" w:rsidRDefault="00475710" w:rsidP="00475710">
      <w:pPr>
        <w:pStyle w:val="a4"/>
        <w:numPr>
          <w:ilvl w:val="0"/>
          <w:numId w:val="30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 xml:space="preserve">Средний уровень (62-40 баллов) - один и более навыков, находятся в стадии становления; </w:t>
      </w:r>
    </w:p>
    <w:p w:rsidR="00475710" w:rsidRPr="00475710" w:rsidRDefault="00475710" w:rsidP="00475710">
      <w:pPr>
        <w:pStyle w:val="a4"/>
        <w:numPr>
          <w:ilvl w:val="0"/>
          <w:numId w:val="30"/>
        </w:numPr>
        <w:spacing w:after="120"/>
        <w:ind w:left="0" w:firstLine="709"/>
        <w:jc w:val="both"/>
        <w:rPr>
          <w:sz w:val="28"/>
          <w:szCs w:val="28"/>
        </w:rPr>
      </w:pPr>
      <w:r w:rsidRPr="00475710">
        <w:rPr>
          <w:rFonts w:eastAsiaTheme="minorEastAsia"/>
          <w:sz w:val="28"/>
          <w:szCs w:val="28"/>
        </w:rPr>
        <w:t>Ниже среднего (39-28 баллов) - один и более навыков не сформированы.</w:t>
      </w:r>
    </w:p>
    <w:p w:rsidR="00475710" w:rsidRPr="00475710" w:rsidRDefault="00475710" w:rsidP="004757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75710" w:rsidRPr="00475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0AD7" w:rsidRPr="00475710" w:rsidRDefault="00A50AD7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10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образовательного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706"/>
        <w:gridCol w:w="3253"/>
        <w:gridCol w:w="2900"/>
        <w:gridCol w:w="2426"/>
      </w:tblGrid>
      <w:tr w:rsidR="00475710" w:rsidRPr="00475710" w:rsidTr="00475710">
        <w:trPr>
          <w:trHeight w:val="212"/>
        </w:trPr>
        <w:tc>
          <w:tcPr>
            <w:tcW w:w="438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161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117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99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833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475710" w:rsidRPr="00475710" w:rsidTr="00475710">
        <w:trPr>
          <w:trHeight w:val="1340"/>
        </w:trPr>
        <w:tc>
          <w:tcPr>
            <w:tcW w:w="438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развитие. Тема «Наша группа». Цель: познакомить детей с групповой комнатой (раздевалка, групповая, умывальная); их </w:t>
            </w:r>
            <w:proofErr w:type="gramStart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предназначением;  учить</w:t>
            </w:r>
            <w:proofErr w:type="gramEnd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 детей ориентироваться в групповом пространстве; развивать чувство любви и гордости за свою группу; - побуждать детей бережно относиться к своей одежде; познакомить со схемами алгоритмов действия в раздевалке, в умывальной комнате.</w:t>
            </w:r>
          </w:p>
        </w:tc>
        <w:tc>
          <w:tcPr>
            <w:tcW w:w="1117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«Что ты можешь о них сказать?» Цель: познакомиться с предметами гигиены и их использованием. Игра-упражнение «Кукла Таня простудилась». Цель: показать способы правильного пользования носовым платком. Празднование дней рождения в группе.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Игровые ситуации для сюжетной игры: - кукла Таня у нас в гостях; Ситуации для обсуждения: - как шапка поссорилась с курткой в шкафу.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3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5710" w:rsidRPr="00475710" w:rsidTr="00475710">
        <w:trPr>
          <w:trHeight w:val="635"/>
        </w:trPr>
        <w:tc>
          <w:tcPr>
            <w:tcW w:w="438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 Тема «Доброе утро, расчёска!»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пользования расчёской и ухода за ней.</w:t>
            </w:r>
          </w:p>
        </w:tc>
        <w:tc>
          <w:tcPr>
            <w:tcW w:w="1117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«Перемешанные картинки». Цель: закрепить и проверить культурно-гигиенические навыки. Празднование дней рождения в группе (регулярно).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«Дела семейные»: - внесение игровой ситуации (куклы Таня и Маша собираются на праздник).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3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Консультации: «Как научить малыша мыть руки (одеваться) и т.д.?»; «Что должен уметь ребёнок?»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5710" w:rsidRPr="00475710" w:rsidTr="00475710">
        <w:trPr>
          <w:trHeight w:val="776"/>
        </w:trPr>
        <w:tc>
          <w:tcPr>
            <w:tcW w:w="438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развитие. Тема «Как мы кормим </w:t>
            </w:r>
            <w:proofErr w:type="spellStart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Хрюшу</w:t>
            </w:r>
            <w:proofErr w:type="spellEnd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 и Степашку»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 Цель: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сервировать стол, умение действовать по алгоритму; - воспитывать культуру поведения за столом.</w:t>
            </w:r>
          </w:p>
        </w:tc>
        <w:tc>
          <w:tcPr>
            <w:tcW w:w="1117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Чтение сказки К. Чуковского «</w:t>
            </w:r>
            <w:proofErr w:type="spellStart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 горе». Просмотр м/ф «</w:t>
            </w:r>
            <w:proofErr w:type="spellStart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 горе». Инсценировка сюжета из сказки «</w:t>
            </w:r>
            <w:proofErr w:type="spellStart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«Угостим куклу».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3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«Единство требований в воспитании детей со стороны взрослых».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5710" w:rsidRPr="00475710" w:rsidTr="00475710">
        <w:trPr>
          <w:trHeight w:val="776"/>
        </w:trPr>
        <w:tc>
          <w:tcPr>
            <w:tcW w:w="438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61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 Тема «Умывание каждый день» Цель: закрепить навыки детей в умывании, в знании предметов туалета и их назначении; - воспитывать культурно-гигиенические навыки, желание всегда быть красивым, чистым, аккуратным, уважительно относится к своему телу.</w:t>
            </w:r>
          </w:p>
        </w:tc>
        <w:tc>
          <w:tcPr>
            <w:tcW w:w="1117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К.И. Чуковского «</w:t>
            </w:r>
            <w:proofErr w:type="spellStart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чумазая», просмотр м/ф «</w:t>
            </w:r>
            <w:proofErr w:type="spellStart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», инсценировка «Как </w:t>
            </w:r>
            <w:proofErr w:type="spellStart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 подарил Ване мыло». Дидактическая игра «Это нужно нам зачем?» (с предметами туалета).</w:t>
            </w:r>
          </w:p>
        </w:tc>
        <w:tc>
          <w:tcPr>
            <w:tcW w:w="99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«Дела семейные»: - внесение игровой ситуации «К нам пришла Замарашка». Игры-забавы с водой в Центре воды и песка: купание кукол, рыб, уточек.</w:t>
            </w:r>
          </w:p>
        </w:tc>
        <w:tc>
          <w:tcPr>
            <w:tcW w:w="833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«Советы родителям». Тема «Советы для маленьких упрямцев!» </w:t>
            </w:r>
          </w:p>
        </w:tc>
      </w:tr>
      <w:tr w:rsidR="00475710" w:rsidRPr="00475710" w:rsidTr="00475710">
        <w:trPr>
          <w:trHeight w:val="776"/>
        </w:trPr>
        <w:tc>
          <w:tcPr>
            <w:tcW w:w="438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развитие. Тема «Купаться любят все» Цель: вызвать интерес к выполнению </w:t>
            </w:r>
            <w:proofErr w:type="spellStart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к.г.н</w:t>
            </w:r>
            <w:proofErr w:type="spellEnd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., побуждать детей к постоянному их соблюдению.</w:t>
            </w:r>
          </w:p>
        </w:tc>
        <w:tc>
          <w:tcPr>
            <w:tcW w:w="1117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ситуации «Опять </w:t>
            </w:r>
            <w:proofErr w:type="spellStart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 заболел».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3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«Как увлечь ребенка ежедневной гигиеной зубов?» 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5710" w:rsidRPr="00475710" w:rsidTr="00475710">
        <w:trPr>
          <w:trHeight w:val="776"/>
        </w:trPr>
        <w:tc>
          <w:tcPr>
            <w:tcW w:w="438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развитие. Тема «Приглашаем куклу на чай» Цель: формировать умение элементарно </w:t>
            </w:r>
            <w:r w:rsidRPr="00475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сервировать стол, навыки поведения за столом.</w:t>
            </w:r>
          </w:p>
        </w:tc>
        <w:tc>
          <w:tcPr>
            <w:tcW w:w="1117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игра «Чистоплотные дети». Цель: проверить знания </w:t>
            </w:r>
            <w:r w:rsidRPr="00475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о предметах гигиены и их назначении.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Сюжетно-ролевые игры «Дом» и «Семья»: - внесение игровой </w:t>
            </w:r>
            <w:r w:rsidRPr="00475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 «Идём друг к другу в гости».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3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фотовыставки «Мы - чистюли!»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475710" w:rsidRPr="00475710" w:rsidTr="00475710">
        <w:trPr>
          <w:trHeight w:val="776"/>
        </w:trPr>
        <w:tc>
          <w:tcPr>
            <w:tcW w:w="438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Познавательно развитие. Тема «Вместе с куклой на прогулку» Цель: закрепить выполнение алгоритма одевания одежды; - формировать потребность в соблюдении опрятности в саду и на улице.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7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«Научим куклу одеваться/раздеваться»; «Одень куклу»; с предметными картинками на тему «Одежда, обувь, головные уборы». Рассматривание сюжетных картинок «дети на прогулке» (в разные времена года). 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Коллективная практическая деятельность детей «Поможем кукле Тане сложить вещи на место».</w:t>
            </w:r>
          </w:p>
        </w:tc>
        <w:tc>
          <w:tcPr>
            <w:tcW w:w="833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родителей «Баю-башки-баю… (знакомимся с русской народной убаюкивающей </w:t>
            </w:r>
            <w:proofErr w:type="spellStart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потешкой</w:t>
            </w:r>
            <w:proofErr w:type="spellEnd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, песенкой, приговорами). Обмен опытом между родителями «Как я укладываю своего ребёнка спать».</w:t>
            </w:r>
          </w:p>
        </w:tc>
      </w:tr>
      <w:tr w:rsidR="00475710" w:rsidRPr="00475710" w:rsidTr="00475710">
        <w:trPr>
          <w:trHeight w:val="776"/>
        </w:trPr>
        <w:tc>
          <w:tcPr>
            <w:tcW w:w="438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 Тема «Баю-баюшки-баю, куклу спать я уложу…» Цель: развивать умения свободно пользоваться предметами постельного белья, применять их по назначению, называть правильно; - формировать потребность в соблюдении правил личной гигиены перед сном (умывание, аккуратно складывать одежду).</w:t>
            </w:r>
          </w:p>
        </w:tc>
        <w:tc>
          <w:tcPr>
            <w:tcW w:w="1117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нужно кукле!» Цель: упражнять культурно-гигиенические навыки.</w:t>
            </w:r>
          </w:p>
        </w:tc>
        <w:tc>
          <w:tcPr>
            <w:tcW w:w="99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 «Дом» и «Семья»: - внесение игровой ситуации «Кукла Катя хочет спать». 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3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Мастер-класс для родителей «Изготовление народной куклы, которую кладут ребёнку в кроватку, чтобы он лучше засыпал».</w:t>
            </w:r>
          </w:p>
        </w:tc>
      </w:tr>
      <w:tr w:rsidR="00475710" w:rsidRPr="00475710" w:rsidTr="00475710">
        <w:trPr>
          <w:trHeight w:val="776"/>
        </w:trPr>
        <w:tc>
          <w:tcPr>
            <w:tcW w:w="438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Май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 Тема «Водичка, водичка…». Цель: закрепить уже имеющиеся у детей культурно-гигиенические навыки.</w:t>
            </w:r>
          </w:p>
        </w:tc>
        <w:tc>
          <w:tcPr>
            <w:tcW w:w="1117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«Оденем куклу на прогулку».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6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«Дела семейные» - внесение игровой ситуации «Кукла Маша у нас в гостях»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3" w:type="pct"/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праздник с родителями «В гостях у </w:t>
            </w:r>
            <w:proofErr w:type="spellStart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50AD7" w:rsidRPr="00475710" w:rsidRDefault="00A50AD7" w:rsidP="004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75710" w:rsidSect="0047571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5710" w:rsidRP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710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мониторинга реализации образовательного проекта за 2013-2014 учебный год</w:t>
      </w:r>
    </w:p>
    <w:p w:rsidR="00475710" w:rsidRP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>сентябрь</w:t>
      </w:r>
      <w:r w:rsidRPr="0047571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9D31CD4" wp14:editId="1DF248CE">
            <wp:extent cx="5343525" cy="42291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75710" w:rsidRP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 xml:space="preserve">май </w:t>
      </w:r>
    </w:p>
    <w:p w:rsidR="00475710" w:rsidRPr="00475710" w:rsidRDefault="00475710" w:rsidP="00EF35A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7571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26BA06E" wp14:editId="72DFBAC2">
            <wp:extent cx="5343525" cy="38195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75710" w:rsidRP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7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</w:t>
      </w:r>
    </w:p>
    <w:p w:rsidR="00475710" w:rsidRPr="00475710" w:rsidRDefault="00475710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66D62" wp14:editId="3CDEFC3A">
                <wp:simplePos x="0" y="0"/>
                <wp:positionH relativeFrom="column">
                  <wp:posOffset>18064480</wp:posOffset>
                </wp:positionH>
                <wp:positionV relativeFrom="paragraph">
                  <wp:posOffset>-6661150</wp:posOffset>
                </wp:positionV>
                <wp:extent cx="2296160" cy="369332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710" w:rsidRDefault="00475710" w:rsidP="00475710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май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466D62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422.4pt;margin-top:-524.5pt;width:180.8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" filled="f" stroked="f">
                <v:textbox style="mso-fit-shape-to-text:t">
                  <w:txbxContent>
                    <w:p w:rsidR="00475710" w:rsidRDefault="00475710" w:rsidP="00475710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май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475710" w:rsidRDefault="00EF35AD" w:rsidP="00475710">
      <w:pPr>
        <w:numPr>
          <w:ilvl w:val="0"/>
          <w:numId w:val="8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710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475710">
        <w:rPr>
          <w:rFonts w:ascii="Times New Roman" w:hAnsi="Times New Roman" w:cs="Times New Roman"/>
          <w:sz w:val="28"/>
          <w:szCs w:val="28"/>
        </w:rPr>
        <w:t xml:space="preserve"> В.Н., Степанова Н.В. Развитие и воспитание детей младшего дошкольного возраста: Практическое пособие для воспитател</w:t>
      </w:r>
      <w:r w:rsidRPr="00475710">
        <w:rPr>
          <w:rFonts w:ascii="Times New Roman" w:hAnsi="Times New Roman" w:cs="Times New Roman"/>
          <w:sz w:val="28"/>
          <w:szCs w:val="28"/>
        </w:rPr>
        <w:t>ей детских садов. - Воронеж: ТЦ «Учитель», 2001.</w:t>
      </w:r>
    </w:p>
    <w:p w:rsidR="00000000" w:rsidRPr="00475710" w:rsidRDefault="00EF35AD" w:rsidP="00475710">
      <w:pPr>
        <w:numPr>
          <w:ilvl w:val="0"/>
          <w:numId w:val="8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710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475710">
        <w:rPr>
          <w:rFonts w:ascii="Times New Roman" w:hAnsi="Times New Roman" w:cs="Times New Roman"/>
          <w:sz w:val="28"/>
          <w:szCs w:val="28"/>
        </w:rPr>
        <w:t xml:space="preserve"> О.Р. Вместе с куклой я расту: методическое пособие. - Барнаул: АКИПКРО, 2008.</w:t>
      </w:r>
    </w:p>
    <w:p w:rsidR="00000000" w:rsidRPr="00475710" w:rsidRDefault="00EF35AD" w:rsidP="00475710">
      <w:pPr>
        <w:numPr>
          <w:ilvl w:val="0"/>
          <w:numId w:val="8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10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 / Под ред. Н.Е. </w:t>
      </w:r>
      <w:proofErr w:type="spellStart"/>
      <w:r w:rsidRPr="0047571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75710">
        <w:rPr>
          <w:rFonts w:ascii="Times New Roman" w:hAnsi="Times New Roman" w:cs="Times New Roman"/>
          <w:sz w:val="28"/>
          <w:szCs w:val="28"/>
        </w:rPr>
        <w:t>, Т.С. Комаровой, М.А. Васильевой. - М.: МОЗ</w:t>
      </w:r>
      <w:r w:rsidRPr="00475710">
        <w:rPr>
          <w:rFonts w:ascii="Times New Roman" w:hAnsi="Times New Roman" w:cs="Times New Roman"/>
          <w:sz w:val="28"/>
          <w:szCs w:val="28"/>
        </w:rPr>
        <w:t>АИКА-СИНТЕЗ, 2010.</w:t>
      </w:r>
    </w:p>
    <w:p w:rsidR="00A50AD7" w:rsidRPr="00475710" w:rsidRDefault="00A50AD7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152" w:rsidRPr="00475710" w:rsidRDefault="00EF35AD" w:rsidP="004757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3152" w:rsidRPr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3E4396E"/>
    <w:lvl w:ilvl="0">
      <w:numFmt w:val="bullet"/>
      <w:lvlText w:val="*"/>
      <w:lvlJc w:val="left"/>
    </w:lvl>
  </w:abstractNum>
  <w:abstractNum w:abstractNumId="1">
    <w:nsid w:val="02B461BA"/>
    <w:multiLevelType w:val="hybridMultilevel"/>
    <w:tmpl w:val="BF38597E"/>
    <w:lvl w:ilvl="0" w:tplc="891A44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546D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3C14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FEDE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A8A6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2A0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A851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3865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E0D5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5F2364C"/>
    <w:multiLevelType w:val="hybridMultilevel"/>
    <w:tmpl w:val="92869944"/>
    <w:lvl w:ilvl="0" w:tplc="B358E85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A4622"/>
    <w:multiLevelType w:val="hybridMultilevel"/>
    <w:tmpl w:val="AC282F20"/>
    <w:lvl w:ilvl="0" w:tplc="B358E8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5A74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9E0A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9822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BC98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504A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28FB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A4FB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625F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86C3E7B"/>
    <w:multiLevelType w:val="hybridMultilevel"/>
    <w:tmpl w:val="88801E82"/>
    <w:lvl w:ilvl="0" w:tplc="B358E85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0677D"/>
    <w:multiLevelType w:val="hybridMultilevel"/>
    <w:tmpl w:val="FBE2B81E"/>
    <w:lvl w:ilvl="0" w:tplc="DB6C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1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6B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1A1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0DF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BEF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CA9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80D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7CF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909B3"/>
    <w:multiLevelType w:val="hybridMultilevel"/>
    <w:tmpl w:val="835283CA"/>
    <w:lvl w:ilvl="0" w:tplc="60EEF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9EC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EB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2E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E6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96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6C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67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620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4DC0123"/>
    <w:multiLevelType w:val="hybridMultilevel"/>
    <w:tmpl w:val="9AA091D6"/>
    <w:lvl w:ilvl="0" w:tplc="B358E85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D1A78"/>
    <w:multiLevelType w:val="hybridMultilevel"/>
    <w:tmpl w:val="61ECEFFC"/>
    <w:lvl w:ilvl="0" w:tplc="2F9244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5A74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9E0A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9822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BC98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504A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28FB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A4FB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625F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1D9C2511"/>
    <w:multiLevelType w:val="hybridMultilevel"/>
    <w:tmpl w:val="8AF2C8F6"/>
    <w:lvl w:ilvl="0" w:tplc="1D20C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C81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7C2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6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D26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0EB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00A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09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EC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0E2332C"/>
    <w:multiLevelType w:val="hybridMultilevel"/>
    <w:tmpl w:val="930CBADE"/>
    <w:lvl w:ilvl="0" w:tplc="4CD04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181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7C9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81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D6B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AB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1A5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60F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0C8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343CE5"/>
    <w:multiLevelType w:val="hybridMultilevel"/>
    <w:tmpl w:val="AE185812"/>
    <w:lvl w:ilvl="0" w:tplc="13BC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4F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E48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98F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E4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8E3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C83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40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03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B120209"/>
    <w:multiLevelType w:val="hybridMultilevel"/>
    <w:tmpl w:val="8B4A3D12"/>
    <w:lvl w:ilvl="0" w:tplc="B358E85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70D81"/>
    <w:multiLevelType w:val="hybridMultilevel"/>
    <w:tmpl w:val="63D431D6"/>
    <w:lvl w:ilvl="0" w:tplc="26F84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0E8A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9A40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C3A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9603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DA40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A27A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6017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F2F0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F965773"/>
    <w:multiLevelType w:val="hybridMultilevel"/>
    <w:tmpl w:val="F50ED314"/>
    <w:lvl w:ilvl="0" w:tplc="B358E85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54D8A"/>
    <w:multiLevelType w:val="hybridMultilevel"/>
    <w:tmpl w:val="DBACD888"/>
    <w:lvl w:ilvl="0" w:tplc="701C4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06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AA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945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CD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E8D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CAF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0C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124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80A156B"/>
    <w:multiLevelType w:val="hybridMultilevel"/>
    <w:tmpl w:val="9B9645A8"/>
    <w:lvl w:ilvl="0" w:tplc="CE60B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4CC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6D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566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7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86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E6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80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623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9D1B07"/>
    <w:multiLevelType w:val="hybridMultilevel"/>
    <w:tmpl w:val="11FC4044"/>
    <w:lvl w:ilvl="0" w:tplc="E7E60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8A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AC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CAB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842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CAA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72F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AF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2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2C40A04"/>
    <w:multiLevelType w:val="hybridMultilevel"/>
    <w:tmpl w:val="E6C24D02"/>
    <w:lvl w:ilvl="0" w:tplc="B69C2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E7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F2F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04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0C4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87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021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FEE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F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9AE5311"/>
    <w:multiLevelType w:val="hybridMultilevel"/>
    <w:tmpl w:val="D32A7B12"/>
    <w:lvl w:ilvl="0" w:tplc="B358E85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649A6"/>
    <w:multiLevelType w:val="hybridMultilevel"/>
    <w:tmpl w:val="70ACCF90"/>
    <w:lvl w:ilvl="0" w:tplc="B358E85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D27AC"/>
    <w:multiLevelType w:val="hybridMultilevel"/>
    <w:tmpl w:val="449A52B2"/>
    <w:lvl w:ilvl="0" w:tplc="D0420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AA1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7E6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36E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E6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5A7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AC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3C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2C6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F326A1D"/>
    <w:multiLevelType w:val="hybridMultilevel"/>
    <w:tmpl w:val="4F7841C8"/>
    <w:lvl w:ilvl="0" w:tplc="B358E85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C3C7D"/>
    <w:multiLevelType w:val="hybridMultilevel"/>
    <w:tmpl w:val="72AE10D4"/>
    <w:lvl w:ilvl="0" w:tplc="F97EEF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A0B0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762B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E8B4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E442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4E87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3056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9EBB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5C78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61362913"/>
    <w:multiLevelType w:val="hybridMultilevel"/>
    <w:tmpl w:val="FDC6556C"/>
    <w:lvl w:ilvl="0" w:tplc="751075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EE59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C06E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9A31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0C75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1AD4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BA7E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9C5B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B881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613C7AAE"/>
    <w:multiLevelType w:val="hybridMultilevel"/>
    <w:tmpl w:val="855E0D9C"/>
    <w:lvl w:ilvl="0" w:tplc="5A32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AC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A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60C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AF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90E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14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7C2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7E5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16B13F4"/>
    <w:multiLevelType w:val="hybridMultilevel"/>
    <w:tmpl w:val="6AACC3BA"/>
    <w:lvl w:ilvl="0" w:tplc="3F8662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6A7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255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B0BC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3237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CA4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A41F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AE4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EE53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6DE1A20"/>
    <w:multiLevelType w:val="hybridMultilevel"/>
    <w:tmpl w:val="E08CD868"/>
    <w:lvl w:ilvl="0" w:tplc="B852D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A0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2B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2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49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4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69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80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49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90941B3"/>
    <w:multiLevelType w:val="hybridMultilevel"/>
    <w:tmpl w:val="675A5AFE"/>
    <w:lvl w:ilvl="0" w:tplc="2F5EA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68F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42D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BC6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01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2E4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64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D65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85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AF2091E"/>
    <w:multiLevelType w:val="hybridMultilevel"/>
    <w:tmpl w:val="0484903C"/>
    <w:lvl w:ilvl="0" w:tplc="B6B27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C2E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64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23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9A1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025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28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264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65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29"/>
        </w:rPr>
      </w:lvl>
    </w:lvlOverride>
  </w:num>
  <w:num w:numId="2">
    <w:abstractNumId w:val="8"/>
  </w:num>
  <w:num w:numId="3">
    <w:abstractNumId w:val="13"/>
  </w:num>
  <w:num w:numId="4">
    <w:abstractNumId w:val="26"/>
  </w:num>
  <w:num w:numId="5">
    <w:abstractNumId w:val="24"/>
  </w:num>
  <w:num w:numId="6">
    <w:abstractNumId w:val="23"/>
  </w:num>
  <w:num w:numId="7">
    <w:abstractNumId w:val="1"/>
  </w:num>
  <w:num w:numId="8">
    <w:abstractNumId w:val="5"/>
  </w:num>
  <w:num w:numId="9">
    <w:abstractNumId w:val="3"/>
  </w:num>
  <w:num w:numId="10">
    <w:abstractNumId w:val="14"/>
  </w:num>
  <w:num w:numId="11">
    <w:abstractNumId w:val="2"/>
  </w:num>
  <w:num w:numId="12">
    <w:abstractNumId w:val="12"/>
  </w:num>
  <w:num w:numId="13">
    <w:abstractNumId w:val="15"/>
  </w:num>
  <w:num w:numId="14">
    <w:abstractNumId w:val="28"/>
  </w:num>
  <w:num w:numId="15">
    <w:abstractNumId w:val="29"/>
  </w:num>
  <w:num w:numId="16">
    <w:abstractNumId w:val="18"/>
  </w:num>
  <w:num w:numId="17">
    <w:abstractNumId w:val="27"/>
  </w:num>
  <w:num w:numId="18">
    <w:abstractNumId w:val="25"/>
  </w:num>
  <w:num w:numId="19">
    <w:abstractNumId w:val="16"/>
  </w:num>
  <w:num w:numId="20">
    <w:abstractNumId w:val="17"/>
  </w:num>
  <w:num w:numId="21">
    <w:abstractNumId w:val="10"/>
  </w:num>
  <w:num w:numId="22">
    <w:abstractNumId w:val="21"/>
  </w:num>
  <w:num w:numId="23">
    <w:abstractNumId w:val="11"/>
  </w:num>
  <w:num w:numId="24">
    <w:abstractNumId w:val="6"/>
  </w:num>
  <w:num w:numId="25">
    <w:abstractNumId w:val="9"/>
  </w:num>
  <w:num w:numId="26">
    <w:abstractNumId w:val="22"/>
  </w:num>
  <w:num w:numId="27">
    <w:abstractNumId w:val="4"/>
  </w:num>
  <w:num w:numId="28">
    <w:abstractNumId w:val="7"/>
  </w:num>
  <w:num w:numId="29">
    <w:abstractNumId w:val="1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D7"/>
    <w:rsid w:val="00475710"/>
    <w:rsid w:val="00530F85"/>
    <w:rsid w:val="00976D55"/>
    <w:rsid w:val="00A50AD7"/>
    <w:rsid w:val="00E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21E36-2288-4FDE-A26A-F5FDC80B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0A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1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7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2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8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81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9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2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навыки мытья рук и личной гигиены</c:v>
                </c:pt>
                <c:pt idx="1">
                  <c:v>навыки опрятной еды</c:v>
                </c:pt>
                <c:pt idx="2">
                  <c:v>навыки снимания и надевания одежды в определенном порядке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0.11</c:v>
                </c:pt>
                <c:pt idx="1">
                  <c:v>0.17</c:v>
                </c:pt>
                <c:pt idx="2">
                  <c:v>0.06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навыки мытья рук и личной гигиены</c:v>
                </c:pt>
                <c:pt idx="1">
                  <c:v>навыки опрятной еды</c:v>
                </c:pt>
                <c:pt idx="2">
                  <c:v>навыки снимания и надевания одежды в определенном порядке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0.28000000000000003</c:v>
                </c:pt>
                <c:pt idx="1">
                  <c:v>0.11</c:v>
                </c:pt>
                <c:pt idx="2">
                  <c:v>0.17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навыки мытья рук и личной гигиены</c:v>
                </c:pt>
                <c:pt idx="1">
                  <c:v>навыки опрятной еды</c:v>
                </c:pt>
                <c:pt idx="2">
                  <c:v>навыки снимания и надевания одежды в определенном порядке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0.61</c:v>
                </c:pt>
                <c:pt idx="1">
                  <c:v>0.72</c:v>
                </c:pt>
                <c:pt idx="2">
                  <c:v>0.77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25683920"/>
        <c:axId val="725683136"/>
      </c:barChart>
      <c:catAx>
        <c:axId val="725683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5683136"/>
        <c:crosses val="autoZero"/>
        <c:auto val="1"/>
        <c:lblAlgn val="ctr"/>
        <c:lblOffset val="100"/>
        <c:noMultiLvlLbl val="0"/>
      </c:catAx>
      <c:valAx>
        <c:axId val="72568313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72568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навыки мытья рук и личной гигиены</c:v>
                </c:pt>
                <c:pt idx="1">
                  <c:v>навыки опрятной еды</c:v>
                </c:pt>
                <c:pt idx="2">
                  <c:v>навыки снимания и надевания одежды в определенном порядке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0.61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навыки мытья рук и личной гигиены</c:v>
                </c:pt>
                <c:pt idx="1">
                  <c:v>навыки опрятной еды</c:v>
                </c:pt>
                <c:pt idx="2">
                  <c:v>навыки снимания и надевания одежды в определенном порядке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0.44</c:v>
                </c:pt>
                <c:pt idx="1">
                  <c:v>0.39</c:v>
                </c:pt>
                <c:pt idx="2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навыки мытья рук и личной гигиены</c:v>
                </c:pt>
                <c:pt idx="1">
                  <c:v>навыки опрятной еды</c:v>
                </c:pt>
                <c:pt idx="2">
                  <c:v>навыки снимания и надевания одежды в определенном порядке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25689408"/>
        <c:axId val="725686272"/>
      </c:barChart>
      <c:catAx>
        <c:axId val="725689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5686272"/>
        <c:crosses val="autoZero"/>
        <c:auto val="1"/>
        <c:lblAlgn val="ctr"/>
        <c:lblOffset val="100"/>
        <c:noMultiLvlLbl val="0"/>
      </c:catAx>
      <c:valAx>
        <c:axId val="72568627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72568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1064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1064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Наталья</dc:creator>
  <cp:keywords/>
  <dc:description/>
  <cp:lastModifiedBy>Маркова Наталья</cp:lastModifiedBy>
  <cp:revision>1</cp:revision>
  <dcterms:created xsi:type="dcterms:W3CDTF">2015-03-09T09:27:00Z</dcterms:created>
  <dcterms:modified xsi:type="dcterms:W3CDTF">2015-03-09T09:48:00Z</dcterms:modified>
</cp:coreProperties>
</file>