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3C" w:rsidRPr="00114B6F" w:rsidRDefault="00E4433C" w:rsidP="00E4433C">
      <w:pPr>
        <w:pBdr>
          <w:top w:val="thinThickThinSmallGap" w:sz="24" w:space="1" w:color="0070C0"/>
          <w:left w:val="thinThickThinSmallGap" w:sz="24" w:space="31" w:color="0070C0"/>
          <w:bottom w:val="thinThickThinSmallGap" w:sz="24" w:space="30" w:color="0070C0"/>
          <w:right w:val="thinThickThinSmallGap" w:sz="24" w:space="4" w:color="0070C0"/>
        </w:pBdr>
        <w:ind w:firstLine="709"/>
        <w:jc w:val="center"/>
        <w:rPr>
          <w:rFonts w:ascii="Times New Roman" w:hAnsi="Times New Roman" w:cs="Times New Roman"/>
          <w:b/>
          <w:sz w:val="28"/>
          <w:szCs w:val="28"/>
        </w:rPr>
      </w:pPr>
      <w:r w:rsidRPr="00114B6F">
        <w:rPr>
          <w:rFonts w:ascii="Times New Roman" w:hAnsi="Times New Roman" w:cs="Times New Roman"/>
          <w:b/>
          <w:sz w:val="28"/>
          <w:szCs w:val="28"/>
        </w:rPr>
        <w:t>Муниципальное бюджетное дошкольное образовательное учреждение детский сад комбинированного вида  №47 «Гнездышко»</w:t>
      </w:r>
    </w:p>
    <w:p w:rsidR="00E4433C" w:rsidRDefault="00E4433C" w:rsidP="00E4433C">
      <w:pPr>
        <w:pBdr>
          <w:top w:val="thinThickThinSmallGap" w:sz="24" w:space="1" w:color="0070C0"/>
          <w:left w:val="thinThickThinSmallGap" w:sz="24" w:space="31" w:color="0070C0"/>
          <w:bottom w:val="thinThickThinSmallGap" w:sz="24" w:space="30" w:color="0070C0"/>
          <w:right w:val="thinThickThinSmallGap" w:sz="24" w:space="4" w:color="0070C0"/>
        </w:pBdr>
        <w:jc w:val="center"/>
        <w:rPr>
          <w:b/>
          <w:color w:val="333399"/>
          <w:sz w:val="32"/>
          <w:szCs w:val="32"/>
        </w:rPr>
      </w:pPr>
    </w:p>
    <w:p w:rsidR="00E4433C" w:rsidRDefault="00E4433C" w:rsidP="00E4433C">
      <w:pPr>
        <w:pBdr>
          <w:top w:val="thinThickThinSmallGap" w:sz="24" w:space="1" w:color="0070C0"/>
          <w:left w:val="thinThickThinSmallGap" w:sz="24" w:space="31" w:color="0070C0"/>
          <w:bottom w:val="thinThickThinSmallGap" w:sz="24" w:space="30" w:color="0070C0"/>
          <w:right w:val="thinThickThinSmallGap" w:sz="24" w:space="4" w:color="0070C0"/>
        </w:pBdr>
        <w:jc w:val="center"/>
        <w:rPr>
          <w:noProof/>
        </w:rPr>
      </w:pPr>
      <w:r>
        <w:rPr>
          <w:noProof/>
          <w:lang w:eastAsia="ru-RU"/>
        </w:rPr>
        <w:drawing>
          <wp:inline distT="0" distB="0" distL="0" distR="0">
            <wp:extent cx="2105025" cy="21050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105025" cy="2105025"/>
                    </a:xfrm>
                    <a:prstGeom prst="rect">
                      <a:avLst/>
                    </a:prstGeom>
                    <a:noFill/>
                    <a:ln w="9525">
                      <a:noFill/>
                      <a:miter lim="800000"/>
                      <a:headEnd/>
                      <a:tailEnd/>
                    </a:ln>
                  </pic:spPr>
                </pic:pic>
              </a:graphicData>
            </a:graphic>
          </wp:inline>
        </w:drawing>
      </w:r>
    </w:p>
    <w:p w:rsidR="00E4433C" w:rsidRDefault="00E4433C" w:rsidP="00E4433C">
      <w:pPr>
        <w:pBdr>
          <w:top w:val="thinThickThinSmallGap" w:sz="24" w:space="1" w:color="0070C0"/>
          <w:left w:val="thinThickThinSmallGap" w:sz="24" w:space="31" w:color="0070C0"/>
          <w:bottom w:val="thinThickThinSmallGap" w:sz="24" w:space="30" w:color="0070C0"/>
          <w:right w:val="thinThickThinSmallGap" w:sz="24" w:space="4" w:color="0070C0"/>
        </w:pBdr>
        <w:jc w:val="center"/>
        <w:rPr>
          <w:noProof/>
        </w:rPr>
      </w:pPr>
    </w:p>
    <w:p w:rsidR="00AF5AA5" w:rsidRDefault="00AF5AA5" w:rsidP="00E4433C">
      <w:pPr>
        <w:pBdr>
          <w:top w:val="thinThickThinSmallGap" w:sz="24" w:space="1" w:color="0070C0"/>
          <w:left w:val="thinThickThinSmallGap" w:sz="24" w:space="31" w:color="0070C0"/>
          <w:bottom w:val="thinThickThinSmallGap" w:sz="24" w:space="30" w:color="0070C0"/>
          <w:right w:val="thinThickThinSmallGap" w:sz="24" w:space="4" w:color="0070C0"/>
        </w:pBdr>
        <w:jc w:val="center"/>
        <w:rPr>
          <w:noProof/>
        </w:rPr>
      </w:pPr>
    </w:p>
    <w:p w:rsidR="00E4433C" w:rsidRPr="00383EDB" w:rsidRDefault="00E4433C" w:rsidP="00E4433C">
      <w:pPr>
        <w:pBdr>
          <w:top w:val="thinThickThinSmallGap" w:sz="24" w:space="1" w:color="0070C0"/>
          <w:left w:val="thinThickThinSmallGap" w:sz="24" w:space="31" w:color="0070C0"/>
          <w:bottom w:val="thinThickThinSmallGap" w:sz="24" w:space="30" w:color="0070C0"/>
          <w:right w:val="thinThickThinSmallGap" w:sz="24" w:space="4" w:color="0070C0"/>
        </w:pBdr>
        <w:jc w:val="center"/>
        <w:rPr>
          <w:rFonts w:ascii="Times New Roman" w:hAnsi="Times New Roman" w:cs="Times New Roman"/>
          <w:b/>
          <w:color w:val="365F91" w:themeColor="accent1" w:themeShade="BF"/>
          <w:sz w:val="32"/>
          <w:szCs w:val="32"/>
        </w:rPr>
      </w:pPr>
      <w:r w:rsidRPr="00383EDB">
        <w:rPr>
          <w:rFonts w:ascii="Times New Roman" w:hAnsi="Times New Roman" w:cs="Times New Roman"/>
          <w:b/>
          <w:color w:val="365F91" w:themeColor="accent1" w:themeShade="BF"/>
          <w:sz w:val="32"/>
          <w:szCs w:val="32"/>
        </w:rPr>
        <w:t>Программа инклюзивного образования детей дошкольного возраста с ограниченными возможностями здоровья в условиях дошкольного образовательн</w:t>
      </w:r>
      <w:r w:rsidR="00AF5AA5" w:rsidRPr="00383EDB">
        <w:rPr>
          <w:rFonts w:ascii="Times New Roman" w:hAnsi="Times New Roman" w:cs="Times New Roman"/>
          <w:b/>
          <w:color w:val="365F91" w:themeColor="accent1" w:themeShade="BF"/>
          <w:sz w:val="32"/>
          <w:szCs w:val="32"/>
        </w:rPr>
        <w:t>ого учреждения</w:t>
      </w:r>
    </w:p>
    <w:p w:rsidR="00AF5AA5" w:rsidRPr="00AF5AA5" w:rsidRDefault="00AF5AA5" w:rsidP="00E4433C">
      <w:pPr>
        <w:pBdr>
          <w:top w:val="thinThickThinSmallGap" w:sz="24" w:space="1" w:color="0070C0"/>
          <w:left w:val="thinThickThinSmallGap" w:sz="24" w:space="31" w:color="0070C0"/>
          <w:bottom w:val="thinThickThinSmallGap" w:sz="24" w:space="30" w:color="0070C0"/>
          <w:right w:val="thinThickThinSmallGap" w:sz="24" w:space="4" w:color="0070C0"/>
        </w:pBdr>
        <w:jc w:val="center"/>
        <w:rPr>
          <w:rFonts w:ascii="Times New Roman" w:hAnsi="Times New Roman" w:cs="Times New Roman"/>
          <w:b/>
          <w:color w:val="17365D" w:themeColor="text2" w:themeShade="BF"/>
          <w:sz w:val="32"/>
          <w:szCs w:val="32"/>
        </w:rPr>
      </w:pPr>
    </w:p>
    <w:p w:rsidR="00E4433C" w:rsidRPr="00201DAA" w:rsidRDefault="00E4433C" w:rsidP="00E4433C">
      <w:pPr>
        <w:pBdr>
          <w:top w:val="thinThickThinSmallGap" w:sz="24" w:space="1" w:color="0070C0"/>
          <w:left w:val="thinThickThinSmallGap" w:sz="24" w:space="31" w:color="0070C0"/>
          <w:bottom w:val="thinThickThinSmallGap" w:sz="24" w:space="30" w:color="0070C0"/>
          <w:right w:val="thinThickThinSmallGap" w:sz="24" w:space="4" w:color="0070C0"/>
        </w:pBdr>
        <w:jc w:val="center"/>
        <w:rPr>
          <w:b/>
          <w:color w:val="0000FF"/>
          <w:sz w:val="40"/>
          <w:szCs w:val="40"/>
        </w:rPr>
      </w:pPr>
      <w:r w:rsidRPr="00201DAA">
        <w:rPr>
          <w:b/>
          <w:noProof/>
          <w:color w:val="0000FF"/>
          <w:sz w:val="40"/>
          <w:szCs w:val="40"/>
          <w:lang w:eastAsia="ru-RU"/>
        </w:rPr>
        <w:drawing>
          <wp:inline distT="0" distB="0" distL="0" distR="0">
            <wp:extent cx="3741958" cy="2695575"/>
            <wp:effectExtent l="19050" t="0" r="0" b="0"/>
            <wp:docPr id="11" name="Рисунок 1" descr="Special Needs: Providing Support &amp; Respect to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 Needs: Providing Support &amp; Respect to Families"/>
                    <pic:cNvPicPr>
                      <a:picLocks noChangeAspect="1" noChangeArrowheads="1"/>
                    </pic:cNvPicPr>
                  </pic:nvPicPr>
                  <pic:blipFill>
                    <a:blip r:embed="rId9"/>
                    <a:srcRect/>
                    <a:stretch>
                      <a:fillRect/>
                    </a:stretch>
                  </pic:blipFill>
                  <pic:spPr bwMode="auto">
                    <a:xfrm>
                      <a:off x="0" y="0"/>
                      <a:ext cx="3742131" cy="2695699"/>
                    </a:xfrm>
                    <a:prstGeom prst="rect">
                      <a:avLst/>
                    </a:prstGeom>
                    <a:noFill/>
                    <a:ln w="9525">
                      <a:noFill/>
                      <a:miter lim="800000"/>
                      <a:headEnd/>
                      <a:tailEnd/>
                    </a:ln>
                  </pic:spPr>
                </pic:pic>
              </a:graphicData>
            </a:graphic>
          </wp:inline>
        </w:drawing>
      </w:r>
    </w:p>
    <w:p w:rsidR="00AF5AA5" w:rsidRDefault="00E4433C" w:rsidP="00AF5AA5">
      <w:pPr>
        <w:pBdr>
          <w:top w:val="thinThickThinSmallGap" w:sz="24" w:space="1" w:color="0070C0"/>
          <w:left w:val="thinThickThinSmallGap" w:sz="24" w:space="31" w:color="0070C0"/>
          <w:bottom w:val="thinThickThinSmallGap" w:sz="24" w:space="30" w:color="0070C0"/>
          <w:right w:val="thinThickThinSmallGap" w:sz="24" w:space="4" w:color="0070C0"/>
        </w:pBdr>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E4433C" w:rsidRDefault="00E4433C" w:rsidP="00AF5AA5">
      <w:pPr>
        <w:pBdr>
          <w:top w:val="thinThickThinSmallGap" w:sz="24" w:space="1" w:color="0070C0"/>
          <w:left w:val="thinThickThinSmallGap" w:sz="24" w:space="31" w:color="0070C0"/>
          <w:bottom w:val="thinThickThinSmallGap" w:sz="24" w:space="30" w:color="0070C0"/>
          <w:right w:val="thinThickThinSmallGap" w:sz="24" w:space="4" w:color="0070C0"/>
        </w:pBdr>
        <w:ind w:firstLine="709"/>
        <w:jc w:val="center"/>
        <w:rPr>
          <w:rFonts w:ascii="Times New Roman" w:hAnsi="Times New Roman" w:cs="Times New Roman"/>
          <w:b/>
          <w:sz w:val="28"/>
          <w:szCs w:val="28"/>
        </w:rPr>
      </w:pPr>
      <w:r w:rsidRPr="00114B6F">
        <w:rPr>
          <w:rFonts w:ascii="Times New Roman" w:hAnsi="Times New Roman" w:cs="Times New Roman"/>
          <w:b/>
          <w:sz w:val="28"/>
          <w:szCs w:val="28"/>
        </w:rPr>
        <w:t>г. Нижневартовск</w:t>
      </w:r>
    </w:p>
    <w:p w:rsidR="00201DAA" w:rsidRPr="005C3129" w:rsidRDefault="00BE2F10" w:rsidP="00A27D6C">
      <w:pPr>
        <w:jc w:val="center"/>
        <w:rPr>
          <w:rFonts w:ascii="Times New Roman" w:hAnsi="Times New Roman" w:cs="Times New Roman"/>
          <w:b/>
          <w:color w:val="000000" w:themeColor="text1"/>
          <w:sz w:val="24"/>
          <w:szCs w:val="24"/>
        </w:rPr>
      </w:pPr>
      <w:r w:rsidRPr="005C3129">
        <w:rPr>
          <w:rFonts w:ascii="Times New Roman" w:hAnsi="Times New Roman" w:cs="Times New Roman"/>
          <w:b/>
          <w:color w:val="000000" w:themeColor="text1"/>
          <w:sz w:val="24"/>
          <w:szCs w:val="24"/>
        </w:rPr>
        <w:lastRenderedPageBreak/>
        <w:t>Содержание</w:t>
      </w:r>
    </w:p>
    <w:tbl>
      <w:tblPr>
        <w:tblStyle w:val="a9"/>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92"/>
      </w:tblGrid>
      <w:tr w:rsidR="005A3A11" w:rsidRPr="005C3129" w:rsidTr="00C16EC5">
        <w:tc>
          <w:tcPr>
            <w:tcW w:w="8613" w:type="dxa"/>
          </w:tcPr>
          <w:p w:rsidR="005A3A11" w:rsidRPr="005C3129" w:rsidRDefault="005A3A11" w:rsidP="00B4008A">
            <w:pPr>
              <w:spacing w:before="240" w:line="360" w:lineRule="auto"/>
              <w:rPr>
                <w:b/>
                <w:color w:val="000000" w:themeColor="text1"/>
                <w:sz w:val="24"/>
                <w:szCs w:val="24"/>
              </w:rPr>
            </w:pPr>
            <w:r w:rsidRPr="005C3129">
              <w:rPr>
                <w:b/>
                <w:color w:val="000000" w:themeColor="text1"/>
                <w:sz w:val="24"/>
                <w:szCs w:val="24"/>
              </w:rPr>
              <w:t>Паспорт Программы</w:t>
            </w:r>
            <w:r w:rsidR="00C16EC5" w:rsidRPr="005C3129">
              <w:rPr>
                <w:b/>
                <w:color w:val="000000" w:themeColor="text1"/>
                <w:sz w:val="24"/>
                <w:szCs w:val="24"/>
              </w:rPr>
              <w:t>…………………………………………………….</w:t>
            </w:r>
          </w:p>
        </w:tc>
        <w:tc>
          <w:tcPr>
            <w:tcW w:w="992" w:type="dxa"/>
          </w:tcPr>
          <w:p w:rsidR="005A3A11" w:rsidRPr="005C3129" w:rsidRDefault="005A3A11" w:rsidP="00B4008A">
            <w:pPr>
              <w:spacing w:before="240" w:line="360" w:lineRule="auto"/>
              <w:jc w:val="center"/>
              <w:rPr>
                <w:b/>
                <w:color w:val="000000" w:themeColor="text1"/>
                <w:sz w:val="24"/>
                <w:szCs w:val="24"/>
              </w:rPr>
            </w:pPr>
            <w:r w:rsidRPr="005C3129">
              <w:rPr>
                <w:b/>
                <w:color w:val="000000" w:themeColor="text1"/>
                <w:sz w:val="24"/>
                <w:szCs w:val="24"/>
              </w:rPr>
              <w:t>2</w:t>
            </w:r>
          </w:p>
        </w:tc>
      </w:tr>
      <w:tr w:rsidR="005A3A11" w:rsidRPr="005C3129" w:rsidTr="00C16EC5">
        <w:tc>
          <w:tcPr>
            <w:tcW w:w="8613" w:type="dxa"/>
          </w:tcPr>
          <w:p w:rsidR="005A3A11" w:rsidRPr="005C3129" w:rsidRDefault="005A3A11" w:rsidP="00B4008A">
            <w:pPr>
              <w:spacing w:before="240" w:line="360" w:lineRule="auto"/>
              <w:ind w:right="-108"/>
              <w:rPr>
                <w:b/>
                <w:color w:val="000000" w:themeColor="text1"/>
                <w:sz w:val="24"/>
                <w:szCs w:val="24"/>
              </w:rPr>
            </w:pPr>
            <w:r w:rsidRPr="005C3129">
              <w:rPr>
                <w:b/>
                <w:color w:val="000000" w:themeColor="text1"/>
                <w:sz w:val="24"/>
                <w:szCs w:val="24"/>
              </w:rPr>
              <w:t>Обоснование актуальности Программы</w:t>
            </w:r>
            <w:r w:rsidR="00C16EC5" w:rsidRPr="005C3129">
              <w:rPr>
                <w:b/>
                <w:color w:val="000000" w:themeColor="text1"/>
                <w:sz w:val="24"/>
                <w:szCs w:val="24"/>
              </w:rPr>
              <w:t>………………………</w:t>
            </w:r>
            <w:r w:rsidR="00B4008A" w:rsidRPr="005C3129">
              <w:rPr>
                <w:b/>
                <w:color w:val="000000" w:themeColor="text1"/>
                <w:sz w:val="24"/>
                <w:szCs w:val="24"/>
              </w:rPr>
              <w:t>.........</w:t>
            </w:r>
            <w:r w:rsidR="00C16EC5" w:rsidRPr="005C3129">
              <w:rPr>
                <w:b/>
                <w:color w:val="000000" w:themeColor="text1"/>
                <w:sz w:val="24"/>
                <w:szCs w:val="24"/>
              </w:rPr>
              <w:t>.</w:t>
            </w:r>
          </w:p>
        </w:tc>
        <w:tc>
          <w:tcPr>
            <w:tcW w:w="992" w:type="dxa"/>
          </w:tcPr>
          <w:p w:rsidR="005A3A11" w:rsidRPr="005C3129" w:rsidRDefault="005A3A11" w:rsidP="00B4008A">
            <w:pPr>
              <w:spacing w:before="240" w:line="360" w:lineRule="auto"/>
              <w:jc w:val="center"/>
              <w:rPr>
                <w:b/>
                <w:color w:val="000000" w:themeColor="text1"/>
                <w:sz w:val="24"/>
                <w:szCs w:val="24"/>
              </w:rPr>
            </w:pPr>
            <w:r w:rsidRPr="005C3129">
              <w:rPr>
                <w:b/>
                <w:color w:val="000000" w:themeColor="text1"/>
                <w:sz w:val="24"/>
                <w:szCs w:val="24"/>
              </w:rPr>
              <w:t>5</w:t>
            </w:r>
          </w:p>
        </w:tc>
      </w:tr>
      <w:tr w:rsidR="005A3A11" w:rsidRPr="005C3129" w:rsidTr="00C16EC5">
        <w:tc>
          <w:tcPr>
            <w:tcW w:w="8613" w:type="dxa"/>
          </w:tcPr>
          <w:p w:rsidR="005A3A11" w:rsidRPr="005C3129" w:rsidRDefault="005A3A11" w:rsidP="00B4008A">
            <w:pPr>
              <w:spacing w:before="240" w:line="360" w:lineRule="auto"/>
              <w:rPr>
                <w:b/>
                <w:color w:val="000000" w:themeColor="text1"/>
                <w:sz w:val="24"/>
                <w:szCs w:val="24"/>
              </w:rPr>
            </w:pPr>
            <w:r w:rsidRPr="005C3129">
              <w:rPr>
                <w:b/>
                <w:color w:val="000000" w:themeColor="text1"/>
                <w:sz w:val="24"/>
                <w:szCs w:val="24"/>
              </w:rPr>
              <w:t>Цели, задачи, основные направления работы по Программе</w:t>
            </w:r>
            <w:r w:rsidR="00B4008A" w:rsidRPr="005C3129">
              <w:rPr>
                <w:b/>
                <w:color w:val="000000" w:themeColor="text1"/>
                <w:sz w:val="24"/>
                <w:szCs w:val="24"/>
              </w:rPr>
              <w:t>..........</w:t>
            </w:r>
          </w:p>
        </w:tc>
        <w:tc>
          <w:tcPr>
            <w:tcW w:w="992" w:type="dxa"/>
          </w:tcPr>
          <w:p w:rsidR="005A3A11" w:rsidRPr="005C3129" w:rsidRDefault="005A3A11" w:rsidP="00B4008A">
            <w:pPr>
              <w:spacing w:before="240" w:line="360" w:lineRule="auto"/>
              <w:jc w:val="center"/>
              <w:rPr>
                <w:b/>
                <w:color w:val="000000" w:themeColor="text1"/>
                <w:sz w:val="24"/>
                <w:szCs w:val="24"/>
              </w:rPr>
            </w:pPr>
            <w:r w:rsidRPr="005C3129">
              <w:rPr>
                <w:b/>
                <w:color w:val="000000" w:themeColor="text1"/>
                <w:sz w:val="24"/>
                <w:szCs w:val="24"/>
              </w:rPr>
              <w:t>8</w:t>
            </w:r>
          </w:p>
        </w:tc>
      </w:tr>
      <w:tr w:rsidR="005A3A11" w:rsidRPr="005C3129" w:rsidTr="00C16EC5">
        <w:tc>
          <w:tcPr>
            <w:tcW w:w="8613" w:type="dxa"/>
          </w:tcPr>
          <w:p w:rsidR="005A3A11" w:rsidRPr="005C3129" w:rsidRDefault="005A3A11" w:rsidP="00B4008A">
            <w:pPr>
              <w:spacing w:before="240" w:line="360" w:lineRule="auto"/>
              <w:rPr>
                <w:b/>
                <w:color w:val="000000" w:themeColor="text1"/>
                <w:sz w:val="24"/>
                <w:szCs w:val="24"/>
              </w:rPr>
            </w:pPr>
            <w:r w:rsidRPr="005C3129">
              <w:rPr>
                <w:b/>
                <w:color w:val="000000" w:themeColor="text1"/>
                <w:sz w:val="24"/>
                <w:szCs w:val="24"/>
              </w:rPr>
              <w:t>Механизм реализации Программы</w:t>
            </w:r>
            <w:r w:rsidR="00C16EC5" w:rsidRPr="005C3129">
              <w:rPr>
                <w:b/>
                <w:color w:val="000000" w:themeColor="text1"/>
                <w:sz w:val="24"/>
                <w:szCs w:val="24"/>
              </w:rPr>
              <w:t>……………………………………</w:t>
            </w:r>
          </w:p>
        </w:tc>
        <w:tc>
          <w:tcPr>
            <w:tcW w:w="992" w:type="dxa"/>
          </w:tcPr>
          <w:p w:rsidR="005A3A11" w:rsidRPr="005C3129" w:rsidRDefault="005A3A11" w:rsidP="00B4008A">
            <w:pPr>
              <w:spacing w:before="240" w:line="360" w:lineRule="auto"/>
              <w:jc w:val="center"/>
              <w:rPr>
                <w:b/>
                <w:color w:val="000000" w:themeColor="text1"/>
                <w:sz w:val="24"/>
                <w:szCs w:val="24"/>
              </w:rPr>
            </w:pPr>
            <w:r w:rsidRPr="005C3129">
              <w:rPr>
                <w:b/>
                <w:color w:val="000000" w:themeColor="text1"/>
                <w:sz w:val="24"/>
                <w:szCs w:val="24"/>
              </w:rPr>
              <w:t>10</w:t>
            </w:r>
          </w:p>
        </w:tc>
      </w:tr>
      <w:tr w:rsidR="005A3A11" w:rsidRPr="005C3129" w:rsidTr="00C16EC5">
        <w:tc>
          <w:tcPr>
            <w:tcW w:w="8613" w:type="dxa"/>
          </w:tcPr>
          <w:p w:rsidR="005A3A11" w:rsidRPr="005C3129" w:rsidRDefault="005A3A11" w:rsidP="00B4008A">
            <w:pPr>
              <w:spacing w:before="240"/>
              <w:rPr>
                <w:b/>
                <w:color w:val="000000" w:themeColor="text1"/>
                <w:sz w:val="24"/>
                <w:szCs w:val="24"/>
              </w:rPr>
            </w:pPr>
            <w:r w:rsidRPr="005C3129">
              <w:rPr>
                <w:b/>
                <w:color w:val="000000" w:themeColor="text1"/>
                <w:sz w:val="24"/>
                <w:szCs w:val="24"/>
              </w:rPr>
              <w:t>Организационная стру</w:t>
            </w:r>
            <w:r w:rsidR="00946CE9" w:rsidRPr="005C3129">
              <w:rPr>
                <w:b/>
                <w:color w:val="000000" w:themeColor="text1"/>
                <w:sz w:val="24"/>
                <w:szCs w:val="24"/>
              </w:rPr>
              <w:t xml:space="preserve">ктура управления реализацией </w:t>
            </w:r>
            <w:r w:rsidRPr="005C3129">
              <w:rPr>
                <w:b/>
                <w:color w:val="000000" w:themeColor="text1"/>
                <w:sz w:val="24"/>
                <w:szCs w:val="24"/>
              </w:rPr>
              <w:t>Программы</w:t>
            </w:r>
            <w:r w:rsidR="00C16EC5" w:rsidRPr="005C3129">
              <w:rPr>
                <w:b/>
                <w:color w:val="000000" w:themeColor="text1"/>
                <w:sz w:val="24"/>
                <w:szCs w:val="24"/>
              </w:rPr>
              <w:t>…………………………………………………………</w:t>
            </w:r>
            <w:r w:rsidR="00B4008A" w:rsidRPr="005C3129">
              <w:rPr>
                <w:b/>
                <w:color w:val="000000" w:themeColor="text1"/>
                <w:sz w:val="24"/>
                <w:szCs w:val="24"/>
              </w:rPr>
              <w:t>........</w:t>
            </w:r>
            <w:r w:rsidR="00C16EC5" w:rsidRPr="005C3129">
              <w:rPr>
                <w:b/>
                <w:color w:val="000000" w:themeColor="text1"/>
                <w:sz w:val="24"/>
                <w:szCs w:val="24"/>
              </w:rPr>
              <w:t>.</w:t>
            </w:r>
          </w:p>
        </w:tc>
        <w:tc>
          <w:tcPr>
            <w:tcW w:w="992" w:type="dxa"/>
          </w:tcPr>
          <w:p w:rsidR="005A3A11" w:rsidRPr="005C3129" w:rsidRDefault="005A3A11" w:rsidP="00B4008A">
            <w:pPr>
              <w:spacing w:before="240" w:line="360" w:lineRule="auto"/>
              <w:jc w:val="center"/>
              <w:rPr>
                <w:b/>
                <w:color w:val="000000" w:themeColor="text1"/>
                <w:sz w:val="24"/>
                <w:szCs w:val="24"/>
              </w:rPr>
            </w:pPr>
            <w:r w:rsidRPr="005C3129">
              <w:rPr>
                <w:b/>
                <w:color w:val="000000" w:themeColor="text1"/>
                <w:sz w:val="24"/>
                <w:szCs w:val="24"/>
              </w:rPr>
              <w:t>10</w:t>
            </w:r>
          </w:p>
        </w:tc>
      </w:tr>
      <w:tr w:rsidR="005A3A11" w:rsidRPr="005C3129" w:rsidTr="00C16EC5">
        <w:tc>
          <w:tcPr>
            <w:tcW w:w="8613" w:type="dxa"/>
          </w:tcPr>
          <w:p w:rsidR="005A3A11" w:rsidRPr="005C3129" w:rsidRDefault="005A3A11" w:rsidP="00B4008A">
            <w:pPr>
              <w:spacing w:before="240" w:line="276" w:lineRule="auto"/>
              <w:rPr>
                <w:b/>
                <w:color w:val="000000" w:themeColor="text1"/>
                <w:sz w:val="24"/>
                <w:szCs w:val="24"/>
              </w:rPr>
            </w:pPr>
            <w:r w:rsidRPr="005C3129">
              <w:rPr>
                <w:b/>
                <w:color w:val="000000" w:themeColor="text1"/>
                <w:sz w:val="24"/>
                <w:szCs w:val="24"/>
              </w:rPr>
              <w:t>Основные принципы работы коллектива М</w:t>
            </w:r>
            <w:r w:rsidR="00E31FD5" w:rsidRPr="005C3129">
              <w:rPr>
                <w:b/>
                <w:color w:val="000000" w:themeColor="text1"/>
                <w:sz w:val="24"/>
                <w:szCs w:val="24"/>
              </w:rPr>
              <w:t>Б</w:t>
            </w:r>
            <w:r w:rsidRPr="005C3129">
              <w:rPr>
                <w:b/>
                <w:color w:val="000000" w:themeColor="text1"/>
                <w:sz w:val="24"/>
                <w:szCs w:val="24"/>
              </w:rPr>
              <w:t>ДОУ в реализации Программы</w:t>
            </w:r>
            <w:r w:rsidR="00C16EC5" w:rsidRPr="005C3129">
              <w:rPr>
                <w:b/>
                <w:color w:val="000000" w:themeColor="text1"/>
                <w:sz w:val="24"/>
                <w:szCs w:val="24"/>
              </w:rPr>
              <w:t>……………………………………………………………….</w:t>
            </w:r>
          </w:p>
        </w:tc>
        <w:tc>
          <w:tcPr>
            <w:tcW w:w="992" w:type="dxa"/>
          </w:tcPr>
          <w:p w:rsidR="005A3A11" w:rsidRPr="005C3129" w:rsidRDefault="005A3A11" w:rsidP="00B4008A">
            <w:pPr>
              <w:spacing w:before="240" w:line="360" w:lineRule="auto"/>
              <w:jc w:val="center"/>
              <w:rPr>
                <w:b/>
                <w:color w:val="000000" w:themeColor="text1"/>
                <w:sz w:val="24"/>
                <w:szCs w:val="24"/>
              </w:rPr>
            </w:pPr>
            <w:r w:rsidRPr="005C3129">
              <w:rPr>
                <w:b/>
                <w:color w:val="000000" w:themeColor="text1"/>
                <w:sz w:val="24"/>
                <w:szCs w:val="24"/>
              </w:rPr>
              <w:t>11</w:t>
            </w:r>
          </w:p>
        </w:tc>
      </w:tr>
      <w:tr w:rsidR="005A3A11" w:rsidRPr="005C3129" w:rsidTr="00C16EC5">
        <w:tc>
          <w:tcPr>
            <w:tcW w:w="8613" w:type="dxa"/>
          </w:tcPr>
          <w:p w:rsidR="005A3A11" w:rsidRPr="005C3129" w:rsidRDefault="005A3A11" w:rsidP="00B4008A">
            <w:pPr>
              <w:spacing w:before="240" w:line="276" w:lineRule="auto"/>
              <w:rPr>
                <w:b/>
                <w:color w:val="000000" w:themeColor="text1"/>
                <w:sz w:val="24"/>
                <w:szCs w:val="24"/>
              </w:rPr>
            </w:pPr>
            <w:r w:rsidRPr="005C3129">
              <w:rPr>
                <w:b/>
                <w:color w:val="000000" w:themeColor="text1"/>
                <w:sz w:val="24"/>
                <w:szCs w:val="24"/>
              </w:rPr>
              <w:t>Целевые группы, на которые рассчитана Программа и формы работы с ними</w:t>
            </w:r>
            <w:r w:rsidR="00C16EC5" w:rsidRPr="005C3129">
              <w:rPr>
                <w:b/>
                <w:color w:val="000000" w:themeColor="text1"/>
                <w:sz w:val="24"/>
                <w:szCs w:val="24"/>
              </w:rPr>
              <w:t>…………………………………………………………….</w:t>
            </w:r>
          </w:p>
        </w:tc>
        <w:tc>
          <w:tcPr>
            <w:tcW w:w="992" w:type="dxa"/>
          </w:tcPr>
          <w:p w:rsidR="005A3A11" w:rsidRPr="005C3129" w:rsidRDefault="005A3A11" w:rsidP="00B4008A">
            <w:pPr>
              <w:spacing w:before="240" w:line="360" w:lineRule="auto"/>
              <w:jc w:val="center"/>
              <w:rPr>
                <w:b/>
                <w:color w:val="000000" w:themeColor="text1"/>
                <w:sz w:val="24"/>
                <w:szCs w:val="24"/>
              </w:rPr>
            </w:pPr>
            <w:r w:rsidRPr="005C3129">
              <w:rPr>
                <w:b/>
                <w:color w:val="000000" w:themeColor="text1"/>
                <w:sz w:val="24"/>
                <w:szCs w:val="24"/>
              </w:rPr>
              <w:t>11</w:t>
            </w:r>
          </w:p>
        </w:tc>
      </w:tr>
      <w:tr w:rsidR="005A3A11" w:rsidRPr="005C3129" w:rsidTr="00C16EC5">
        <w:tc>
          <w:tcPr>
            <w:tcW w:w="8613" w:type="dxa"/>
          </w:tcPr>
          <w:p w:rsidR="005A3A11" w:rsidRPr="005C3129" w:rsidRDefault="005A3A11" w:rsidP="00B4008A">
            <w:pPr>
              <w:spacing w:before="240" w:line="276" w:lineRule="auto"/>
              <w:rPr>
                <w:b/>
                <w:color w:val="000000" w:themeColor="text1"/>
                <w:sz w:val="24"/>
                <w:szCs w:val="24"/>
              </w:rPr>
            </w:pPr>
            <w:r w:rsidRPr="005C3129">
              <w:rPr>
                <w:b/>
                <w:color w:val="000000" w:themeColor="text1"/>
                <w:sz w:val="24"/>
                <w:szCs w:val="24"/>
              </w:rPr>
              <w:t>Алгоритм действий коллектива М</w:t>
            </w:r>
            <w:r w:rsidR="00E31FD5" w:rsidRPr="005C3129">
              <w:rPr>
                <w:b/>
                <w:color w:val="000000" w:themeColor="text1"/>
                <w:sz w:val="24"/>
                <w:szCs w:val="24"/>
              </w:rPr>
              <w:t>Б</w:t>
            </w:r>
            <w:r w:rsidRPr="005C3129">
              <w:rPr>
                <w:b/>
                <w:color w:val="000000" w:themeColor="text1"/>
                <w:sz w:val="24"/>
                <w:szCs w:val="24"/>
              </w:rPr>
              <w:t>ДОУ</w:t>
            </w:r>
            <w:r w:rsidR="0033077B" w:rsidRPr="005C3129">
              <w:rPr>
                <w:b/>
                <w:color w:val="000000" w:themeColor="text1"/>
                <w:sz w:val="24"/>
                <w:szCs w:val="24"/>
              </w:rPr>
              <w:t xml:space="preserve">  </w:t>
            </w:r>
            <w:r w:rsidR="00246416" w:rsidRPr="005C3129">
              <w:rPr>
                <w:b/>
                <w:color w:val="000000" w:themeColor="text1"/>
                <w:sz w:val="24"/>
                <w:szCs w:val="24"/>
              </w:rPr>
              <w:t xml:space="preserve"> </w:t>
            </w:r>
            <w:r w:rsidRPr="005C3129">
              <w:rPr>
                <w:b/>
                <w:color w:val="000000" w:themeColor="text1"/>
                <w:sz w:val="24"/>
                <w:szCs w:val="24"/>
              </w:rPr>
              <w:t>в</w:t>
            </w:r>
            <w:r w:rsidR="0033077B" w:rsidRPr="005C3129">
              <w:rPr>
                <w:b/>
                <w:color w:val="000000" w:themeColor="text1"/>
                <w:sz w:val="24"/>
                <w:szCs w:val="24"/>
              </w:rPr>
              <w:t xml:space="preserve">  </w:t>
            </w:r>
            <w:r w:rsidRPr="005C3129">
              <w:rPr>
                <w:b/>
                <w:color w:val="000000" w:themeColor="text1"/>
                <w:sz w:val="24"/>
                <w:szCs w:val="24"/>
              </w:rPr>
              <w:t xml:space="preserve"> реализации Программы</w:t>
            </w:r>
            <w:r w:rsidR="00C16EC5" w:rsidRPr="005C3129">
              <w:rPr>
                <w:b/>
                <w:color w:val="000000" w:themeColor="text1"/>
                <w:sz w:val="24"/>
                <w:szCs w:val="24"/>
              </w:rPr>
              <w:t>………………………………………………………………</w:t>
            </w:r>
          </w:p>
        </w:tc>
        <w:tc>
          <w:tcPr>
            <w:tcW w:w="992" w:type="dxa"/>
          </w:tcPr>
          <w:p w:rsidR="005A3A11" w:rsidRPr="005C3129" w:rsidRDefault="005A3A11" w:rsidP="00B4008A">
            <w:pPr>
              <w:spacing w:before="240" w:line="360" w:lineRule="auto"/>
              <w:jc w:val="center"/>
              <w:rPr>
                <w:b/>
                <w:color w:val="000000" w:themeColor="text1"/>
                <w:sz w:val="24"/>
                <w:szCs w:val="24"/>
              </w:rPr>
            </w:pPr>
            <w:r w:rsidRPr="005C3129">
              <w:rPr>
                <w:b/>
                <w:color w:val="000000" w:themeColor="text1"/>
                <w:sz w:val="24"/>
                <w:szCs w:val="24"/>
              </w:rPr>
              <w:t>12</w:t>
            </w:r>
          </w:p>
        </w:tc>
      </w:tr>
      <w:tr w:rsidR="005A3A11" w:rsidRPr="005C3129" w:rsidTr="00C16EC5">
        <w:tc>
          <w:tcPr>
            <w:tcW w:w="8613" w:type="dxa"/>
          </w:tcPr>
          <w:p w:rsidR="005A3A11" w:rsidRPr="005C3129" w:rsidRDefault="005A3A11" w:rsidP="00B4008A">
            <w:pPr>
              <w:spacing w:before="240" w:line="360" w:lineRule="auto"/>
              <w:rPr>
                <w:b/>
                <w:color w:val="000000" w:themeColor="text1"/>
                <w:sz w:val="24"/>
                <w:szCs w:val="24"/>
              </w:rPr>
            </w:pPr>
            <w:r w:rsidRPr="005C3129">
              <w:rPr>
                <w:b/>
                <w:color w:val="000000" w:themeColor="text1"/>
                <w:sz w:val="24"/>
                <w:szCs w:val="24"/>
              </w:rPr>
              <w:t>Основное содержание работы по Программе</w:t>
            </w:r>
            <w:r w:rsidR="00C16EC5" w:rsidRPr="005C3129">
              <w:rPr>
                <w:b/>
                <w:color w:val="000000" w:themeColor="text1"/>
                <w:sz w:val="24"/>
                <w:szCs w:val="24"/>
              </w:rPr>
              <w:t>…………………</w:t>
            </w:r>
            <w:r w:rsidR="00B4008A" w:rsidRPr="005C3129">
              <w:rPr>
                <w:b/>
                <w:color w:val="000000" w:themeColor="text1"/>
                <w:sz w:val="24"/>
                <w:szCs w:val="24"/>
              </w:rPr>
              <w:t>.........</w:t>
            </w:r>
            <w:r w:rsidR="00C16EC5" w:rsidRPr="005C3129">
              <w:rPr>
                <w:b/>
                <w:color w:val="000000" w:themeColor="text1"/>
                <w:sz w:val="24"/>
                <w:szCs w:val="24"/>
              </w:rPr>
              <w:t>.</w:t>
            </w:r>
          </w:p>
        </w:tc>
        <w:tc>
          <w:tcPr>
            <w:tcW w:w="992" w:type="dxa"/>
          </w:tcPr>
          <w:p w:rsidR="005A3A11" w:rsidRPr="005C3129" w:rsidRDefault="005A3A11" w:rsidP="00B4008A">
            <w:pPr>
              <w:spacing w:before="240" w:line="360" w:lineRule="auto"/>
              <w:jc w:val="center"/>
              <w:rPr>
                <w:b/>
                <w:color w:val="000000" w:themeColor="text1"/>
                <w:sz w:val="24"/>
                <w:szCs w:val="24"/>
              </w:rPr>
            </w:pPr>
            <w:r w:rsidRPr="005C3129">
              <w:rPr>
                <w:b/>
                <w:color w:val="000000" w:themeColor="text1"/>
                <w:sz w:val="24"/>
                <w:szCs w:val="24"/>
              </w:rPr>
              <w:t>9</w:t>
            </w:r>
          </w:p>
        </w:tc>
        <w:bookmarkStart w:id="0" w:name="_GoBack"/>
        <w:bookmarkEnd w:id="0"/>
      </w:tr>
      <w:tr w:rsidR="005A3A11" w:rsidRPr="005C3129" w:rsidTr="00C16EC5">
        <w:tc>
          <w:tcPr>
            <w:tcW w:w="8613" w:type="dxa"/>
          </w:tcPr>
          <w:p w:rsidR="005A3A11" w:rsidRPr="005C3129" w:rsidRDefault="005A3A11" w:rsidP="00B4008A">
            <w:pPr>
              <w:spacing w:before="240" w:line="360" w:lineRule="auto"/>
              <w:rPr>
                <w:b/>
                <w:color w:val="000000" w:themeColor="text1"/>
                <w:sz w:val="24"/>
                <w:szCs w:val="24"/>
              </w:rPr>
            </w:pPr>
            <w:r w:rsidRPr="005C3129">
              <w:rPr>
                <w:b/>
                <w:color w:val="000000" w:themeColor="text1"/>
                <w:sz w:val="24"/>
                <w:szCs w:val="24"/>
              </w:rPr>
              <w:t>Этапы и сроки реализации Программы</w:t>
            </w:r>
            <w:r w:rsidR="00C16EC5" w:rsidRPr="005C3129">
              <w:rPr>
                <w:b/>
                <w:color w:val="000000" w:themeColor="text1"/>
                <w:sz w:val="24"/>
                <w:szCs w:val="24"/>
              </w:rPr>
              <w:t>……………………………...</w:t>
            </w:r>
          </w:p>
        </w:tc>
        <w:tc>
          <w:tcPr>
            <w:tcW w:w="992" w:type="dxa"/>
          </w:tcPr>
          <w:p w:rsidR="005A3A11" w:rsidRPr="005C3129" w:rsidRDefault="009D11E8" w:rsidP="00B4008A">
            <w:pPr>
              <w:spacing w:before="240" w:line="360" w:lineRule="auto"/>
              <w:jc w:val="center"/>
              <w:rPr>
                <w:b/>
                <w:color w:val="000000" w:themeColor="text1"/>
                <w:sz w:val="24"/>
                <w:szCs w:val="24"/>
              </w:rPr>
            </w:pPr>
            <w:r>
              <w:rPr>
                <w:b/>
                <w:color w:val="000000" w:themeColor="text1"/>
                <w:sz w:val="24"/>
                <w:szCs w:val="24"/>
              </w:rPr>
              <w:t>1</w:t>
            </w:r>
            <w:r w:rsidR="005A3A11" w:rsidRPr="005C3129">
              <w:rPr>
                <w:b/>
                <w:color w:val="000000" w:themeColor="text1"/>
                <w:sz w:val="24"/>
                <w:szCs w:val="24"/>
              </w:rPr>
              <w:t>1</w:t>
            </w:r>
          </w:p>
        </w:tc>
      </w:tr>
      <w:tr w:rsidR="005A3A11" w:rsidRPr="005C3129" w:rsidTr="00C16EC5">
        <w:tc>
          <w:tcPr>
            <w:tcW w:w="8613" w:type="dxa"/>
          </w:tcPr>
          <w:p w:rsidR="005A3A11" w:rsidRPr="005C3129" w:rsidRDefault="005A3A11" w:rsidP="00B4008A">
            <w:pPr>
              <w:spacing w:before="240" w:line="360" w:lineRule="auto"/>
              <w:rPr>
                <w:b/>
                <w:color w:val="000000" w:themeColor="text1"/>
                <w:sz w:val="24"/>
                <w:szCs w:val="24"/>
              </w:rPr>
            </w:pPr>
            <w:r w:rsidRPr="005C3129">
              <w:rPr>
                <w:b/>
                <w:color w:val="000000" w:themeColor="text1"/>
                <w:sz w:val="24"/>
                <w:szCs w:val="24"/>
              </w:rPr>
              <w:t>Ожидаемые результаты и их эффективность</w:t>
            </w:r>
            <w:r w:rsidR="00C16EC5" w:rsidRPr="005C3129">
              <w:rPr>
                <w:b/>
                <w:color w:val="000000" w:themeColor="text1"/>
                <w:sz w:val="24"/>
                <w:szCs w:val="24"/>
              </w:rPr>
              <w:t>……………………….</w:t>
            </w:r>
          </w:p>
        </w:tc>
        <w:tc>
          <w:tcPr>
            <w:tcW w:w="992" w:type="dxa"/>
          </w:tcPr>
          <w:p w:rsidR="005A3A11" w:rsidRPr="005C3129" w:rsidRDefault="009D11E8" w:rsidP="00B4008A">
            <w:pPr>
              <w:spacing w:before="240" w:line="360" w:lineRule="auto"/>
              <w:jc w:val="center"/>
              <w:rPr>
                <w:b/>
                <w:color w:val="000000" w:themeColor="text1"/>
                <w:sz w:val="24"/>
                <w:szCs w:val="24"/>
              </w:rPr>
            </w:pPr>
            <w:r>
              <w:rPr>
                <w:b/>
                <w:color w:val="000000" w:themeColor="text1"/>
                <w:sz w:val="24"/>
                <w:szCs w:val="24"/>
              </w:rPr>
              <w:t>1</w:t>
            </w:r>
            <w:r w:rsidR="005A3A11" w:rsidRPr="005C3129">
              <w:rPr>
                <w:b/>
                <w:color w:val="000000" w:themeColor="text1"/>
                <w:sz w:val="24"/>
                <w:szCs w:val="24"/>
              </w:rPr>
              <w:t>1</w:t>
            </w:r>
          </w:p>
        </w:tc>
      </w:tr>
      <w:tr w:rsidR="005A3A11" w:rsidRPr="005C3129" w:rsidTr="00C16EC5">
        <w:tc>
          <w:tcPr>
            <w:tcW w:w="8613" w:type="dxa"/>
          </w:tcPr>
          <w:p w:rsidR="005A3A11" w:rsidRPr="005C3129" w:rsidRDefault="00A27D6C" w:rsidP="00A27D6C">
            <w:pPr>
              <w:spacing w:line="360" w:lineRule="auto"/>
              <w:rPr>
                <w:color w:val="333333"/>
                <w:sz w:val="24"/>
                <w:szCs w:val="24"/>
              </w:rPr>
            </w:pPr>
            <w:r w:rsidRPr="005C3129">
              <w:rPr>
                <w:b/>
                <w:bCs/>
                <w:color w:val="333333"/>
                <w:sz w:val="24"/>
                <w:szCs w:val="24"/>
              </w:rPr>
              <w:t xml:space="preserve">Специфика структуры образовательного процесса в </w:t>
            </w:r>
            <w:r w:rsidR="001E0DA6" w:rsidRPr="005C3129">
              <w:rPr>
                <w:b/>
                <w:bCs/>
                <w:color w:val="333333"/>
                <w:sz w:val="24"/>
                <w:szCs w:val="24"/>
              </w:rPr>
              <w:t xml:space="preserve">  ДОУ</w:t>
            </w:r>
            <w:r w:rsidR="0033077B" w:rsidRPr="005C3129">
              <w:rPr>
                <w:b/>
                <w:bCs/>
                <w:color w:val="333333"/>
                <w:sz w:val="24"/>
                <w:szCs w:val="24"/>
              </w:rPr>
              <w:t>………</w:t>
            </w:r>
          </w:p>
        </w:tc>
        <w:tc>
          <w:tcPr>
            <w:tcW w:w="992" w:type="dxa"/>
          </w:tcPr>
          <w:p w:rsidR="005A3A11" w:rsidRPr="005C3129" w:rsidRDefault="009D11E8" w:rsidP="00B4008A">
            <w:pPr>
              <w:spacing w:before="240" w:line="360" w:lineRule="auto"/>
              <w:jc w:val="center"/>
              <w:rPr>
                <w:b/>
                <w:sz w:val="24"/>
                <w:szCs w:val="24"/>
              </w:rPr>
            </w:pPr>
            <w:r>
              <w:rPr>
                <w:b/>
                <w:sz w:val="24"/>
                <w:szCs w:val="24"/>
              </w:rPr>
              <w:t>1</w:t>
            </w:r>
            <w:r w:rsidR="00A27D6C" w:rsidRPr="005C3129">
              <w:rPr>
                <w:b/>
                <w:sz w:val="24"/>
                <w:szCs w:val="24"/>
              </w:rPr>
              <w:t>7</w:t>
            </w:r>
          </w:p>
        </w:tc>
      </w:tr>
      <w:tr w:rsidR="005A3A11" w:rsidRPr="005C3129" w:rsidTr="00C16EC5">
        <w:tc>
          <w:tcPr>
            <w:tcW w:w="8613" w:type="dxa"/>
          </w:tcPr>
          <w:p w:rsidR="005A3A11" w:rsidRPr="005C3129" w:rsidRDefault="006348F1" w:rsidP="007244D5">
            <w:pPr>
              <w:spacing w:line="360" w:lineRule="auto"/>
              <w:rPr>
                <w:b/>
                <w:color w:val="000000" w:themeColor="text1"/>
                <w:sz w:val="24"/>
                <w:szCs w:val="24"/>
              </w:rPr>
            </w:pPr>
            <w:r w:rsidRPr="005C3129">
              <w:rPr>
                <w:b/>
                <w:color w:val="000000" w:themeColor="text1"/>
                <w:sz w:val="24"/>
                <w:szCs w:val="24"/>
              </w:rPr>
              <w:t>Мониторинг психофизических процессов</w:t>
            </w:r>
            <w:r w:rsidR="007244D5" w:rsidRPr="005C3129">
              <w:rPr>
                <w:b/>
                <w:color w:val="000000" w:themeColor="text1"/>
                <w:sz w:val="24"/>
                <w:szCs w:val="24"/>
              </w:rPr>
              <w:t xml:space="preserve"> дошкольников ………</w:t>
            </w:r>
          </w:p>
        </w:tc>
        <w:tc>
          <w:tcPr>
            <w:tcW w:w="992" w:type="dxa"/>
          </w:tcPr>
          <w:p w:rsidR="005A3A11" w:rsidRPr="005C3129" w:rsidRDefault="009D11E8" w:rsidP="00B4008A">
            <w:pPr>
              <w:spacing w:before="240" w:line="360" w:lineRule="auto"/>
              <w:jc w:val="center"/>
              <w:rPr>
                <w:b/>
                <w:color w:val="000000" w:themeColor="text1"/>
                <w:sz w:val="24"/>
                <w:szCs w:val="24"/>
              </w:rPr>
            </w:pPr>
            <w:r>
              <w:rPr>
                <w:b/>
                <w:color w:val="000000" w:themeColor="text1"/>
                <w:sz w:val="24"/>
                <w:szCs w:val="24"/>
              </w:rPr>
              <w:t>23</w:t>
            </w:r>
          </w:p>
        </w:tc>
      </w:tr>
      <w:tr w:rsidR="007244D5" w:rsidRPr="005C3129" w:rsidTr="00C16EC5">
        <w:tc>
          <w:tcPr>
            <w:tcW w:w="8613" w:type="dxa"/>
          </w:tcPr>
          <w:p w:rsidR="007244D5" w:rsidRPr="005C3129" w:rsidRDefault="007244D5" w:rsidP="007244D5">
            <w:pPr>
              <w:spacing w:line="360" w:lineRule="auto"/>
              <w:rPr>
                <w:b/>
                <w:color w:val="000000" w:themeColor="text1"/>
                <w:sz w:val="24"/>
                <w:szCs w:val="24"/>
              </w:rPr>
            </w:pPr>
            <w:r w:rsidRPr="005C3129">
              <w:rPr>
                <w:b/>
                <w:color w:val="000000" w:themeColor="text1"/>
                <w:sz w:val="24"/>
                <w:szCs w:val="24"/>
              </w:rPr>
              <w:t>Взаимодействие профильных специалистов в коррекцион</w:t>
            </w:r>
            <w:r w:rsidR="00A27D6C" w:rsidRPr="005C3129">
              <w:rPr>
                <w:b/>
                <w:color w:val="000000" w:themeColor="text1"/>
                <w:sz w:val="24"/>
                <w:szCs w:val="24"/>
              </w:rPr>
              <w:t>н</w:t>
            </w:r>
            <w:r w:rsidRPr="005C3129">
              <w:rPr>
                <w:b/>
                <w:color w:val="000000" w:themeColor="text1"/>
                <w:sz w:val="24"/>
                <w:szCs w:val="24"/>
              </w:rPr>
              <w:t>о-образовательном процессе………………………………………….</w:t>
            </w:r>
          </w:p>
        </w:tc>
        <w:tc>
          <w:tcPr>
            <w:tcW w:w="992" w:type="dxa"/>
          </w:tcPr>
          <w:p w:rsidR="007244D5" w:rsidRPr="005C3129" w:rsidRDefault="009D11E8" w:rsidP="00B4008A">
            <w:pPr>
              <w:spacing w:before="240" w:line="360" w:lineRule="auto"/>
              <w:jc w:val="center"/>
              <w:rPr>
                <w:b/>
                <w:color w:val="000000" w:themeColor="text1"/>
                <w:sz w:val="24"/>
                <w:szCs w:val="24"/>
              </w:rPr>
            </w:pPr>
            <w:r>
              <w:rPr>
                <w:b/>
                <w:color w:val="000000" w:themeColor="text1"/>
                <w:sz w:val="24"/>
                <w:szCs w:val="24"/>
              </w:rPr>
              <w:t>23</w:t>
            </w:r>
          </w:p>
        </w:tc>
      </w:tr>
      <w:tr w:rsidR="00A27D6C" w:rsidRPr="005C3129" w:rsidTr="00C16EC5">
        <w:tc>
          <w:tcPr>
            <w:tcW w:w="8613" w:type="dxa"/>
          </w:tcPr>
          <w:p w:rsidR="00A27D6C" w:rsidRPr="005C3129" w:rsidRDefault="00A27D6C" w:rsidP="00A27D6C">
            <w:pPr>
              <w:spacing w:line="224" w:lineRule="atLeast"/>
              <w:rPr>
                <w:color w:val="333333"/>
                <w:sz w:val="24"/>
                <w:szCs w:val="24"/>
              </w:rPr>
            </w:pPr>
            <w:r w:rsidRPr="005C3129">
              <w:rPr>
                <w:b/>
                <w:bCs/>
                <w:color w:val="333333"/>
                <w:sz w:val="24"/>
                <w:szCs w:val="24"/>
              </w:rPr>
              <w:t>Формы сотрудничества с семьей в рамках образовательной деятельности………………………………………………………….</w:t>
            </w:r>
          </w:p>
        </w:tc>
        <w:tc>
          <w:tcPr>
            <w:tcW w:w="992" w:type="dxa"/>
          </w:tcPr>
          <w:p w:rsidR="00A27D6C" w:rsidRPr="005C3129" w:rsidRDefault="009D11E8" w:rsidP="00B4008A">
            <w:pPr>
              <w:spacing w:before="240" w:line="360" w:lineRule="auto"/>
              <w:jc w:val="center"/>
              <w:rPr>
                <w:b/>
                <w:color w:val="000000" w:themeColor="text1"/>
                <w:sz w:val="24"/>
                <w:szCs w:val="24"/>
              </w:rPr>
            </w:pPr>
            <w:r>
              <w:rPr>
                <w:b/>
                <w:color w:val="000000" w:themeColor="text1"/>
                <w:sz w:val="24"/>
                <w:szCs w:val="24"/>
              </w:rPr>
              <w:t>2</w:t>
            </w:r>
            <w:r w:rsidR="00A27D6C" w:rsidRPr="005C3129">
              <w:rPr>
                <w:b/>
                <w:color w:val="000000" w:themeColor="text1"/>
                <w:sz w:val="24"/>
                <w:szCs w:val="24"/>
              </w:rPr>
              <w:t>7</w:t>
            </w:r>
          </w:p>
        </w:tc>
      </w:tr>
      <w:tr w:rsidR="00A27D6C" w:rsidRPr="005C3129" w:rsidTr="00C16EC5">
        <w:tc>
          <w:tcPr>
            <w:tcW w:w="8613" w:type="dxa"/>
          </w:tcPr>
          <w:p w:rsidR="00A27D6C" w:rsidRPr="005C3129" w:rsidRDefault="00A27D6C" w:rsidP="00A27D6C">
            <w:pPr>
              <w:jc w:val="center"/>
              <w:rPr>
                <w:b/>
                <w:bCs/>
                <w:sz w:val="24"/>
                <w:szCs w:val="24"/>
              </w:rPr>
            </w:pPr>
            <w:r w:rsidRPr="005C3129">
              <w:rPr>
                <w:b/>
                <w:bCs/>
                <w:sz w:val="24"/>
                <w:szCs w:val="24"/>
              </w:rPr>
              <w:t>Универсальная  модель организации образовательного процесса</w:t>
            </w:r>
          </w:p>
          <w:p w:rsidR="00A27D6C" w:rsidRPr="005C3129" w:rsidRDefault="00A27D6C" w:rsidP="00A27D6C">
            <w:pPr>
              <w:spacing w:line="224" w:lineRule="atLeast"/>
              <w:rPr>
                <w:b/>
                <w:bCs/>
                <w:color w:val="333333"/>
                <w:sz w:val="24"/>
                <w:szCs w:val="24"/>
              </w:rPr>
            </w:pPr>
          </w:p>
        </w:tc>
        <w:tc>
          <w:tcPr>
            <w:tcW w:w="992" w:type="dxa"/>
          </w:tcPr>
          <w:p w:rsidR="00A27D6C" w:rsidRPr="005C3129" w:rsidRDefault="009D11E8" w:rsidP="00B4008A">
            <w:pPr>
              <w:spacing w:before="240" w:line="360" w:lineRule="auto"/>
              <w:jc w:val="center"/>
              <w:rPr>
                <w:b/>
                <w:color w:val="000000" w:themeColor="text1"/>
                <w:sz w:val="24"/>
                <w:szCs w:val="24"/>
              </w:rPr>
            </w:pPr>
            <w:r>
              <w:rPr>
                <w:b/>
                <w:color w:val="000000" w:themeColor="text1"/>
                <w:sz w:val="24"/>
                <w:szCs w:val="24"/>
              </w:rPr>
              <w:t>3</w:t>
            </w:r>
            <w:r w:rsidR="00A27D6C" w:rsidRPr="005C3129">
              <w:rPr>
                <w:b/>
                <w:color w:val="000000" w:themeColor="text1"/>
                <w:sz w:val="24"/>
                <w:szCs w:val="24"/>
              </w:rPr>
              <w:t>4</w:t>
            </w:r>
          </w:p>
        </w:tc>
      </w:tr>
      <w:tr w:rsidR="00A27D6C" w:rsidRPr="005C3129" w:rsidTr="00C16EC5">
        <w:tc>
          <w:tcPr>
            <w:tcW w:w="8613" w:type="dxa"/>
          </w:tcPr>
          <w:p w:rsidR="00A27D6C" w:rsidRPr="005C3129" w:rsidRDefault="00A27D6C" w:rsidP="00AF5AA5">
            <w:pPr>
              <w:pStyle w:val="book"/>
              <w:tabs>
                <w:tab w:val="left" w:pos="851"/>
              </w:tabs>
              <w:spacing w:before="0" w:beforeAutospacing="0" w:after="240" w:afterAutospacing="0" w:line="360" w:lineRule="auto"/>
              <w:rPr>
                <w:b/>
              </w:rPr>
            </w:pPr>
            <w:r w:rsidRPr="005C3129">
              <w:rPr>
                <w:b/>
              </w:rPr>
              <w:t>Приложение…</w:t>
            </w:r>
            <w:r w:rsidR="00AF5AA5" w:rsidRPr="005C3129">
              <w:rPr>
                <w:b/>
              </w:rPr>
              <w:t>……………………………………………………………</w:t>
            </w:r>
          </w:p>
        </w:tc>
        <w:tc>
          <w:tcPr>
            <w:tcW w:w="992" w:type="dxa"/>
          </w:tcPr>
          <w:p w:rsidR="00A27D6C" w:rsidRPr="005C3129" w:rsidRDefault="009D11E8" w:rsidP="00B4008A">
            <w:pPr>
              <w:spacing w:before="240" w:line="360" w:lineRule="auto"/>
              <w:jc w:val="center"/>
              <w:rPr>
                <w:b/>
                <w:color w:val="000000" w:themeColor="text1"/>
                <w:sz w:val="24"/>
                <w:szCs w:val="24"/>
              </w:rPr>
            </w:pPr>
            <w:r>
              <w:rPr>
                <w:b/>
                <w:color w:val="000000" w:themeColor="text1"/>
                <w:sz w:val="24"/>
                <w:szCs w:val="24"/>
              </w:rPr>
              <w:t>3</w:t>
            </w:r>
            <w:r w:rsidR="00A27D6C" w:rsidRPr="005C3129">
              <w:rPr>
                <w:b/>
                <w:color w:val="000000" w:themeColor="text1"/>
                <w:sz w:val="24"/>
                <w:szCs w:val="24"/>
              </w:rPr>
              <w:t>9</w:t>
            </w:r>
          </w:p>
        </w:tc>
      </w:tr>
    </w:tbl>
    <w:p w:rsidR="00AF5AA5" w:rsidRDefault="00AF5AA5" w:rsidP="000D4D5D">
      <w:pPr>
        <w:jc w:val="center"/>
        <w:rPr>
          <w:rFonts w:ascii="Times New Roman" w:hAnsi="Times New Roman" w:cs="Times New Roman"/>
          <w:b/>
          <w:sz w:val="24"/>
          <w:szCs w:val="24"/>
        </w:rPr>
      </w:pPr>
    </w:p>
    <w:p w:rsidR="00B12FB9" w:rsidRDefault="00B12FB9" w:rsidP="000D4D5D">
      <w:pPr>
        <w:jc w:val="center"/>
        <w:rPr>
          <w:rFonts w:ascii="Times New Roman" w:hAnsi="Times New Roman" w:cs="Times New Roman"/>
          <w:b/>
          <w:sz w:val="24"/>
          <w:szCs w:val="24"/>
        </w:rPr>
      </w:pPr>
    </w:p>
    <w:p w:rsidR="00B12FB9" w:rsidRDefault="00B12FB9" w:rsidP="000D4D5D">
      <w:pPr>
        <w:jc w:val="center"/>
        <w:rPr>
          <w:rFonts w:ascii="Times New Roman" w:hAnsi="Times New Roman" w:cs="Times New Roman"/>
          <w:b/>
          <w:sz w:val="24"/>
          <w:szCs w:val="24"/>
        </w:rPr>
      </w:pPr>
    </w:p>
    <w:p w:rsidR="00B12FB9" w:rsidRPr="005C3129" w:rsidRDefault="00B12FB9" w:rsidP="000D4D5D">
      <w:pPr>
        <w:jc w:val="center"/>
        <w:rPr>
          <w:rFonts w:ascii="Times New Roman" w:hAnsi="Times New Roman" w:cs="Times New Roman"/>
          <w:b/>
          <w:sz w:val="24"/>
          <w:szCs w:val="24"/>
        </w:rPr>
      </w:pPr>
    </w:p>
    <w:p w:rsidR="000D4D5D" w:rsidRPr="005C3129" w:rsidRDefault="000D4D5D" w:rsidP="000D4D5D">
      <w:pPr>
        <w:jc w:val="center"/>
        <w:rPr>
          <w:rFonts w:ascii="Times New Roman" w:hAnsi="Times New Roman" w:cs="Times New Roman"/>
          <w:b/>
          <w:sz w:val="24"/>
          <w:szCs w:val="24"/>
        </w:rPr>
      </w:pPr>
      <w:r w:rsidRPr="005C3129">
        <w:rPr>
          <w:rFonts w:ascii="Times New Roman" w:hAnsi="Times New Roman" w:cs="Times New Roman"/>
          <w:b/>
          <w:sz w:val="24"/>
          <w:szCs w:val="24"/>
        </w:rPr>
        <w:lastRenderedPageBreak/>
        <w:t>Паспорт Программы</w:t>
      </w:r>
    </w:p>
    <w:p w:rsidR="006057CF" w:rsidRPr="005C3129" w:rsidRDefault="006057CF" w:rsidP="006C4421">
      <w:pPr>
        <w:spacing w:after="0"/>
        <w:rPr>
          <w:rFonts w:ascii="Times New Roman" w:hAnsi="Times New Roman" w:cs="Times New Roman"/>
          <w:b/>
          <w:sz w:val="24"/>
          <w:szCs w:val="24"/>
        </w:rPr>
      </w:pPr>
      <w:r w:rsidRPr="005C3129">
        <w:rPr>
          <w:rFonts w:ascii="Times New Roman" w:hAnsi="Times New Roman" w:cs="Times New Roman"/>
          <w:b/>
          <w:sz w:val="24"/>
          <w:szCs w:val="24"/>
        </w:rPr>
        <w:t xml:space="preserve">Основание для разработки </w:t>
      </w:r>
    </w:p>
    <w:p w:rsidR="006057CF" w:rsidRPr="005C3129" w:rsidRDefault="006057CF" w:rsidP="00A060E2">
      <w:pPr>
        <w:rPr>
          <w:rFonts w:ascii="Times New Roman" w:hAnsi="Times New Roman" w:cs="Times New Roman"/>
          <w:sz w:val="24"/>
          <w:szCs w:val="24"/>
        </w:rPr>
      </w:pPr>
      <w:r w:rsidRPr="005C3129">
        <w:rPr>
          <w:rFonts w:ascii="Times New Roman" w:hAnsi="Times New Roman" w:cs="Times New Roman"/>
          <w:b/>
          <w:sz w:val="24"/>
          <w:szCs w:val="24"/>
        </w:rPr>
        <w:t>Программы</w:t>
      </w:r>
      <w:r w:rsidRPr="005C3129">
        <w:rPr>
          <w:rFonts w:ascii="Times New Roman" w:hAnsi="Times New Roman" w:cs="Times New Roman"/>
          <w:sz w:val="24"/>
          <w:szCs w:val="24"/>
        </w:rPr>
        <w:t>:                                  Приказ № ____от «__» __________ 2014</w:t>
      </w:r>
      <w:r w:rsidR="00A060E2" w:rsidRPr="005C3129">
        <w:rPr>
          <w:rFonts w:ascii="Times New Roman" w:hAnsi="Times New Roman" w:cs="Times New Roman"/>
          <w:sz w:val="24"/>
          <w:szCs w:val="24"/>
        </w:rPr>
        <w:t xml:space="preserve"> г.</w:t>
      </w:r>
    </w:p>
    <w:tbl>
      <w:tblPr>
        <w:tblpPr w:leftFromText="180" w:rightFromText="180" w:vertAnchor="text" w:horzAnchor="margin" w:tblpX="-459" w:tblpY="102"/>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279"/>
        <w:gridCol w:w="5934"/>
      </w:tblGrid>
      <w:tr w:rsidR="006057CF" w:rsidRPr="005C3129" w:rsidTr="00E4433C">
        <w:trPr>
          <w:trHeight w:val="1557"/>
        </w:trPr>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6C4421" w:rsidP="00E4433C">
            <w:pPr>
              <w:spacing w:line="240" w:lineRule="auto"/>
              <w:rPr>
                <w:rFonts w:ascii="Times New Roman" w:hAnsi="Times New Roman" w:cs="Times New Roman"/>
                <w:b/>
                <w:sz w:val="24"/>
                <w:szCs w:val="24"/>
              </w:rPr>
            </w:pPr>
            <w:r w:rsidRPr="005C3129">
              <w:rPr>
                <w:rFonts w:ascii="Times New Roman" w:hAnsi="Times New Roman" w:cs="Times New Roman"/>
                <w:b/>
                <w:sz w:val="24"/>
                <w:szCs w:val="24"/>
              </w:rPr>
              <w:t>Наименование П</w:t>
            </w:r>
            <w:r w:rsidR="006057CF" w:rsidRPr="005C3129">
              <w:rPr>
                <w:rFonts w:ascii="Times New Roman" w:hAnsi="Times New Roman" w:cs="Times New Roman"/>
                <w:b/>
                <w:sz w:val="24"/>
                <w:szCs w:val="24"/>
              </w:rPr>
              <w:t>рограммы</w:t>
            </w:r>
          </w:p>
        </w:tc>
        <w:tc>
          <w:tcPr>
            <w:tcW w:w="5934" w:type="dxa"/>
          </w:tcPr>
          <w:p w:rsidR="006057CF" w:rsidRPr="005C3129" w:rsidRDefault="006057CF"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Программа инклюзивного образования детей дошкольного возраста с ограниченными возможностями здоровья в условиях дошкольного образовательного учреждения МБДОУ ДСКВ № 47 «Гнездышко»</w:t>
            </w:r>
          </w:p>
        </w:tc>
      </w:tr>
      <w:tr w:rsidR="006057CF" w:rsidRPr="005C3129" w:rsidTr="00E4433C">
        <w:trPr>
          <w:trHeight w:val="574"/>
        </w:trPr>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6057CF" w:rsidP="00E4433C">
            <w:pPr>
              <w:spacing w:line="240" w:lineRule="auto"/>
              <w:rPr>
                <w:rFonts w:ascii="Times New Roman" w:hAnsi="Times New Roman" w:cs="Times New Roman"/>
                <w:b/>
                <w:sz w:val="24"/>
                <w:szCs w:val="24"/>
              </w:rPr>
            </w:pPr>
            <w:r w:rsidRPr="005C3129">
              <w:rPr>
                <w:rFonts w:ascii="Times New Roman" w:hAnsi="Times New Roman" w:cs="Times New Roman"/>
                <w:b/>
                <w:sz w:val="24"/>
                <w:szCs w:val="24"/>
              </w:rPr>
              <w:t>Вид Программы:</w:t>
            </w:r>
          </w:p>
        </w:tc>
        <w:tc>
          <w:tcPr>
            <w:tcW w:w="5934" w:type="dxa"/>
          </w:tcPr>
          <w:p w:rsidR="006057CF" w:rsidRPr="005C3129" w:rsidRDefault="006057CF"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Комплексно-целевая</w:t>
            </w:r>
          </w:p>
        </w:tc>
      </w:tr>
      <w:tr w:rsidR="006057CF" w:rsidRPr="005C3129" w:rsidTr="00E4433C">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6057CF" w:rsidP="00E4433C">
            <w:pPr>
              <w:spacing w:line="240" w:lineRule="auto"/>
              <w:rPr>
                <w:rFonts w:ascii="Times New Roman" w:hAnsi="Times New Roman" w:cs="Times New Roman"/>
                <w:b/>
                <w:sz w:val="24"/>
                <w:szCs w:val="24"/>
              </w:rPr>
            </w:pPr>
            <w:r w:rsidRPr="005C3129">
              <w:rPr>
                <w:rFonts w:ascii="Times New Roman" w:hAnsi="Times New Roman" w:cs="Times New Roman"/>
                <w:b/>
                <w:sz w:val="24"/>
                <w:szCs w:val="24"/>
              </w:rPr>
              <w:t>Сроки реализации</w:t>
            </w:r>
          </w:p>
        </w:tc>
        <w:tc>
          <w:tcPr>
            <w:tcW w:w="5934" w:type="dxa"/>
          </w:tcPr>
          <w:p w:rsidR="006057CF" w:rsidRPr="005C3129" w:rsidRDefault="006057CF" w:rsidP="00E4433C">
            <w:pPr>
              <w:spacing w:line="240" w:lineRule="auto"/>
              <w:rPr>
                <w:rFonts w:ascii="Times New Roman" w:hAnsi="Times New Roman" w:cs="Times New Roman"/>
                <w:color w:val="000080"/>
                <w:sz w:val="24"/>
                <w:szCs w:val="24"/>
              </w:rPr>
            </w:pPr>
            <w:r w:rsidRPr="005C3129">
              <w:rPr>
                <w:rFonts w:ascii="Times New Roman" w:hAnsi="Times New Roman" w:cs="Times New Roman"/>
                <w:sz w:val="24"/>
                <w:szCs w:val="24"/>
              </w:rPr>
              <w:t>2014-2015 годы</w:t>
            </w:r>
          </w:p>
        </w:tc>
      </w:tr>
      <w:tr w:rsidR="006057CF" w:rsidRPr="005C3129" w:rsidTr="00E4433C">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6057CF" w:rsidP="00E4433C">
            <w:pPr>
              <w:spacing w:line="240" w:lineRule="auto"/>
              <w:jc w:val="both"/>
              <w:rPr>
                <w:rFonts w:ascii="Times New Roman" w:hAnsi="Times New Roman" w:cs="Times New Roman"/>
                <w:b/>
                <w:sz w:val="24"/>
                <w:szCs w:val="24"/>
              </w:rPr>
            </w:pPr>
            <w:r w:rsidRPr="005C3129">
              <w:rPr>
                <w:rFonts w:ascii="Times New Roman" w:hAnsi="Times New Roman" w:cs="Times New Roman"/>
                <w:b/>
                <w:sz w:val="24"/>
                <w:szCs w:val="24"/>
              </w:rPr>
              <w:t>Заказчики Программы:</w:t>
            </w:r>
          </w:p>
          <w:p w:rsidR="006057CF" w:rsidRPr="005C3129" w:rsidRDefault="006057CF" w:rsidP="00E4433C">
            <w:pPr>
              <w:spacing w:line="240" w:lineRule="auto"/>
              <w:jc w:val="both"/>
              <w:rPr>
                <w:rFonts w:ascii="Times New Roman" w:hAnsi="Times New Roman" w:cs="Times New Roman"/>
                <w:sz w:val="24"/>
                <w:szCs w:val="24"/>
              </w:rPr>
            </w:pPr>
          </w:p>
        </w:tc>
        <w:tc>
          <w:tcPr>
            <w:tcW w:w="5934" w:type="dxa"/>
          </w:tcPr>
          <w:p w:rsidR="006057CF" w:rsidRPr="005C3129" w:rsidRDefault="006057CF"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педагогический совет МДОУ</w:t>
            </w:r>
          </w:p>
          <w:p w:rsidR="006057CF" w:rsidRPr="005C3129" w:rsidRDefault="006057CF"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родители МДОУ</w:t>
            </w:r>
          </w:p>
        </w:tc>
      </w:tr>
      <w:tr w:rsidR="00584827" w:rsidRPr="005C3129" w:rsidTr="00E4433C">
        <w:trPr>
          <w:trHeight w:val="1315"/>
        </w:trPr>
        <w:tc>
          <w:tcPr>
            <w:tcW w:w="817" w:type="dxa"/>
          </w:tcPr>
          <w:p w:rsidR="00584827" w:rsidRPr="005C3129" w:rsidRDefault="00584827" w:rsidP="00E4433C">
            <w:pPr>
              <w:pStyle w:val="a3"/>
              <w:numPr>
                <w:ilvl w:val="0"/>
                <w:numId w:val="49"/>
              </w:numPr>
              <w:spacing w:line="240" w:lineRule="auto"/>
              <w:rPr>
                <w:rFonts w:ascii="Times New Roman" w:hAnsi="Times New Roman" w:cs="Times New Roman"/>
                <w:b/>
                <w:sz w:val="24"/>
                <w:szCs w:val="24"/>
              </w:rPr>
            </w:pPr>
          </w:p>
        </w:tc>
        <w:tc>
          <w:tcPr>
            <w:tcW w:w="3279" w:type="dxa"/>
          </w:tcPr>
          <w:p w:rsidR="00584827" w:rsidRPr="005C3129" w:rsidRDefault="00584827" w:rsidP="00E4433C">
            <w:pPr>
              <w:spacing w:line="240" w:lineRule="auto"/>
              <w:jc w:val="both"/>
              <w:rPr>
                <w:rFonts w:ascii="Times New Roman" w:hAnsi="Times New Roman" w:cs="Times New Roman"/>
                <w:b/>
                <w:sz w:val="24"/>
                <w:szCs w:val="24"/>
              </w:rPr>
            </w:pPr>
            <w:r w:rsidRPr="005C3129">
              <w:rPr>
                <w:rFonts w:ascii="Times New Roman" w:hAnsi="Times New Roman" w:cs="Times New Roman"/>
                <w:b/>
                <w:sz w:val="24"/>
                <w:szCs w:val="24"/>
              </w:rPr>
              <w:t>Основные разработчики Программы:</w:t>
            </w:r>
          </w:p>
        </w:tc>
        <w:tc>
          <w:tcPr>
            <w:tcW w:w="5934" w:type="dxa"/>
          </w:tcPr>
          <w:p w:rsidR="00584827" w:rsidRPr="005C3129" w:rsidRDefault="00584827" w:rsidP="00E4433C">
            <w:pPr>
              <w:spacing w:after="0"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 Заведующая МДОУ № 47 Маматова В.М.   </w:t>
            </w:r>
          </w:p>
          <w:p w:rsidR="00584827" w:rsidRPr="005C3129" w:rsidRDefault="00584827" w:rsidP="00E4433C">
            <w:pPr>
              <w:spacing w:after="0" w:line="240" w:lineRule="auto"/>
              <w:jc w:val="both"/>
              <w:rPr>
                <w:rFonts w:ascii="Times New Roman" w:hAnsi="Times New Roman" w:cs="Times New Roman"/>
                <w:sz w:val="24"/>
                <w:szCs w:val="24"/>
              </w:rPr>
            </w:pPr>
            <w:r w:rsidRPr="005C3129">
              <w:rPr>
                <w:rFonts w:ascii="Times New Roman" w:hAnsi="Times New Roman" w:cs="Times New Roman"/>
                <w:sz w:val="24"/>
                <w:szCs w:val="24"/>
              </w:rPr>
              <w:t>-   Зам. зав. по ВМР № 47  Франк А. Л.</w:t>
            </w:r>
          </w:p>
          <w:p w:rsidR="00584827" w:rsidRPr="005C3129" w:rsidRDefault="00584827" w:rsidP="00E4433C">
            <w:pPr>
              <w:spacing w:after="0" w:line="240" w:lineRule="auto"/>
              <w:jc w:val="both"/>
              <w:rPr>
                <w:rFonts w:ascii="Times New Roman" w:hAnsi="Times New Roman" w:cs="Times New Roman"/>
                <w:sz w:val="24"/>
                <w:szCs w:val="24"/>
              </w:rPr>
            </w:pPr>
            <w:r w:rsidRPr="005C3129">
              <w:rPr>
                <w:rFonts w:ascii="Times New Roman" w:hAnsi="Times New Roman" w:cs="Times New Roman"/>
                <w:sz w:val="24"/>
                <w:szCs w:val="24"/>
              </w:rPr>
              <w:t>-   Педагог – психолог  Ларионова О.Ю.</w:t>
            </w:r>
          </w:p>
          <w:p w:rsidR="00BA2E01" w:rsidRPr="005C3129" w:rsidRDefault="00BA2E01" w:rsidP="00E4433C">
            <w:pPr>
              <w:spacing w:after="0" w:line="240" w:lineRule="auto"/>
              <w:jc w:val="both"/>
              <w:rPr>
                <w:rFonts w:ascii="Times New Roman" w:hAnsi="Times New Roman" w:cs="Times New Roman"/>
                <w:sz w:val="24"/>
                <w:szCs w:val="24"/>
              </w:rPr>
            </w:pPr>
            <w:r w:rsidRPr="005C3129">
              <w:rPr>
                <w:rFonts w:ascii="Times New Roman" w:hAnsi="Times New Roman" w:cs="Times New Roman"/>
                <w:sz w:val="24"/>
                <w:szCs w:val="24"/>
              </w:rPr>
              <w:t>-   Учитель – дефектолог Агапова А. А.</w:t>
            </w:r>
          </w:p>
          <w:p w:rsidR="00584827" w:rsidRPr="005C3129" w:rsidRDefault="00201DAA" w:rsidP="00E4433C">
            <w:pPr>
              <w:spacing w:after="0" w:line="240" w:lineRule="auto"/>
              <w:jc w:val="both"/>
              <w:rPr>
                <w:rFonts w:ascii="Times New Roman" w:hAnsi="Times New Roman" w:cs="Times New Roman"/>
                <w:sz w:val="24"/>
                <w:szCs w:val="24"/>
              </w:rPr>
            </w:pPr>
            <w:r w:rsidRPr="005C3129">
              <w:rPr>
                <w:rFonts w:ascii="Times New Roman" w:hAnsi="Times New Roman" w:cs="Times New Roman"/>
                <w:sz w:val="24"/>
                <w:szCs w:val="24"/>
              </w:rPr>
              <w:t>-</w:t>
            </w:r>
            <w:r w:rsidR="00584827" w:rsidRPr="005C3129">
              <w:rPr>
                <w:rFonts w:ascii="Times New Roman" w:hAnsi="Times New Roman" w:cs="Times New Roman"/>
                <w:sz w:val="24"/>
                <w:szCs w:val="24"/>
              </w:rPr>
              <w:t xml:space="preserve">  </w:t>
            </w:r>
            <w:r w:rsidRPr="005C3129">
              <w:rPr>
                <w:rFonts w:ascii="Times New Roman" w:hAnsi="Times New Roman" w:cs="Times New Roman"/>
                <w:sz w:val="24"/>
                <w:szCs w:val="24"/>
              </w:rPr>
              <w:t xml:space="preserve">  Учитель- логопед Хайруллина И. З.</w:t>
            </w:r>
          </w:p>
          <w:p w:rsidR="00584827" w:rsidRPr="005C3129" w:rsidRDefault="00584827" w:rsidP="00E4433C">
            <w:pPr>
              <w:spacing w:line="240" w:lineRule="auto"/>
              <w:jc w:val="both"/>
              <w:rPr>
                <w:rFonts w:ascii="Times New Roman" w:hAnsi="Times New Roman" w:cs="Times New Roman"/>
                <w:sz w:val="24"/>
                <w:szCs w:val="24"/>
              </w:rPr>
            </w:pPr>
          </w:p>
        </w:tc>
      </w:tr>
      <w:tr w:rsidR="00584827" w:rsidRPr="005C3129" w:rsidTr="00E4433C">
        <w:tc>
          <w:tcPr>
            <w:tcW w:w="817" w:type="dxa"/>
          </w:tcPr>
          <w:p w:rsidR="00584827" w:rsidRPr="005C3129" w:rsidRDefault="00584827" w:rsidP="00E4433C">
            <w:pPr>
              <w:pStyle w:val="a3"/>
              <w:numPr>
                <w:ilvl w:val="0"/>
                <w:numId w:val="49"/>
              </w:numPr>
              <w:spacing w:line="240" w:lineRule="auto"/>
              <w:rPr>
                <w:rFonts w:ascii="Times New Roman" w:hAnsi="Times New Roman" w:cs="Times New Roman"/>
                <w:b/>
                <w:sz w:val="24"/>
                <w:szCs w:val="24"/>
              </w:rPr>
            </w:pPr>
          </w:p>
        </w:tc>
        <w:tc>
          <w:tcPr>
            <w:tcW w:w="3279" w:type="dxa"/>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10"/>
              <w:gridCol w:w="1053"/>
            </w:tblGrid>
            <w:tr w:rsidR="00584827" w:rsidRPr="005C3129" w:rsidTr="00114B6F">
              <w:tc>
                <w:tcPr>
                  <w:tcW w:w="4428" w:type="dxa"/>
                </w:tcPr>
                <w:p w:rsidR="00584827" w:rsidRPr="005C3129" w:rsidRDefault="00757A75" w:rsidP="005C3129">
                  <w:pPr>
                    <w:framePr w:hSpace="180" w:wrap="around" w:vAnchor="text" w:hAnchor="margin" w:x="-459" w:y="102"/>
                    <w:ind w:left="-94"/>
                    <w:jc w:val="both"/>
                    <w:rPr>
                      <w:b/>
                      <w:sz w:val="24"/>
                      <w:szCs w:val="24"/>
                    </w:rPr>
                  </w:pPr>
                  <w:r w:rsidRPr="005C3129">
                    <w:rPr>
                      <w:b/>
                      <w:sz w:val="24"/>
                      <w:szCs w:val="24"/>
                    </w:rPr>
                    <w:t xml:space="preserve">Исполнители </w:t>
                  </w:r>
                  <w:r w:rsidR="00584827" w:rsidRPr="005C3129">
                    <w:rPr>
                      <w:b/>
                      <w:sz w:val="24"/>
                      <w:szCs w:val="24"/>
                    </w:rPr>
                    <w:t>Программы:</w:t>
                  </w:r>
                </w:p>
              </w:tc>
              <w:tc>
                <w:tcPr>
                  <w:tcW w:w="5764" w:type="dxa"/>
                </w:tcPr>
                <w:p w:rsidR="00584827" w:rsidRPr="005C3129" w:rsidRDefault="00584827" w:rsidP="005C3129">
                  <w:pPr>
                    <w:framePr w:hSpace="180" w:wrap="around" w:vAnchor="text" w:hAnchor="margin" w:x="-459" w:y="102"/>
                    <w:jc w:val="both"/>
                    <w:rPr>
                      <w:sz w:val="24"/>
                      <w:szCs w:val="24"/>
                    </w:rPr>
                  </w:pPr>
                </w:p>
                <w:p w:rsidR="00584827" w:rsidRPr="005C3129" w:rsidRDefault="00584827" w:rsidP="005C3129">
                  <w:pPr>
                    <w:framePr w:hSpace="180" w:wrap="around" w:vAnchor="text" w:hAnchor="margin" w:x="-459" w:y="102"/>
                    <w:jc w:val="both"/>
                    <w:rPr>
                      <w:sz w:val="24"/>
                      <w:szCs w:val="24"/>
                    </w:rPr>
                  </w:pPr>
                </w:p>
              </w:tc>
            </w:tr>
          </w:tbl>
          <w:p w:rsidR="00584827" w:rsidRPr="005C3129" w:rsidRDefault="00584827" w:rsidP="00E4433C">
            <w:pPr>
              <w:spacing w:line="240" w:lineRule="auto"/>
              <w:jc w:val="both"/>
              <w:rPr>
                <w:rFonts w:ascii="Times New Roman" w:hAnsi="Times New Roman" w:cs="Times New Roman"/>
                <w:b/>
                <w:sz w:val="24"/>
                <w:szCs w:val="24"/>
              </w:rPr>
            </w:pPr>
          </w:p>
        </w:tc>
        <w:tc>
          <w:tcPr>
            <w:tcW w:w="5934" w:type="dxa"/>
          </w:tcPr>
          <w:p w:rsidR="00584827" w:rsidRPr="005C3129" w:rsidRDefault="00757A75"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   </w:t>
            </w:r>
            <w:r w:rsidR="00584827" w:rsidRPr="005C3129">
              <w:rPr>
                <w:rFonts w:ascii="Times New Roman" w:hAnsi="Times New Roman" w:cs="Times New Roman"/>
                <w:sz w:val="24"/>
                <w:szCs w:val="24"/>
              </w:rPr>
              <w:t>педагогический коллектив МДОУ</w:t>
            </w:r>
          </w:p>
          <w:p w:rsidR="00584827" w:rsidRPr="005C3129" w:rsidRDefault="00584827"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родители воспитанников</w:t>
            </w:r>
          </w:p>
        </w:tc>
      </w:tr>
      <w:tr w:rsidR="006057CF" w:rsidRPr="005C3129" w:rsidTr="00E4433C">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A520EE" w:rsidP="00E4433C">
            <w:pPr>
              <w:spacing w:line="240" w:lineRule="auto"/>
              <w:rPr>
                <w:rFonts w:ascii="Times New Roman" w:hAnsi="Times New Roman" w:cs="Times New Roman"/>
                <w:b/>
                <w:sz w:val="24"/>
                <w:szCs w:val="24"/>
              </w:rPr>
            </w:pPr>
            <w:r w:rsidRPr="005C3129">
              <w:rPr>
                <w:rFonts w:ascii="Times New Roman" w:hAnsi="Times New Roman" w:cs="Times New Roman"/>
                <w:b/>
                <w:sz w:val="24"/>
                <w:szCs w:val="24"/>
              </w:rPr>
              <w:t>Цели П</w:t>
            </w:r>
            <w:r w:rsidR="006057CF" w:rsidRPr="005C3129">
              <w:rPr>
                <w:rFonts w:ascii="Times New Roman" w:hAnsi="Times New Roman" w:cs="Times New Roman"/>
                <w:b/>
                <w:sz w:val="24"/>
                <w:szCs w:val="24"/>
              </w:rPr>
              <w:t>рограммы</w:t>
            </w:r>
          </w:p>
        </w:tc>
        <w:tc>
          <w:tcPr>
            <w:tcW w:w="5934" w:type="dxa"/>
          </w:tcPr>
          <w:p w:rsidR="006057CF" w:rsidRPr="005C3129" w:rsidRDefault="006057CF" w:rsidP="00E4433C">
            <w:pPr>
              <w:spacing w:after="0"/>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создание благоприятных условий для полноценного пребывания ребенком с ОВЗ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sidR="00757A75" w:rsidRPr="005C3129">
              <w:rPr>
                <w:rFonts w:ascii="Times New Roman" w:eastAsia="Times New Roman" w:hAnsi="Times New Roman" w:cs="Times New Roman"/>
                <w:color w:val="333333"/>
                <w:sz w:val="24"/>
                <w:szCs w:val="24"/>
              </w:rPr>
              <w:t>.</w:t>
            </w:r>
          </w:p>
        </w:tc>
      </w:tr>
      <w:tr w:rsidR="006057CF" w:rsidRPr="005C3129" w:rsidTr="00E4433C">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6057CF" w:rsidP="00E4433C">
            <w:pPr>
              <w:spacing w:line="240" w:lineRule="auto"/>
              <w:rPr>
                <w:rFonts w:ascii="Times New Roman" w:hAnsi="Times New Roman" w:cs="Times New Roman"/>
                <w:b/>
                <w:sz w:val="24"/>
                <w:szCs w:val="24"/>
              </w:rPr>
            </w:pPr>
            <w:r w:rsidRPr="005C3129">
              <w:rPr>
                <w:rFonts w:ascii="Times New Roman" w:hAnsi="Times New Roman" w:cs="Times New Roman"/>
                <w:b/>
                <w:sz w:val="24"/>
                <w:szCs w:val="24"/>
              </w:rPr>
              <w:t>Ожидаемые результаты</w:t>
            </w:r>
          </w:p>
        </w:tc>
        <w:tc>
          <w:tcPr>
            <w:tcW w:w="5934" w:type="dxa"/>
          </w:tcPr>
          <w:p w:rsidR="00A520EE" w:rsidRPr="005C3129" w:rsidRDefault="00A520EE" w:rsidP="00E4433C">
            <w:pPr>
              <w:pStyle w:val="book"/>
              <w:numPr>
                <w:ilvl w:val="0"/>
                <w:numId w:val="17"/>
              </w:numPr>
              <w:tabs>
                <w:tab w:val="clear" w:pos="720"/>
                <w:tab w:val="left" w:pos="191"/>
                <w:tab w:val="num" w:pos="993"/>
              </w:tabs>
              <w:spacing w:before="0" w:beforeAutospacing="0" w:after="0" w:afterAutospacing="0" w:line="276" w:lineRule="auto"/>
              <w:ind w:left="0" w:firstLine="0"/>
              <w:jc w:val="both"/>
            </w:pPr>
            <w:r w:rsidRPr="005C3129">
              <w:t>Обеспечение доступности, повышение качества и эффективности образования детей с ОВЗ с опорой на нормативную и методическую документацию, сопровождающую воспитательно-образовательный процесс в ДОУ.</w:t>
            </w:r>
          </w:p>
          <w:p w:rsidR="00A520EE" w:rsidRPr="005C3129" w:rsidRDefault="00A520EE" w:rsidP="00E4433C">
            <w:pPr>
              <w:pStyle w:val="book"/>
              <w:numPr>
                <w:ilvl w:val="0"/>
                <w:numId w:val="17"/>
              </w:numPr>
              <w:tabs>
                <w:tab w:val="clear" w:pos="720"/>
                <w:tab w:val="left" w:pos="191"/>
                <w:tab w:val="num" w:pos="993"/>
              </w:tabs>
              <w:spacing w:before="0" w:beforeAutospacing="0" w:after="0" w:afterAutospacing="0" w:line="276" w:lineRule="auto"/>
              <w:ind w:left="0" w:firstLine="0"/>
              <w:jc w:val="both"/>
            </w:pPr>
            <w:r w:rsidRPr="005C3129">
              <w:t>Совершенствование системы психолого-медико-педагогического сопровождения детей с ОВЗ.</w:t>
            </w:r>
          </w:p>
          <w:p w:rsidR="00A520EE" w:rsidRPr="005C3129" w:rsidRDefault="00A520EE" w:rsidP="00E4433C">
            <w:pPr>
              <w:pStyle w:val="book"/>
              <w:numPr>
                <w:ilvl w:val="0"/>
                <w:numId w:val="17"/>
              </w:numPr>
              <w:tabs>
                <w:tab w:val="clear" w:pos="720"/>
                <w:tab w:val="left" w:pos="191"/>
                <w:tab w:val="num" w:pos="993"/>
              </w:tabs>
              <w:spacing w:before="0" w:beforeAutospacing="0" w:after="0" w:afterAutospacing="0" w:line="276" w:lineRule="auto"/>
              <w:ind w:left="0" w:firstLine="0"/>
              <w:jc w:val="both"/>
              <w:rPr>
                <w:color w:val="FF0000"/>
              </w:rPr>
            </w:pPr>
            <w:r w:rsidRPr="005C3129">
              <w:t>Создание коррекционно-развивающего пространства в ДОУ при социализации детей с особенностями развития.</w:t>
            </w:r>
            <w:r w:rsidRPr="005C3129">
              <w:rPr>
                <w:color w:val="000000" w:themeColor="text1"/>
              </w:rPr>
              <w:t>Создать курс бесед (игр) по воспитанию толерантного отношения к «особенным» детям.</w:t>
            </w:r>
          </w:p>
          <w:p w:rsidR="00A520EE" w:rsidRPr="005C3129" w:rsidRDefault="00A520EE" w:rsidP="00E4433C">
            <w:pPr>
              <w:pStyle w:val="book"/>
              <w:numPr>
                <w:ilvl w:val="0"/>
                <w:numId w:val="17"/>
              </w:numPr>
              <w:tabs>
                <w:tab w:val="clear" w:pos="720"/>
                <w:tab w:val="left" w:pos="191"/>
                <w:tab w:val="num" w:pos="993"/>
              </w:tabs>
              <w:spacing w:before="0" w:beforeAutospacing="0" w:after="0" w:afterAutospacing="0" w:line="276" w:lineRule="auto"/>
              <w:ind w:left="0" w:firstLine="0"/>
              <w:jc w:val="both"/>
            </w:pPr>
            <w:r w:rsidRPr="005C3129">
              <w:lastRenderedPageBreak/>
              <w:t>Обеспечение педагогических и организационных условий интеграции: кадровое обеспечении, наличие МТБ, реализация современных образовательных и коррекционных программ и технологий, просветительская деятельность.</w:t>
            </w:r>
          </w:p>
          <w:p w:rsidR="006057CF" w:rsidRPr="005C3129" w:rsidRDefault="006057CF" w:rsidP="00E4433C">
            <w:pPr>
              <w:spacing w:after="0" w:line="240" w:lineRule="auto"/>
              <w:ind w:left="360"/>
              <w:jc w:val="both"/>
              <w:rPr>
                <w:rFonts w:ascii="Times New Roman" w:hAnsi="Times New Roman" w:cs="Times New Roman"/>
                <w:color w:val="000080"/>
                <w:spacing w:val="-1"/>
                <w:sz w:val="24"/>
                <w:szCs w:val="24"/>
              </w:rPr>
            </w:pPr>
          </w:p>
        </w:tc>
      </w:tr>
      <w:tr w:rsidR="00584827" w:rsidRPr="005C3129" w:rsidTr="00E4433C">
        <w:tc>
          <w:tcPr>
            <w:tcW w:w="817" w:type="dxa"/>
          </w:tcPr>
          <w:p w:rsidR="00584827" w:rsidRPr="005C3129" w:rsidRDefault="00584827" w:rsidP="00E4433C">
            <w:pPr>
              <w:pStyle w:val="a3"/>
              <w:numPr>
                <w:ilvl w:val="0"/>
                <w:numId w:val="49"/>
              </w:numPr>
              <w:spacing w:line="240" w:lineRule="auto"/>
              <w:rPr>
                <w:rFonts w:ascii="Times New Roman" w:hAnsi="Times New Roman" w:cs="Times New Roman"/>
                <w:b/>
                <w:sz w:val="24"/>
                <w:szCs w:val="24"/>
              </w:rPr>
            </w:pPr>
          </w:p>
        </w:tc>
        <w:tc>
          <w:tcPr>
            <w:tcW w:w="3279" w:type="dxa"/>
          </w:tcPr>
          <w:p w:rsidR="00584827" w:rsidRPr="005C3129" w:rsidRDefault="00584827" w:rsidP="00E4433C">
            <w:pPr>
              <w:spacing w:line="240" w:lineRule="auto"/>
              <w:jc w:val="both"/>
              <w:rPr>
                <w:rFonts w:ascii="Times New Roman" w:hAnsi="Times New Roman" w:cs="Times New Roman"/>
                <w:b/>
                <w:sz w:val="24"/>
                <w:szCs w:val="24"/>
              </w:rPr>
            </w:pPr>
            <w:r w:rsidRPr="005C3129">
              <w:rPr>
                <w:rFonts w:ascii="Times New Roman" w:hAnsi="Times New Roman" w:cs="Times New Roman"/>
                <w:b/>
                <w:sz w:val="24"/>
                <w:szCs w:val="24"/>
              </w:rPr>
              <w:t>Организация контроля</w:t>
            </w:r>
          </w:p>
        </w:tc>
        <w:tc>
          <w:tcPr>
            <w:tcW w:w="5934" w:type="dxa"/>
          </w:tcPr>
          <w:p w:rsidR="00584827" w:rsidRPr="005C3129" w:rsidRDefault="00584827"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Контроль за реализацией Программы осуществляется через систему мониторинга на уровне образовательного учреждения</w:t>
            </w:r>
            <w:r w:rsidR="004C5374" w:rsidRPr="005C3129">
              <w:rPr>
                <w:rFonts w:ascii="Times New Roman" w:hAnsi="Times New Roman" w:cs="Times New Roman"/>
                <w:sz w:val="24"/>
                <w:szCs w:val="24"/>
              </w:rPr>
              <w:t>.</w:t>
            </w:r>
          </w:p>
        </w:tc>
      </w:tr>
    </w:tbl>
    <w:p w:rsidR="00917B26" w:rsidRPr="005C3129" w:rsidRDefault="00917B26" w:rsidP="00B12FB9">
      <w:pPr>
        <w:rPr>
          <w:rFonts w:ascii="Times New Roman" w:hAnsi="Times New Roman" w:cs="Times New Roman"/>
          <w:b/>
          <w:sz w:val="24"/>
          <w:szCs w:val="24"/>
        </w:rPr>
      </w:pPr>
    </w:p>
    <w:p w:rsidR="004967C2" w:rsidRPr="005C3129" w:rsidRDefault="00746546" w:rsidP="00BE2F10">
      <w:pPr>
        <w:jc w:val="center"/>
        <w:rPr>
          <w:rFonts w:ascii="Times New Roman" w:hAnsi="Times New Roman" w:cs="Times New Roman"/>
          <w:sz w:val="24"/>
          <w:szCs w:val="24"/>
        </w:rPr>
      </w:pPr>
      <w:r w:rsidRPr="005C3129">
        <w:rPr>
          <w:rFonts w:ascii="Times New Roman" w:eastAsia="Calibri" w:hAnsi="Times New Roman" w:cs="Times New Roman"/>
          <w:b/>
          <w:sz w:val="24"/>
          <w:szCs w:val="24"/>
        </w:rPr>
        <w:t>Обоснование актуальности Программы</w:t>
      </w:r>
    </w:p>
    <w:p w:rsidR="00407F44" w:rsidRPr="005C3129" w:rsidRDefault="00407F44" w:rsidP="001638EE">
      <w:pPr>
        <w:spacing w:after="0" w:line="360" w:lineRule="auto"/>
        <w:ind w:firstLine="851"/>
        <w:jc w:val="both"/>
        <w:rPr>
          <w:rFonts w:ascii="Times New Roman" w:eastAsia="Calibri" w:hAnsi="Times New Roman" w:cs="Times New Roman"/>
          <w:b/>
          <w:sz w:val="24"/>
          <w:szCs w:val="24"/>
        </w:rPr>
      </w:pPr>
      <w:r w:rsidRPr="005C3129">
        <w:rPr>
          <w:rFonts w:ascii="Times New Roman" w:eastAsia="Calibri" w:hAnsi="Times New Roman" w:cs="Times New Roman"/>
          <w:sz w:val="24"/>
          <w:szCs w:val="24"/>
        </w:rPr>
        <w:t>В связи с вступлением в силу Федерального закона № 273 «Об образовании», а также вступлением в силу с 01 января 2014 года федеральных государственных образовательных стандартов дошкольного образования предполагаются изменения, касающиеся и организации инклюзивного образования детей.</w:t>
      </w:r>
    </w:p>
    <w:p w:rsidR="00407F44" w:rsidRPr="005C3129" w:rsidRDefault="00407F44" w:rsidP="001638EE">
      <w:pPr>
        <w:spacing w:after="0" w:line="360" w:lineRule="auto"/>
        <w:ind w:firstLine="851"/>
        <w:jc w:val="both"/>
        <w:rPr>
          <w:rFonts w:ascii="Times New Roman" w:eastAsia="Calibri" w:hAnsi="Times New Roman" w:cs="Times New Roman"/>
          <w:sz w:val="24"/>
          <w:szCs w:val="24"/>
        </w:rPr>
      </w:pPr>
      <w:r w:rsidRPr="005C3129">
        <w:rPr>
          <w:rFonts w:ascii="Times New Roman" w:eastAsia="Calibri" w:hAnsi="Times New Roman" w:cs="Times New Roman"/>
          <w:sz w:val="24"/>
          <w:szCs w:val="24"/>
        </w:rPr>
        <w:t>Одним из актуальных направлений развития системы образования является внедрение в широкую практику инклюзивного образования детей с особыми образовательными потребностями и нормально развивающихся сверстников. Действующее законодательство в настоящее время позволяет организовать инклюзивное образование в обычных дошкольных учреждениях, школах.</w:t>
      </w:r>
      <w:r w:rsidR="00DD58AA" w:rsidRPr="005C3129">
        <w:rPr>
          <w:rFonts w:ascii="Times New Roman" w:eastAsia="Calibri" w:hAnsi="Times New Roman" w:cs="Times New Roman"/>
          <w:sz w:val="24"/>
          <w:szCs w:val="24"/>
        </w:rPr>
        <w:t xml:space="preserve"> </w:t>
      </w:r>
      <w:r w:rsidRPr="005C3129">
        <w:rPr>
          <w:rFonts w:ascii="Times New Roman" w:eastAsia="Calibri" w:hAnsi="Times New Roman" w:cs="Times New Roman"/>
          <w:sz w:val="24"/>
          <w:szCs w:val="24"/>
        </w:rPr>
        <w:t>В связи с этим обеспечение права детей с ОВЗ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РФ.</w:t>
      </w:r>
    </w:p>
    <w:p w:rsidR="00407F44" w:rsidRPr="005C3129" w:rsidRDefault="00407F44" w:rsidP="001638EE">
      <w:pPr>
        <w:spacing w:after="0" w:line="360" w:lineRule="auto"/>
        <w:ind w:firstLine="851"/>
        <w:jc w:val="both"/>
        <w:rPr>
          <w:rFonts w:ascii="Times New Roman" w:hAnsi="Times New Roman" w:cs="Times New Roman"/>
          <w:sz w:val="24"/>
          <w:szCs w:val="24"/>
        </w:rPr>
      </w:pPr>
      <w:r w:rsidRPr="005C3129">
        <w:rPr>
          <w:rFonts w:ascii="Times New Roman" w:eastAsia="Calibri" w:hAnsi="Times New Roman" w:cs="Times New Roman"/>
          <w:sz w:val="24"/>
          <w:szCs w:val="24"/>
        </w:rPr>
        <w:t>Принятие и реализация инклюзивного образования, как возможности включения всех детей в образовательный процесс, несмотря на их субъективные особенности, позволит расширить охват нуждающихся детей необходимой им психолого-педагогической помощью.</w:t>
      </w:r>
    </w:p>
    <w:p w:rsidR="007A43F0" w:rsidRPr="005C3129" w:rsidRDefault="00407F44" w:rsidP="001638EE">
      <w:pPr>
        <w:spacing w:after="0" w:line="360" w:lineRule="auto"/>
        <w:ind w:firstLine="851"/>
        <w:jc w:val="both"/>
        <w:rPr>
          <w:rFonts w:ascii="Times New Roman" w:eastAsia="Calibri" w:hAnsi="Times New Roman" w:cs="Times New Roman"/>
          <w:sz w:val="24"/>
          <w:szCs w:val="24"/>
        </w:rPr>
      </w:pPr>
      <w:r w:rsidRPr="005C3129">
        <w:rPr>
          <w:rFonts w:ascii="Times New Roman" w:eastAsia="Calibri" w:hAnsi="Times New Roman" w:cs="Times New Roman"/>
          <w:sz w:val="24"/>
          <w:szCs w:val="24"/>
        </w:rPr>
        <w:t>Прежде всего «Законом об образовании» регламентировано обеспечение равного доступа к образованию всех детей с учетом разнообразия особых образовательных потребностей и индивидуальных возможностей. В законе появляется новое понятие «адаптированная образовательная программа», т.е.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детей с ограниченными возможностями здоровья.</w:t>
      </w:r>
    </w:p>
    <w:p w:rsidR="00407F44" w:rsidRPr="005C3129" w:rsidRDefault="001638EE" w:rsidP="001638EE">
      <w:pPr>
        <w:spacing w:after="0" w:line="360" w:lineRule="auto"/>
        <w:ind w:firstLine="851"/>
        <w:jc w:val="both"/>
        <w:rPr>
          <w:rFonts w:ascii="Times New Roman" w:eastAsia="Calibri" w:hAnsi="Times New Roman" w:cs="Times New Roman"/>
          <w:sz w:val="24"/>
          <w:szCs w:val="24"/>
        </w:rPr>
      </w:pPr>
      <w:r w:rsidRPr="005C3129">
        <w:rPr>
          <w:rFonts w:ascii="Times New Roman" w:eastAsia="Calibri" w:hAnsi="Times New Roman" w:cs="Times New Roman"/>
          <w:sz w:val="24"/>
          <w:szCs w:val="24"/>
        </w:rPr>
        <w:lastRenderedPageBreak/>
        <w:t xml:space="preserve">Необходимо отметить, что с </w:t>
      </w:r>
      <w:r w:rsidR="00407F44" w:rsidRPr="005C3129">
        <w:rPr>
          <w:rFonts w:ascii="Times New Roman" w:eastAsia="Calibri" w:hAnsi="Times New Roman" w:cs="Times New Roman"/>
          <w:sz w:val="24"/>
          <w:szCs w:val="24"/>
        </w:rPr>
        <w:t xml:space="preserve">вступлением в силу 273 ФЗ предъявляются новые требования и к условиям организации инклюзивного образования, а именно -  создание условий для получения без дискриминации качественного образования лиц с ограниченными возможностями здоровья, для коррекции нарушений развития и социальной адаптации, оказание ранней коррекционной помощи на основе специальных педагогических подходов и наиболее подходящих для данной категории детей языков, методов и способов общения, оказание им квалифицированной помощи в освоении программы. </w:t>
      </w:r>
    </w:p>
    <w:p w:rsidR="00407F44" w:rsidRPr="005C3129" w:rsidRDefault="00407F44" w:rsidP="001638EE">
      <w:pPr>
        <w:spacing w:after="0" w:line="360" w:lineRule="auto"/>
        <w:ind w:firstLine="851"/>
        <w:jc w:val="both"/>
        <w:rPr>
          <w:rFonts w:ascii="Times New Roman" w:eastAsia="Calibri" w:hAnsi="Times New Roman" w:cs="Times New Roman"/>
          <w:color w:val="FF0000"/>
          <w:sz w:val="24"/>
          <w:szCs w:val="24"/>
        </w:rPr>
      </w:pPr>
      <w:r w:rsidRPr="005C3129">
        <w:rPr>
          <w:rFonts w:ascii="Times New Roman" w:eastAsia="Calibri" w:hAnsi="Times New Roman" w:cs="Times New Roman"/>
          <w:sz w:val="24"/>
          <w:szCs w:val="24"/>
        </w:rPr>
        <w:t xml:space="preserve">Основное изменение с введением ФЗ-273 ст.48 касается принципиально нового подхода к инклюзивному образованию, где не ребенок </w:t>
      </w:r>
      <w:r w:rsidR="001638EE" w:rsidRPr="005C3129">
        <w:rPr>
          <w:rFonts w:ascii="Times New Roman" w:eastAsia="Calibri" w:hAnsi="Times New Roman" w:cs="Times New Roman"/>
          <w:sz w:val="24"/>
          <w:szCs w:val="24"/>
        </w:rPr>
        <w:t>«</w:t>
      </w:r>
      <w:r w:rsidRPr="005C3129">
        <w:rPr>
          <w:rFonts w:ascii="Times New Roman" w:eastAsia="Calibri" w:hAnsi="Times New Roman" w:cs="Times New Roman"/>
          <w:sz w:val="24"/>
          <w:szCs w:val="24"/>
        </w:rPr>
        <w:t>подгоняется</w:t>
      </w:r>
      <w:r w:rsidR="001638EE" w:rsidRPr="005C3129">
        <w:rPr>
          <w:rFonts w:ascii="Times New Roman" w:eastAsia="Calibri" w:hAnsi="Times New Roman" w:cs="Times New Roman"/>
          <w:sz w:val="24"/>
          <w:szCs w:val="24"/>
        </w:rPr>
        <w:t>»</w:t>
      </w:r>
      <w:r w:rsidRPr="005C3129">
        <w:rPr>
          <w:rFonts w:ascii="Times New Roman" w:eastAsia="Calibri" w:hAnsi="Times New Roman" w:cs="Times New Roman"/>
          <w:sz w:val="24"/>
          <w:szCs w:val="24"/>
        </w:rPr>
        <w:t xml:space="preserve"> под существующие в образовательном учреждении условия и нормы, а наоборот вся система образования подстраивается под потребности и </w:t>
      </w:r>
      <w:r w:rsidRPr="005C3129">
        <w:rPr>
          <w:rFonts w:ascii="Times New Roman" w:eastAsia="Calibri" w:hAnsi="Times New Roman" w:cs="Times New Roman"/>
          <w:color w:val="000000" w:themeColor="text1"/>
          <w:sz w:val="24"/>
          <w:szCs w:val="24"/>
        </w:rPr>
        <w:t>возможности конкретного ребенка</w:t>
      </w:r>
    </w:p>
    <w:p w:rsidR="00074D42" w:rsidRPr="005C3129" w:rsidRDefault="00074D42" w:rsidP="001638EE">
      <w:pPr>
        <w:spacing w:after="0" w:line="360" w:lineRule="auto"/>
        <w:ind w:firstLine="851"/>
        <w:jc w:val="both"/>
        <w:rPr>
          <w:rFonts w:ascii="Times New Roman" w:eastAsia="Calibri" w:hAnsi="Times New Roman" w:cs="Times New Roman"/>
          <w:color w:val="FF0000"/>
          <w:sz w:val="24"/>
          <w:szCs w:val="24"/>
        </w:rPr>
      </w:pPr>
    </w:p>
    <w:p w:rsidR="00BA1071" w:rsidRPr="005C3129" w:rsidRDefault="0032780F" w:rsidP="0032780F">
      <w:pPr>
        <w:spacing w:line="360" w:lineRule="auto"/>
        <w:ind w:firstLine="851"/>
        <w:jc w:val="both"/>
        <w:rPr>
          <w:rFonts w:ascii="Times New Roman" w:eastAsia="Calibri" w:hAnsi="Times New Roman" w:cs="Times New Roman"/>
          <w:sz w:val="24"/>
          <w:szCs w:val="24"/>
        </w:rPr>
      </w:pPr>
      <w:r w:rsidRPr="005C3129">
        <w:rPr>
          <w:rFonts w:ascii="Times New Roman" w:hAnsi="Times New Roman" w:cs="Times New Roman"/>
          <w:sz w:val="24"/>
          <w:szCs w:val="24"/>
        </w:rPr>
        <w:t>Именно эта точка зрения побудила к созданию и реализации программы инклюзивного образования детей дошкольного возраста с ограниченными возможностями здоровья в условиях дошкольного образовательного учреждения МБДОУ ДСКВ № 47 «Гнездышко»</w:t>
      </w:r>
      <w:r w:rsidR="00F46DCA" w:rsidRPr="005C3129">
        <w:rPr>
          <w:rFonts w:ascii="Times New Roman" w:hAnsi="Times New Roman" w:cs="Times New Roman"/>
          <w:sz w:val="24"/>
          <w:szCs w:val="24"/>
        </w:rPr>
        <w:t>,</w:t>
      </w:r>
      <w:r w:rsidRPr="005C3129">
        <w:rPr>
          <w:rFonts w:ascii="Times New Roman" w:hAnsi="Times New Roman" w:cs="Times New Roman"/>
          <w:sz w:val="24"/>
          <w:szCs w:val="24"/>
        </w:rPr>
        <w:t xml:space="preserve"> как одного из возможных путей создания </w:t>
      </w:r>
      <w:r w:rsidRPr="005C3129">
        <w:rPr>
          <w:rFonts w:ascii="Times New Roman" w:eastAsia="Times New Roman" w:hAnsi="Times New Roman" w:cs="Times New Roman"/>
          <w:color w:val="333333"/>
          <w:sz w:val="24"/>
          <w:szCs w:val="24"/>
        </w:rPr>
        <w:t>благоприятных условий для полноценного пребывания ребенком с ОВЗ в дошкольном учреждении.</w:t>
      </w:r>
    </w:p>
    <w:p w:rsidR="00BA1071" w:rsidRPr="005C3129" w:rsidRDefault="00BA1071" w:rsidP="00BA1071">
      <w:pPr>
        <w:jc w:val="center"/>
        <w:rPr>
          <w:rFonts w:ascii="Times New Roman" w:hAnsi="Times New Roman" w:cs="Times New Roman"/>
          <w:b/>
          <w:sz w:val="24"/>
          <w:szCs w:val="24"/>
        </w:rPr>
      </w:pPr>
      <w:r w:rsidRPr="005C3129">
        <w:rPr>
          <w:rFonts w:ascii="Times New Roman" w:hAnsi="Times New Roman" w:cs="Times New Roman"/>
          <w:b/>
          <w:sz w:val="24"/>
          <w:szCs w:val="24"/>
        </w:rPr>
        <w:t>Основные задачи Программы:</w:t>
      </w:r>
    </w:p>
    <w:p w:rsidR="00BA1071" w:rsidRPr="005C3129" w:rsidRDefault="00BA1071" w:rsidP="00BA107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5C3129">
        <w:rPr>
          <w:rFonts w:ascii="Times New Roman" w:hAnsi="Times New Roman" w:cs="Times New Roman"/>
          <w:sz w:val="24"/>
          <w:szCs w:val="24"/>
        </w:rPr>
        <w:t>•</w:t>
      </w:r>
      <w:r w:rsidRPr="005C3129">
        <w:rPr>
          <w:rFonts w:ascii="Times New Roman" w:hAnsi="Times New Roman" w:cs="Times New Roman"/>
          <w:sz w:val="24"/>
          <w:szCs w:val="24"/>
        </w:rPr>
        <w:tab/>
        <w:t>Создать условия для интегрированного включения детей в образовательную среду, социум.</w:t>
      </w:r>
    </w:p>
    <w:p w:rsidR="00BA1071" w:rsidRPr="005C3129" w:rsidRDefault="00BA1071" w:rsidP="00BA107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5C3129">
        <w:rPr>
          <w:rFonts w:ascii="Times New Roman" w:hAnsi="Times New Roman" w:cs="Times New Roman"/>
          <w:sz w:val="24"/>
          <w:szCs w:val="24"/>
        </w:rPr>
        <w:t>•</w:t>
      </w:r>
      <w:r w:rsidRPr="005C3129">
        <w:rPr>
          <w:rFonts w:ascii="Times New Roman" w:hAnsi="Times New Roman" w:cs="Times New Roman"/>
          <w:sz w:val="24"/>
          <w:szCs w:val="24"/>
        </w:rPr>
        <w:tab/>
        <w:t>Отработать модель социально-психологической адаптации детей-инвалидов с ОВЗ к воспитательно-образовательной среде ДОУ.</w:t>
      </w:r>
    </w:p>
    <w:p w:rsidR="00BA1071" w:rsidRPr="005C3129" w:rsidRDefault="00BA1071" w:rsidP="00BA107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5C3129">
        <w:rPr>
          <w:rFonts w:ascii="Times New Roman" w:hAnsi="Times New Roman" w:cs="Times New Roman"/>
          <w:sz w:val="24"/>
          <w:szCs w:val="24"/>
        </w:rPr>
        <w:t>•</w:t>
      </w:r>
      <w:r w:rsidRPr="005C3129">
        <w:rPr>
          <w:rFonts w:ascii="Times New Roman" w:hAnsi="Times New Roman" w:cs="Times New Roman"/>
          <w:sz w:val="24"/>
          <w:szCs w:val="24"/>
        </w:rPr>
        <w:tab/>
        <w:t xml:space="preserve">Разработать нормативную и методическую документацию, сопровождающую воспитательно-образовательный процесс в </w:t>
      </w:r>
      <w:r w:rsidR="000F5911" w:rsidRPr="005C3129">
        <w:rPr>
          <w:rFonts w:ascii="Times New Roman" w:hAnsi="Times New Roman" w:cs="Times New Roman"/>
          <w:sz w:val="24"/>
          <w:szCs w:val="24"/>
        </w:rPr>
        <w:t xml:space="preserve"> </w:t>
      </w:r>
      <w:r w:rsidRPr="005C3129">
        <w:rPr>
          <w:rFonts w:ascii="Times New Roman" w:hAnsi="Times New Roman" w:cs="Times New Roman"/>
          <w:sz w:val="24"/>
          <w:szCs w:val="24"/>
        </w:rPr>
        <w:t>ДОУ.</w:t>
      </w:r>
    </w:p>
    <w:p w:rsidR="00BA1071" w:rsidRPr="005C3129" w:rsidRDefault="00BA1071" w:rsidP="00BA107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5C3129">
        <w:rPr>
          <w:rFonts w:ascii="Times New Roman" w:hAnsi="Times New Roman" w:cs="Times New Roman"/>
          <w:sz w:val="24"/>
          <w:szCs w:val="24"/>
        </w:rPr>
        <w:t>•</w:t>
      </w:r>
      <w:r w:rsidRPr="005C3129">
        <w:rPr>
          <w:rFonts w:ascii="Times New Roman" w:hAnsi="Times New Roman" w:cs="Times New Roman"/>
          <w:sz w:val="24"/>
          <w:szCs w:val="24"/>
        </w:rPr>
        <w:tab/>
        <w:t>Воспитать толерантное отношение «здоровых» детей и их родителей к «особенным» детям.</w:t>
      </w:r>
    </w:p>
    <w:p w:rsidR="00345578" w:rsidRPr="005C3129" w:rsidRDefault="00345578" w:rsidP="00BA1071">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A1071" w:rsidRPr="005C3129" w:rsidRDefault="00BA1071" w:rsidP="00BA107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A1071" w:rsidRPr="005C3129" w:rsidRDefault="000F5911" w:rsidP="00BA1071">
      <w:pPr>
        <w:shd w:val="clear" w:color="auto" w:fill="FFFFFF"/>
        <w:autoSpaceDE w:val="0"/>
        <w:autoSpaceDN w:val="0"/>
        <w:adjustRightInd w:val="0"/>
        <w:spacing w:after="0" w:line="360" w:lineRule="auto"/>
        <w:ind w:firstLine="652"/>
        <w:jc w:val="both"/>
        <w:rPr>
          <w:rFonts w:ascii="Times New Roman" w:hAnsi="Times New Roman" w:cs="Times New Roman"/>
          <w:b/>
          <w:sz w:val="24"/>
          <w:szCs w:val="24"/>
        </w:rPr>
      </w:pPr>
      <w:r w:rsidRPr="005C3129">
        <w:rPr>
          <w:rFonts w:ascii="Times New Roman" w:hAnsi="Times New Roman" w:cs="Times New Roman"/>
          <w:b/>
          <w:sz w:val="24"/>
          <w:szCs w:val="24"/>
        </w:rPr>
        <w:t xml:space="preserve">                   </w:t>
      </w:r>
      <w:r w:rsidR="00BA1071" w:rsidRPr="005C3129">
        <w:rPr>
          <w:rFonts w:ascii="Times New Roman" w:hAnsi="Times New Roman" w:cs="Times New Roman"/>
          <w:b/>
          <w:sz w:val="24"/>
          <w:szCs w:val="24"/>
        </w:rPr>
        <w:t>Условия реализации программы</w:t>
      </w:r>
      <w:r w:rsidR="00BA1071" w:rsidRPr="005C3129">
        <w:rPr>
          <w:rFonts w:ascii="Times New Roman" w:hAnsi="Times New Roman" w:cs="Times New Roman"/>
          <w:sz w:val="24"/>
          <w:szCs w:val="24"/>
        </w:rPr>
        <w:t>:</w:t>
      </w:r>
    </w:p>
    <w:p w:rsidR="00BA1071" w:rsidRPr="005C3129" w:rsidRDefault="00BA1071"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sidRPr="005C3129">
        <w:rPr>
          <w:rFonts w:ascii="Times New Roman" w:hAnsi="Times New Roman" w:cs="Times New Roman"/>
          <w:sz w:val="24"/>
          <w:szCs w:val="24"/>
        </w:rPr>
        <w:t>Безбарьерная среда учреждения - создание для комфортного передвижения детей-инвалидов (наличие пандусов, подъемных устройств).</w:t>
      </w:r>
    </w:p>
    <w:p w:rsidR="00BA1071" w:rsidRPr="005C3129" w:rsidRDefault="00BA1071"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sidRPr="005C3129">
        <w:rPr>
          <w:rFonts w:ascii="Times New Roman" w:hAnsi="Times New Roman" w:cs="Times New Roman"/>
          <w:sz w:val="24"/>
          <w:szCs w:val="24"/>
        </w:rPr>
        <w:t xml:space="preserve">Создание в учреждении команды специалистов, помогающей педагогам приспособить методы к особенностям ребенка; </w:t>
      </w:r>
    </w:p>
    <w:p w:rsidR="00BA1071" w:rsidRPr="005C3129" w:rsidRDefault="00BA1071"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sidRPr="005C3129">
        <w:rPr>
          <w:rFonts w:ascii="Times New Roman" w:hAnsi="Times New Roman" w:cs="Times New Roman"/>
          <w:sz w:val="24"/>
          <w:szCs w:val="24"/>
        </w:rPr>
        <w:lastRenderedPageBreak/>
        <w:t>Для организации индивидуальных дистанционных консультаций для родителей должен быть доступ к сети Интернет.</w:t>
      </w:r>
    </w:p>
    <w:p w:rsidR="00BA1071" w:rsidRPr="005C3129" w:rsidRDefault="00BA1071"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sidRPr="005C3129">
        <w:rPr>
          <w:rFonts w:ascii="Times New Roman" w:hAnsi="Times New Roman" w:cs="Times New Roman"/>
          <w:sz w:val="24"/>
          <w:szCs w:val="24"/>
        </w:rPr>
        <w:t>Адаптированная образовательная программа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2A237A" w:rsidRPr="005C3129">
        <w:rPr>
          <w:rFonts w:ascii="Times New Roman" w:hAnsi="Times New Roman" w:cs="Times New Roman"/>
          <w:sz w:val="24"/>
          <w:szCs w:val="24"/>
        </w:rPr>
        <w:t xml:space="preserve"> (статья 2,</w:t>
      </w:r>
      <w:r w:rsidRPr="005C3129">
        <w:rPr>
          <w:rFonts w:ascii="Times New Roman" w:hAnsi="Times New Roman" w:cs="Times New Roman"/>
          <w:sz w:val="24"/>
          <w:szCs w:val="24"/>
        </w:rPr>
        <w:t>ФЗ «Об образовании» №273)</w:t>
      </w:r>
    </w:p>
    <w:p w:rsidR="00BA1071" w:rsidRPr="005C3129" w:rsidRDefault="00BA1071"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sidRPr="005C3129">
        <w:rPr>
          <w:rFonts w:ascii="Times New Roman" w:hAnsi="Times New Roman" w:cs="Times New Roman"/>
          <w:sz w:val="24"/>
          <w:szCs w:val="24"/>
        </w:rPr>
        <w:t>Индивидуальные планы развития детей-инвалидов, детей с ОВЗ.</w:t>
      </w:r>
    </w:p>
    <w:p w:rsidR="00BA1071" w:rsidRPr="005C3129" w:rsidRDefault="00BA1071"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sidRPr="005C3129">
        <w:rPr>
          <w:rFonts w:ascii="Times New Roman" w:hAnsi="Times New Roman" w:cs="Times New Roman"/>
          <w:sz w:val="24"/>
          <w:szCs w:val="24"/>
        </w:rPr>
        <w:t xml:space="preserve">Инклюзивная социальная образовательная среда. </w:t>
      </w:r>
    </w:p>
    <w:p w:rsidR="00BA1071" w:rsidRPr="005C3129" w:rsidRDefault="00BA1071" w:rsidP="00BA1071">
      <w:pPr>
        <w:pStyle w:val="normacttext"/>
        <w:spacing w:before="240" w:beforeAutospacing="0" w:after="0" w:afterAutospacing="0" w:line="360" w:lineRule="auto"/>
        <w:ind w:firstLine="567"/>
        <w:jc w:val="center"/>
        <w:rPr>
          <w:b/>
        </w:rPr>
      </w:pPr>
      <w:r w:rsidRPr="005C3129">
        <w:rPr>
          <w:b/>
        </w:rPr>
        <w:t>Образовательные области</w:t>
      </w:r>
    </w:p>
    <w:p w:rsidR="00BA1071" w:rsidRPr="005C3129" w:rsidRDefault="00BA1071" w:rsidP="00BA1071">
      <w:pPr>
        <w:pStyle w:val="normacttext"/>
        <w:numPr>
          <w:ilvl w:val="0"/>
          <w:numId w:val="11"/>
        </w:numPr>
        <w:spacing w:before="0" w:beforeAutospacing="0" w:after="0" w:afterAutospacing="0" w:line="360" w:lineRule="auto"/>
        <w:ind w:left="0" w:firstLine="0"/>
        <w:jc w:val="both"/>
      </w:pPr>
      <w:r w:rsidRPr="005C3129">
        <w:t>социально-коммуникативное развитие;</w:t>
      </w:r>
    </w:p>
    <w:p w:rsidR="00BA1071" w:rsidRPr="005C3129" w:rsidRDefault="00BA1071" w:rsidP="00BA1071">
      <w:pPr>
        <w:pStyle w:val="normacttext"/>
        <w:numPr>
          <w:ilvl w:val="0"/>
          <w:numId w:val="11"/>
        </w:numPr>
        <w:spacing w:before="0" w:beforeAutospacing="0" w:after="0" w:afterAutospacing="0" w:line="360" w:lineRule="auto"/>
        <w:ind w:left="0" w:firstLine="0"/>
        <w:jc w:val="both"/>
      </w:pPr>
      <w:r w:rsidRPr="005C3129">
        <w:t>познавательное развитие;</w:t>
      </w:r>
    </w:p>
    <w:p w:rsidR="00BA1071" w:rsidRPr="005C3129" w:rsidRDefault="00BA1071" w:rsidP="00BA1071">
      <w:pPr>
        <w:pStyle w:val="normacttext"/>
        <w:numPr>
          <w:ilvl w:val="0"/>
          <w:numId w:val="11"/>
        </w:numPr>
        <w:spacing w:before="0" w:beforeAutospacing="0" w:after="0" w:afterAutospacing="0" w:line="360" w:lineRule="auto"/>
        <w:ind w:left="0" w:firstLine="0"/>
        <w:jc w:val="both"/>
      </w:pPr>
      <w:r w:rsidRPr="005C3129">
        <w:t>речевое развитие;</w:t>
      </w:r>
    </w:p>
    <w:p w:rsidR="00BA1071" w:rsidRPr="005C3129" w:rsidRDefault="00BA1071" w:rsidP="00BA1071">
      <w:pPr>
        <w:pStyle w:val="normacttext"/>
        <w:numPr>
          <w:ilvl w:val="0"/>
          <w:numId w:val="11"/>
        </w:numPr>
        <w:spacing w:before="0" w:beforeAutospacing="0" w:after="0" w:afterAutospacing="0" w:line="360" w:lineRule="auto"/>
        <w:ind w:left="0" w:firstLine="0"/>
        <w:jc w:val="both"/>
      </w:pPr>
      <w:r w:rsidRPr="005C3129">
        <w:t>художественно-эстетическое развитие;</w:t>
      </w:r>
    </w:p>
    <w:p w:rsidR="00BA1071" w:rsidRPr="005C3129" w:rsidRDefault="00BA1071" w:rsidP="00BA1071">
      <w:pPr>
        <w:pStyle w:val="a3"/>
        <w:numPr>
          <w:ilvl w:val="0"/>
          <w:numId w:val="11"/>
        </w:numPr>
        <w:spacing w:line="360" w:lineRule="auto"/>
        <w:ind w:left="0" w:firstLine="0"/>
        <w:rPr>
          <w:rFonts w:ascii="Times New Roman" w:hAnsi="Times New Roman" w:cs="Times New Roman"/>
          <w:sz w:val="24"/>
          <w:szCs w:val="24"/>
        </w:rPr>
      </w:pPr>
      <w:r w:rsidRPr="005C3129">
        <w:rPr>
          <w:rFonts w:ascii="Times New Roman" w:hAnsi="Times New Roman" w:cs="Times New Roman"/>
          <w:sz w:val="24"/>
          <w:szCs w:val="24"/>
        </w:rPr>
        <w:t>физическое развитие.</w:t>
      </w:r>
    </w:p>
    <w:p w:rsidR="00BA1071" w:rsidRPr="005C3129" w:rsidRDefault="00BA1071" w:rsidP="00BA1071">
      <w:pPr>
        <w:spacing w:after="0" w:line="360" w:lineRule="auto"/>
        <w:jc w:val="center"/>
        <w:rPr>
          <w:rFonts w:ascii="Times New Roman" w:hAnsi="Times New Roman" w:cs="Times New Roman"/>
          <w:b/>
          <w:bCs/>
          <w:sz w:val="24"/>
          <w:szCs w:val="24"/>
        </w:rPr>
      </w:pPr>
      <w:r w:rsidRPr="005C3129">
        <w:rPr>
          <w:rFonts w:ascii="Times New Roman" w:hAnsi="Times New Roman" w:cs="Times New Roman"/>
          <w:b/>
          <w:bCs/>
          <w:sz w:val="24"/>
          <w:szCs w:val="24"/>
        </w:rPr>
        <w:t>Восемь принципов инклюзивного образования:</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Ценность человека не зависит от его способностей и достижений.</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Каждый человек способен чувствовать и думать.</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Каждый человек имеет право на общение и на то, чтобы быть услышанным.</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Все люди нуждаются друг в друге.</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Подлинное образование может осуществляться только в контексте реальных взаимоотношений.</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Все люди нуждаются в поддержке и дружбе ровесников.</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Для всех обучающихся достижение прогресса скорее может быть в том, что они могут делать, чем в том, что не могут.</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Разнообразие усиливает все стороны жизни человека.</w:t>
      </w:r>
    </w:p>
    <w:p w:rsidR="00543922" w:rsidRPr="005C3129" w:rsidRDefault="000D4D5D" w:rsidP="002B30BE">
      <w:pPr>
        <w:spacing w:before="240"/>
        <w:jc w:val="center"/>
        <w:rPr>
          <w:rFonts w:ascii="Times New Roman" w:hAnsi="Times New Roman" w:cs="Times New Roman"/>
          <w:b/>
          <w:sz w:val="24"/>
          <w:szCs w:val="24"/>
        </w:rPr>
      </w:pPr>
      <w:r w:rsidRPr="005C3129">
        <w:rPr>
          <w:rFonts w:ascii="Times New Roman" w:hAnsi="Times New Roman" w:cs="Times New Roman"/>
          <w:b/>
          <w:sz w:val="24"/>
          <w:szCs w:val="24"/>
        </w:rPr>
        <w:t>Основная законодательная база</w:t>
      </w:r>
      <w:r w:rsidR="00237984" w:rsidRPr="005C3129">
        <w:rPr>
          <w:rFonts w:ascii="Times New Roman" w:hAnsi="Times New Roman" w:cs="Times New Roman"/>
          <w:b/>
          <w:sz w:val="24"/>
          <w:szCs w:val="24"/>
        </w:rPr>
        <w:t xml:space="preserve"> </w:t>
      </w:r>
      <w:r w:rsidRPr="005C3129">
        <w:rPr>
          <w:rFonts w:ascii="Times New Roman" w:hAnsi="Times New Roman" w:cs="Times New Roman"/>
          <w:b/>
          <w:sz w:val="24"/>
          <w:szCs w:val="24"/>
        </w:rPr>
        <w:t xml:space="preserve"> Программы:</w:t>
      </w:r>
    </w:p>
    <w:p w:rsidR="00543922" w:rsidRPr="005C3129" w:rsidRDefault="00543922" w:rsidP="00FA4A42">
      <w:pPr>
        <w:shd w:val="clear" w:color="auto" w:fill="FFFFFF"/>
        <w:spacing w:after="240"/>
        <w:rPr>
          <w:rFonts w:ascii="Times New Roman" w:hAnsi="Times New Roman" w:cs="Times New Roman"/>
          <w:b/>
          <w:bCs/>
          <w:sz w:val="24"/>
          <w:szCs w:val="24"/>
        </w:rPr>
      </w:pPr>
      <w:r w:rsidRPr="005C3129">
        <w:rPr>
          <w:rFonts w:ascii="Times New Roman" w:hAnsi="Times New Roman" w:cs="Times New Roman"/>
          <w:b/>
          <w:bCs/>
          <w:sz w:val="24"/>
          <w:szCs w:val="24"/>
        </w:rPr>
        <w:t>Международные документы:</w:t>
      </w:r>
    </w:p>
    <w:p w:rsidR="00543922" w:rsidRPr="005C3129" w:rsidRDefault="00543922" w:rsidP="001638EE">
      <w:pPr>
        <w:numPr>
          <w:ilvl w:val="0"/>
          <w:numId w:val="1"/>
        </w:numPr>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Декларация прав ребенка, 1959г.</w:t>
      </w:r>
    </w:p>
    <w:p w:rsidR="00543922" w:rsidRPr="005C3129" w:rsidRDefault="00543922" w:rsidP="001638EE">
      <w:pPr>
        <w:numPr>
          <w:ilvl w:val="0"/>
          <w:numId w:val="1"/>
        </w:numPr>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Конвенция о правах ребенка. Принята Генеральной Ассамблеей ООН 20.11. 1989 г. Ратифицирована третьей сессией Верховного Совета СССР 13.06.1990 г.</w:t>
      </w:r>
    </w:p>
    <w:p w:rsidR="00543922" w:rsidRPr="005C3129" w:rsidRDefault="00543922" w:rsidP="001638EE">
      <w:pPr>
        <w:numPr>
          <w:ilvl w:val="0"/>
          <w:numId w:val="2"/>
        </w:numPr>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lastRenderedPageBreak/>
        <w:t>Декларация Организации Объединенных Наций о правах инвалидов. Принята на ХХХ сессии ООН 09.12.1975 г.</w:t>
      </w:r>
    </w:p>
    <w:p w:rsidR="00543922" w:rsidRPr="005C3129" w:rsidRDefault="00543922" w:rsidP="001638EE">
      <w:pPr>
        <w:numPr>
          <w:ilvl w:val="0"/>
          <w:numId w:val="2"/>
        </w:numPr>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Саламанкская декларация о принципах, политике и практической деятельности в сфере образования лиц с особыми потребностями. Принята Всемирной конференцией по образованию лиц с особыми потребностями: доступ и качество. Саламанка, Испания, 7-10.06.1994 г.</w:t>
      </w:r>
    </w:p>
    <w:p w:rsidR="004654A8" w:rsidRPr="005C3129" w:rsidRDefault="004654A8" w:rsidP="00FA4A42">
      <w:pPr>
        <w:shd w:val="clear" w:color="auto" w:fill="FFFFFF"/>
        <w:spacing w:before="240" w:after="240"/>
        <w:rPr>
          <w:rFonts w:ascii="Times New Roman" w:hAnsi="Times New Roman" w:cs="Times New Roman"/>
          <w:b/>
          <w:sz w:val="24"/>
          <w:szCs w:val="24"/>
        </w:rPr>
      </w:pPr>
      <w:r w:rsidRPr="005C3129">
        <w:rPr>
          <w:rFonts w:ascii="Times New Roman" w:hAnsi="Times New Roman" w:cs="Times New Roman"/>
          <w:b/>
          <w:bCs/>
          <w:sz w:val="24"/>
          <w:szCs w:val="24"/>
        </w:rPr>
        <w:t>Федеральные документы:</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10" w:history="1">
        <w:r w:rsidR="004654A8" w:rsidRPr="005C3129">
          <w:rPr>
            <w:rFonts w:ascii="Times New Roman" w:hAnsi="Times New Roman" w:cs="Times New Roman"/>
            <w:sz w:val="24"/>
            <w:szCs w:val="24"/>
          </w:rPr>
          <w:t>«Об образовании в Российской Федерации»</w:t>
        </w:r>
      </w:hyperlink>
      <w:r w:rsidR="004654A8" w:rsidRPr="005C3129">
        <w:rPr>
          <w:rFonts w:ascii="Times New Roman" w:hAnsi="Times New Roman" w:cs="Times New Roman"/>
          <w:sz w:val="24"/>
          <w:szCs w:val="24"/>
        </w:rPr>
        <w:t> - Федеральный закон Российской Федерации от 29 декабря 2012 г. N 273-ФЗ</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11" w:history="1">
        <w:r w:rsidR="004654A8" w:rsidRPr="005C3129">
          <w:rPr>
            <w:rFonts w:ascii="Times New Roman" w:hAnsi="Times New Roman" w:cs="Times New Roman"/>
            <w:sz w:val="24"/>
            <w:szCs w:val="24"/>
          </w:rPr>
          <w:t>«О социальной защите инвалидов в Российской Федерации»</w:t>
        </w:r>
      </w:hyperlink>
      <w:r w:rsidR="004654A8" w:rsidRPr="005C3129">
        <w:rPr>
          <w:rFonts w:ascii="Times New Roman" w:hAnsi="Times New Roman" w:cs="Times New Roman"/>
          <w:sz w:val="24"/>
          <w:szCs w:val="24"/>
        </w:rPr>
        <w:t> - Закон Российской федерации  от 24 ноября 1995 г. N 181-ФЗ с дополнениями и изменениями </w:t>
      </w:r>
    </w:p>
    <w:p w:rsidR="004654A8" w:rsidRPr="005C3129" w:rsidRDefault="004654A8"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 </w:t>
      </w:r>
      <w:hyperlink r:id="rId12" w:history="1">
        <w:r w:rsidRPr="005C3129">
          <w:rPr>
            <w:rFonts w:ascii="Times New Roman" w:hAnsi="Times New Roman" w:cs="Times New Roman"/>
            <w:sz w:val="24"/>
            <w:szCs w:val="24"/>
          </w:rPr>
          <w:t>«О порядке и условиях признания лица инвалидом»</w:t>
        </w:r>
      </w:hyperlink>
      <w:r w:rsidRPr="005C3129">
        <w:rPr>
          <w:rFonts w:ascii="Times New Roman" w:hAnsi="Times New Roman" w:cs="Times New Roman"/>
          <w:sz w:val="24"/>
          <w:szCs w:val="24"/>
        </w:rPr>
        <w:t> - Постановление правительства РФ от 20 февраля 2006 г. N 95 (в ред. Постановления Правительства РФ от 07.04.2008 N 247) </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13" w:history="1">
        <w:r w:rsidR="004654A8" w:rsidRPr="005C3129">
          <w:rPr>
            <w:rFonts w:ascii="Times New Roman" w:hAnsi="Times New Roman" w:cs="Times New Roman"/>
            <w:sz w:val="24"/>
            <w:szCs w:val="24"/>
          </w:rPr>
          <w:t>«Индивидуальная программа реабилитации ребенка-инвалида, выдаваемая федеральными государственными учреждениями медико-социальной экспертизы»</w:t>
        </w:r>
      </w:hyperlink>
      <w:r w:rsidR="004654A8" w:rsidRPr="005C3129">
        <w:rPr>
          <w:rFonts w:ascii="Times New Roman" w:hAnsi="Times New Roman" w:cs="Times New Roman"/>
          <w:sz w:val="24"/>
          <w:szCs w:val="24"/>
        </w:rPr>
        <w:t>. Приложения N2 и N3 к приказу Министерства здравоохранения и социального развития РФ от 4.08.2008 г. N 379н </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14" w:history="1">
        <w:r w:rsidR="004654A8" w:rsidRPr="005C3129">
          <w:rPr>
            <w:rFonts w:ascii="Times New Roman" w:hAnsi="Times New Roman" w:cs="Times New Roman"/>
            <w:sz w:val="24"/>
            <w:szCs w:val="24"/>
          </w:rPr>
          <w:t>«Об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w:t>
        </w:r>
      </w:hyperlink>
      <w:r w:rsidR="004654A8" w:rsidRPr="005C3129">
        <w:rPr>
          <w:rFonts w:ascii="Times New Roman" w:hAnsi="Times New Roman" w:cs="Times New Roman"/>
          <w:sz w:val="24"/>
          <w:szCs w:val="24"/>
        </w:rPr>
        <w:t>   -  Приказ министерства здравоохранения и социального развития РФ 22 августа 2005 г. N 535) </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15" w:history="1">
        <w:r w:rsidR="004654A8" w:rsidRPr="005C3129">
          <w:rPr>
            <w:rFonts w:ascii="Times New Roman" w:hAnsi="Times New Roman" w:cs="Times New Roman"/>
            <w:sz w:val="24"/>
            <w:szCs w:val="24"/>
          </w:rPr>
          <w:t>«Концепция долгосрочного социально-экономического развития РФ на период до 2020 года»</w:t>
        </w:r>
      </w:hyperlink>
      <w:r w:rsidR="004654A8" w:rsidRPr="005C3129">
        <w:rPr>
          <w:rFonts w:ascii="Times New Roman" w:hAnsi="Times New Roman" w:cs="Times New Roman"/>
          <w:sz w:val="24"/>
          <w:szCs w:val="24"/>
        </w:rPr>
        <w:t> - Распоряжение Правительства РФ от 17 ноября 2008 года № 1662-р </w:t>
      </w:r>
    </w:p>
    <w:p w:rsidR="004654A8" w:rsidRPr="005C3129" w:rsidRDefault="004654A8"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 </w:t>
      </w:r>
      <w:hyperlink r:id="rId16" w:history="1">
        <w:r w:rsidRPr="005C3129">
          <w:rPr>
            <w:rFonts w:ascii="Times New Roman" w:hAnsi="Times New Roman" w:cs="Times New Roman"/>
            <w:sz w:val="24"/>
            <w:szCs w:val="24"/>
          </w:rPr>
          <w:t>«Об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w:t>
        </w:r>
      </w:hyperlink>
      <w:r w:rsidRPr="005C3129">
        <w:rPr>
          <w:rFonts w:ascii="Times New Roman" w:hAnsi="Times New Roman" w:cs="Times New Roman"/>
          <w:sz w:val="24"/>
          <w:szCs w:val="24"/>
        </w:rPr>
        <w:t> - Постановление Правительства РФ от 12 марта 1997 г. N 288 (в ред.  от 10 марта 2009 г.) </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17" w:history="1">
        <w:r w:rsidR="004654A8" w:rsidRPr="005C3129">
          <w:rPr>
            <w:rFonts w:ascii="Times New Roman" w:hAnsi="Times New Roman" w:cs="Times New Roman"/>
            <w:sz w:val="24"/>
            <w:szCs w:val="24"/>
          </w:rPr>
          <w:t>«Концепция модернизации российского образования на период до 2010 года»</w:t>
        </w:r>
      </w:hyperlink>
      <w:r w:rsidR="004654A8" w:rsidRPr="005C3129">
        <w:rPr>
          <w:rFonts w:ascii="Times New Roman" w:hAnsi="Times New Roman" w:cs="Times New Roman"/>
          <w:sz w:val="24"/>
          <w:szCs w:val="24"/>
        </w:rPr>
        <w:t> – Распоряжение правительства РФ от 29 декабря 2001 г. № 1756-р) </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18" w:history="1">
        <w:r w:rsidR="004654A8" w:rsidRPr="005C3129">
          <w:rPr>
            <w:rFonts w:ascii="Times New Roman" w:hAnsi="Times New Roman" w:cs="Times New Roman"/>
            <w:sz w:val="24"/>
            <w:szCs w:val="24"/>
          </w:rPr>
          <w:t>«О концепции интегрированного обучения лиц с ограниченными возможностями здоровья (со специальными образовательными потребностями) </w:t>
        </w:r>
      </w:hyperlink>
      <w:r w:rsidR="004654A8" w:rsidRPr="005C3129">
        <w:rPr>
          <w:rFonts w:ascii="Times New Roman" w:hAnsi="Times New Roman" w:cs="Times New Roman"/>
          <w:sz w:val="24"/>
          <w:szCs w:val="24"/>
        </w:rPr>
        <w:t>– Письмо Минобразования РФ от 16.04.2001 N 29/1524-6 </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19" w:history="1">
        <w:r w:rsidR="004654A8" w:rsidRPr="005C3129">
          <w:rPr>
            <w:rFonts w:ascii="Times New Roman" w:hAnsi="Times New Roman" w:cs="Times New Roman"/>
            <w:sz w:val="24"/>
            <w:szCs w:val="24"/>
          </w:rPr>
          <w:t>«Об интегрированном воспитании и обучении детей с отклонениями в развитии в дошкольных образовательных учреждениях»</w:t>
        </w:r>
      </w:hyperlink>
      <w:r w:rsidR="004654A8" w:rsidRPr="005C3129">
        <w:rPr>
          <w:rFonts w:ascii="Times New Roman" w:hAnsi="Times New Roman" w:cs="Times New Roman"/>
          <w:sz w:val="24"/>
          <w:szCs w:val="24"/>
        </w:rPr>
        <w:t> - Письмо Минобразования РФ от 16 января 2002 года N 03-51-5ин/23-03 </w:t>
      </w:r>
    </w:p>
    <w:p w:rsidR="004654A8" w:rsidRPr="005C3129" w:rsidRDefault="004654A8"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 </w:t>
      </w:r>
      <w:hyperlink r:id="rId20" w:history="1">
        <w:r w:rsidRPr="005C3129">
          <w:rPr>
            <w:rFonts w:ascii="Times New Roman" w:hAnsi="Times New Roman" w:cs="Times New Roman"/>
            <w:sz w:val="24"/>
            <w:szCs w:val="24"/>
          </w:rPr>
          <w:t>«Об утверждении положения о психолого</w:t>
        </w:r>
        <w:r w:rsidR="00237984" w:rsidRPr="005C3129">
          <w:rPr>
            <w:rFonts w:ascii="Times New Roman" w:hAnsi="Times New Roman" w:cs="Times New Roman"/>
            <w:sz w:val="24"/>
            <w:szCs w:val="24"/>
          </w:rPr>
          <w:t xml:space="preserve"> </w:t>
        </w:r>
        <w:r w:rsidRPr="005C3129">
          <w:rPr>
            <w:rFonts w:ascii="Times New Roman" w:hAnsi="Times New Roman" w:cs="Times New Roman"/>
            <w:sz w:val="24"/>
            <w:szCs w:val="24"/>
          </w:rPr>
          <w:t>-медико-педагогической комиссии»</w:t>
        </w:r>
      </w:hyperlink>
      <w:r w:rsidRPr="005C3129">
        <w:rPr>
          <w:rFonts w:ascii="Times New Roman" w:hAnsi="Times New Roman" w:cs="Times New Roman"/>
          <w:sz w:val="24"/>
          <w:szCs w:val="24"/>
        </w:rPr>
        <w:t> - Приказ Министерства образования и науки РФ от 24 марта 2009 года № 95 </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21" w:history="1">
        <w:r w:rsidR="004654A8" w:rsidRPr="005C3129">
          <w:rPr>
            <w:rFonts w:ascii="Times New Roman" w:hAnsi="Times New Roman" w:cs="Times New Roman"/>
            <w:sz w:val="24"/>
            <w:szCs w:val="24"/>
          </w:rPr>
          <w:t>«О психолого-медико-педагогическом консилиуме (ПМПк) образовательного учреждения)</w:t>
        </w:r>
      </w:hyperlink>
      <w:r w:rsidR="004654A8" w:rsidRPr="005C3129">
        <w:rPr>
          <w:rFonts w:ascii="Times New Roman" w:hAnsi="Times New Roman" w:cs="Times New Roman"/>
          <w:sz w:val="24"/>
          <w:szCs w:val="24"/>
        </w:rPr>
        <w:t> - Письмо Министерства образования Российской Федерации     от 27.03.2000 № 27/901-6) </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22" w:history="1">
        <w:r w:rsidR="004654A8" w:rsidRPr="005C3129">
          <w:rPr>
            <w:rFonts w:ascii="Times New Roman" w:hAnsi="Times New Roman" w:cs="Times New Roman"/>
            <w:sz w:val="24"/>
            <w:szCs w:val="24"/>
          </w:rPr>
          <w:t>«О создании условий для получения образования детьми с ограниченными возможностями здоровья и детьми-инвалидами</w:t>
        </w:r>
      </w:hyperlink>
      <w:hyperlink r:id="rId23" w:history="1">
        <w:r w:rsidR="004654A8" w:rsidRPr="005C3129">
          <w:rPr>
            <w:rFonts w:ascii="Times New Roman" w:hAnsi="Times New Roman" w:cs="Times New Roman"/>
            <w:sz w:val="24"/>
            <w:szCs w:val="24"/>
          </w:rPr>
          <w:t>»</w:t>
        </w:r>
      </w:hyperlink>
      <w:r w:rsidR="004654A8" w:rsidRPr="005C3129">
        <w:rPr>
          <w:rFonts w:ascii="Times New Roman" w:hAnsi="Times New Roman" w:cs="Times New Roman"/>
          <w:sz w:val="24"/>
          <w:szCs w:val="24"/>
        </w:rPr>
        <w:t>– Письмо Министерства образования и науки РФ  от 18.04.2008 № АФ-150/06 </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24" w:history="1">
        <w:r w:rsidR="004654A8" w:rsidRPr="005C3129">
          <w:rPr>
            <w:rFonts w:ascii="Times New Roman" w:hAnsi="Times New Roman" w:cs="Times New Roman"/>
            <w:sz w:val="24"/>
            <w:szCs w:val="24"/>
          </w:rPr>
          <w:t>«Об утверждении Единого квалификационного справочника руководителей, специалистов и служащих, раздел Квалификационные характеристики должностей работников образования» </w:t>
        </w:r>
      </w:hyperlink>
      <w:r w:rsidR="004654A8" w:rsidRPr="005C3129">
        <w:rPr>
          <w:rFonts w:ascii="Times New Roman" w:hAnsi="Times New Roman" w:cs="Times New Roman"/>
          <w:sz w:val="24"/>
          <w:szCs w:val="24"/>
        </w:rPr>
        <w:t>- Приказ Минздравсоцразвития России № 593 от 14 августа 2009 г. </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25" w:history="1">
        <w:r w:rsidR="004654A8" w:rsidRPr="005C3129">
          <w:rPr>
            <w:rFonts w:ascii="Times New Roman" w:hAnsi="Times New Roman" w:cs="Times New Roman"/>
            <w:sz w:val="24"/>
            <w:szCs w:val="24"/>
          </w:rPr>
          <w:t>«Об утверждении и введении в действие федерального государственного образовательного стандарта начального общего образования»</w:t>
        </w:r>
      </w:hyperlink>
      <w:r w:rsidR="004654A8" w:rsidRPr="005C3129">
        <w:rPr>
          <w:rFonts w:ascii="Times New Roman" w:hAnsi="Times New Roman" w:cs="Times New Roman"/>
          <w:sz w:val="24"/>
          <w:szCs w:val="24"/>
        </w:rPr>
        <w:t> - Приказ Министерства образования и науки РФ от 6 октября 2009 года № 373 </w:t>
      </w:r>
    </w:p>
    <w:p w:rsidR="004654A8" w:rsidRPr="005C3129" w:rsidRDefault="004654A8"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 </w:t>
      </w:r>
      <w:hyperlink r:id="rId26" w:history="1">
        <w:r w:rsidRPr="005C3129">
          <w:rPr>
            <w:rFonts w:ascii="Times New Roman" w:hAnsi="Times New Roman" w:cs="Times New Roman"/>
            <w:sz w:val="24"/>
            <w:szCs w:val="24"/>
          </w:rPr>
          <w:t>Национальная образовательная инициатива «Наша новая школа» </w:t>
        </w:r>
      </w:hyperlink>
      <w:r w:rsidRPr="005C3129">
        <w:rPr>
          <w:rFonts w:ascii="Times New Roman" w:hAnsi="Times New Roman" w:cs="Times New Roman"/>
          <w:sz w:val="24"/>
          <w:szCs w:val="24"/>
        </w:rPr>
        <w:t>- Утверждена Президентом  Российской  Федерации Д.Медведевым 04 февраля 2010 года, Пр-271</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27" w:history="1">
        <w:r w:rsidR="004654A8" w:rsidRPr="005C3129">
          <w:rPr>
            <w:rFonts w:ascii="Times New Roman" w:hAnsi="Times New Roman" w:cs="Times New Roman"/>
            <w:sz w:val="24"/>
            <w:szCs w:val="24"/>
          </w:rPr>
          <w:t>"О ратификации Конвенции о правах инвалидов"</w:t>
        </w:r>
      </w:hyperlink>
      <w:r w:rsidR="004654A8" w:rsidRPr="005C3129">
        <w:rPr>
          <w:rFonts w:ascii="Times New Roman" w:hAnsi="Times New Roman" w:cs="Times New Roman"/>
          <w:sz w:val="24"/>
          <w:szCs w:val="24"/>
        </w:rPr>
        <w:t> Опубликовано 5 мая 2012 г.</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28" w:history="1">
        <w:r w:rsidR="004654A8" w:rsidRPr="005C3129">
          <w:rPr>
            <w:rFonts w:ascii="Times New Roman" w:hAnsi="Times New Roman" w:cs="Times New Roman"/>
            <w:sz w:val="24"/>
            <w:szCs w:val="24"/>
          </w:rPr>
          <w:t>"О мерах по реализации государственной политики в области образования и науки"</w:t>
        </w:r>
      </w:hyperlink>
      <w:r w:rsidR="004654A8" w:rsidRPr="005C3129">
        <w:rPr>
          <w:rFonts w:ascii="Times New Roman" w:hAnsi="Times New Roman" w:cs="Times New Roman"/>
          <w:sz w:val="24"/>
          <w:szCs w:val="24"/>
        </w:rPr>
        <w:t> Указ Президента РФ от 7 мая 2012 г. №599</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29" w:history="1">
        <w:r w:rsidR="004654A8" w:rsidRPr="005C3129">
          <w:rPr>
            <w:rFonts w:ascii="Times New Roman" w:hAnsi="Times New Roman" w:cs="Times New Roman"/>
            <w:sz w:val="24"/>
            <w:szCs w:val="24"/>
          </w:rPr>
          <w:t>"О Национальной стратегии действий в интересах детей на 2012-2017 годы"</w:t>
        </w:r>
      </w:hyperlink>
      <w:r w:rsidR="004654A8" w:rsidRPr="005C3129">
        <w:rPr>
          <w:rFonts w:ascii="Times New Roman" w:hAnsi="Times New Roman" w:cs="Times New Roman"/>
          <w:sz w:val="24"/>
          <w:szCs w:val="24"/>
        </w:rPr>
        <w:t> Указ Президента РФ от 1 июня 2012 г. №761</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30" w:history="1">
        <w:r w:rsidR="004654A8" w:rsidRPr="005C3129">
          <w:rPr>
            <w:rFonts w:ascii="Times New Roman" w:hAnsi="Times New Roman" w:cs="Times New Roman"/>
            <w:sz w:val="24"/>
            <w:szCs w:val="24"/>
          </w:rPr>
          <w:t>"О мероприятиях по реализации государственной социальной политики"</w:t>
        </w:r>
      </w:hyperlink>
      <w:r w:rsidR="004654A8" w:rsidRPr="005C3129">
        <w:rPr>
          <w:rFonts w:ascii="Times New Roman" w:hAnsi="Times New Roman" w:cs="Times New Roman"/>
          <w:sz w:val="24"/>
          <w:szCs w:val="24"/>
        </w:rPr>
        <w:t> Указ Президента РФ от 7 мая 2012 г. №597</w:t>
      </w:r>
    </w:p>
    <w:p w:rsidR="004654A8" w:rsidRPr="005C3129" w:rsidRDefault="00D655F4" w:rsidP="004654A8">
      <w:pPr>
        <w:numPr>
          <w:ilvl w:val="0"/>
          <w:numId w:val="5"/>
        </w:numPr>
        <w:shd w:val="clear" w:color="auto" w:fill="FFFFFF"/>
        <w:spacing w:after="0" w:line="360" w:lineRule="auto"/>
        <w:ind w:left="0" w:firstLine="0"/>
        <w:jc w:val="both"/>
        <w:rPr>
          <w:rFonts w:ascii="Times New Roman" w:hAnsi="Times New Roman" w:cs="Times New Roman"/>
          <w:sz w:val="24"/>
          <w:szCs w:val="24"/>
        </w:rPr>
      </w:pPr>
      <w:hyperlink r:id="rId31" w:history="1">
        <w:r w:rsidR="004654A8" w:rsidRPr="005C3129">
          <w:rPr>
            <w:rFonts w:ascii="Times New Roman" w:hAnsi="Times New Roman" w:cs="Times New Roman"/>
            <w:sz w:val="24"/>
            <w:szCs w:val="24"/>
          </w:rPr>
          <w:t>"О коррекционном и инклюзивном образовании детей"</w:t>
        </w:r>
      </w:hyperlink>
      <w:r w:rsidR="004654A8" w:rsidRPr="005C3129">
        <w:rPr>
          <w:rFonts w:ascii="Times New Roman" w:hAnsi="Times New Roman" w:cs="Times New Roman"/>
          <w:sz w:val="24"/>
          <w:szCs w:val="24"/>
        </w:rPr>
        <w:t> Письмо Заместителя министра МИНОБРНАУКИ РОССИИ ИР-535/07 от 07.06.2013 года.</w:t>
      </w:r>
    </w:p>
    <w:p w:rsidR="00543922" w:rsidRPr="005C3129" w:rsidRDefault="00543922" w:rsidP="00FA4A42">
      <w:pPr>
        <w:shd w:val="clear" w:color="auto" w:fill="FFFFFF"/>
        <w:spacing w:before="240" w:after="240"/>
        <w:rPr>
          <w:rFonts w:ascii="Times New Roman" w:hAnsi="Times New Roman" w:cs="Times New Roman"/>
          <w:b/>
          <w:sz w:val="24"/>
          <w:szCs w:val="24"/>
        </w:rPr>
      </w:pPr>
      <w:r w:rsidRPr="005C3129">
        <w:rPr>
          <w:rFonts w:ascii="Times New Roman" w:hAnsi="Times New Roman" w:cs="Times New Roman"/>
          <w:b/>
          <w:bCs/>
          <w:sz w:val="24"/>
          <w:szCs w:val="24"/>
        </w:rPr>
        <w:t>Региональные документы:</w:t>
      </w:r>
    </w:p>
    <w:p w:rsidR="00543922" w:rsidRPr="005C3129" w:rsidRDefault="00543922" w:rsidP="00BD24BE">
      <w:pPr>
        <w:numPr>
          <w:ilvl w:val="0"/>
          <w:numId w:val="4"/>
        </w:numPr>
        <w:shd w:val="clear" w:color="auto" w:fill="FFFFFF"/>
        <w:spacing w:after="0" w:line="360" w:lineRule="auto"/>
        <w:ind w:left="0" w:firstLine="0"/>
        <w:jc w:val="both"/>
        <w:outlineLvl w:val="0"/>
        <w:rPr>
          <w:rFonts w:ascii="Times New Roman" w:hAnsi="Times New Roman" w:cs="Times New Roman"/>
          <w:color w:val="535353"/>
          <w:sz w:val="24"/>
          <w:szCs w:val="24"/>
        </w:rPr>
      </w:pPr>
      <w:r w:rsidRPr="005C3129">
        <w:rPr>
          <w:rFonts w:ascii="Times New Roman" w:hAnsi="Times New Roman" w:cs="Times New Roman"/>
          <w:color w:val="000000"/>
          <w:sz w:val="24"/>
          <w:szCs w:val="24"/>
        </w:rPr>
        <w:t xml:space="preserve">Закон Ханты-Мансийского автономного округа – Югры от 02.12.2005 № 115-оз «О мерах по обеспечению прав детей-инвалидов и семей, имеющих детей-инвалидов, на образование, воспитание и обучение и о наделении органов местного самоуправления отдельными государственными полномочиями по обеспечению прав детей-инвалидов и </w:t>
      </w:r>
      <w:r w:rsidRPr="005C3129">
        <w:rPr>
          <w:rFonts w:ascii="Times New Roman" w:hAnsi="Times New Roman" w:cs="Times New Roman"/>
          <w:color w:val="000000"/>
          <w:sz w:val="24"/>
          <w:szCs w:val="24"/>
        </w:rPr>
        <w:lastRenderedPageBreak/>
        <w:t>семей, имеющих детей-инвалидов, на образование, воспитание и обучение в ХМАО-Югре»;</w:t>
      </w:r>
    </w:p>
    <w:p w:rsidR="00543922" w:rsidRPr="005C3129" w:rsidRDefault="00543922" w:rsidP="00BD24BE">
      <w:pPr>
        <w:numPr>
          <w:ilvl w:val="0"/>
          <w:numId w:val="4"/>
        </w:numPr>
        <w:shd w:val="clear" w:color="auto" w:fill="FFFFFF"/>
        <w:spacing w:after="0" w:line="360" w:lineRule="auto"/>
        <w:ind w:left="0" w:firstLine="0"/>
        <w:jc w:val="both"/>
        <w:outlineLvl w:val="0"/>
        <w:rPr>
          <w:rFonts w:ascii="Times New Roman" w:hAnsi="Times New Roman" w:cs="Times New Roman"/>
          <w:color w:val="535353"/>
          <w:sz w:val="24"/>
          <w:szCs w:val="24"/>
        </w:rPr>
      </w:pPr>
      <w:r w:rsidRPr="005C3129">
        <w:rPr>
          <w:rFonts w:ascii="Times New Roman" w:hAnsi="Times New Roman" w:cs="Times New Roman"/>
          <w:color w:val="000000"/>
          <w:sz w:val="24"/>
          <w:szCs w:val="24"/>
        </w:rPr>
        <w:t>Закон Ханты-Мансийского автономного округа – Югры от 15.06.2007 №78-оз «Формирование беспрепятственного доступа инвалидов и других маломобильных групп населения к объектам социальной инфраструктуры Ханты-Мансийского автономного округа – Югры» на 2008-2012 годы»;</w:t>
      </w:r>
    </w:p>
    <w:p w:rsidR="00543922" w:rsidRPr="005C3129" w:rsidRDefault="00543922" w:rsidP="00BD24BE">
      <w:pPr>
        <w:numPr>
          <w:ilvl w:val="0"/>
          <w:numId w:val="4"/>
        </w:numPr>
        <w:spacing w:after="0" w:line="360" w:lineRule="auto"/>
        <w:ind w:left="0" w:firstLine="0"/>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Постановление Правительства ХМАО - Югры от 02.04.2008 № 68-п (ред. от 10.12.2010) «О правилах приема детей в бюджетные и казенные специальные (коррекционные) образовательные учреждения Ханты-Мансийского автономного округа - Югры для обучающихся, воспитанников с ограниченными возможностями здоровья»;</w:t>
      </w:r>
    </w:p>
    <w:p w:rsidR="00543922" w:rsidRPr="005C3129" w:rsidRDefault="00543922" w:rsidP="00BD24BE">
      <w:pPr>
        <w:numPr>
          <w:ilvl w:val="0"/>
          <w:numId w:val="4"/>
        </w:numPr>
        <w:spacing w:after="0" w:line="360" w:lineRule="auto"/>
        <w:ind w:left="0" w:firstLine="0"/>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Постановления Правительства ХМАО – Югры от 23.12.2011 №507-п «О целевой программе ХМАО - Югры «Доступная среда» на 2012-2015гг</w:t>
      </w:r>
    </w:p>
    <w:p w:rsidR="00543922" w:rsidRPr="005C3129" w:rsidRDefault="00543922" w:rsidP="00BD24BE">
      <w:pPr>
        <w:widowControl w:val="0"/>
        <w:numPr>
          <w:ilvl w:val="0"/>
          <w:numId w:val="4"/>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Постановление Правительства ХМАО - Югры от 10.02.2012 № 52-п "О комплексе мер по модернизации общего образования Ханты-Мансийского автономного округа - Югры в 2012 году";</w:t>
      </w:r>
    </w:p>
    <w:p w:rsidR="00543922" w:rsidRPr="005C3129" w:rsidRDefault="00543922" w:rsidP="00BD24BE">
      <w:pPr>
        <w:numPr>
          <w:ilvl w:val="0"/>
          <w:numId w:val="4"/>
        </w:numPr>
        <w:shd w:val="clear" w:color="auto" w:fill="FFFFFF"/>
        <w:spacing w:after="0" w:line="360" w:lineRule="auto"/>
        <w:ind w:left="0" w:firstLine="0"/>
        <w:jc w:val="both"/>
        <w:rPr>
          <w:rFonts w:ascii="Times New Roman" w:hAnsi="Times New Roman" w:cs="Times New Roman"/>
          <w:bCs/>
          <w:color w:val="000000"/>
          <w:sz w:val="24"/>
          <w:szCs w:val="24"/>
        </w:rPr>
      </w:pPr>
      <w:r w:rsidRPr="005C3129">
        <w:rPr>
          <w:rFonts w:ascii="Times New Roman" w:hAnsi="Times New Roman" w:cs="Times New Roman"/>
          <w:color w:val="000000"/>
          <w:sz w:val="24"/>
          <w:szCs w:val="24"/>
        </w:rPr>
        <w:t>Приказ Департамента образования и молодежной политики Ханты-Мансийского автономного округа – Югры от 11.11.2011 №971 «Об организации дистанционного образования детей-инвалидов в Ханты-Мансийском автономном округе – Югре»</w:t>
      </w:r>
      <w:r w:rsidRPr="005C3129">
        <w:rPr>
          <w:rFonts w:ascii="Times New Roman" w:hAnsi="Times New Roman" w:cs="Times New Roman"/>
          <w:bCs/>
          <w:color w:val="000000"/>
          <w:sz w:val="24"/>
          <w:szCs w:val="24"/>
        </w:rPr>
        <w:t>;</w:t>
      </w:r>
    </w:p>
    <w:p w:rsidR="00543922" w:rsidRPr="005C3129" w:rsidRDefault="00543922" w:rsidP="00BD24BE">
      <w:pPr>
        <w:numPr>
          <w:ilvl w:val="0"/>
          <w:numId w:val="4"/>
        </w:numPr>
        <w:shd w:val="clear" w:color="auto" w:fill="FFFFFF"/>
        <w:spacing w:after="0" w:line="360" w:lineRule="auto"/>
        <w:ind w:left="0" w:firstLine="0"/>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Приказ Департамента образования и молодежной политики Ханты-Мансийского автономного округа - Югры от 06.03.2012 №209 «Об утверждении примерных учебных планах по предоставлению образовательной услуги с использованием дистанционных технологий для   детей-инвалидов,  обучающихся на дому»;</w:t>
      </w:r>
    </w:p>
    <w:p w:rsidR="00543922" w:rsidRPr="005C3129" w:rsidRDefault="00543922" w:rsidP="00BD24BE">
      <w:pPr>
        <w:numPr>
          <w:ilvl w:val="0"/>
          <w:numId w:val="4"/>
        </w:numPr>
        <w:shd w:val="clear" w:color="auto" w:fill="FFFFFF"/>
        <w:spacing w:after="0" w:line="360" w:lineRule="auto"/>
        <w:ind w:left="0" w:firstLine="0"/>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Приказ  Департамента образования и молодежной политики Ханты-Мансийского автономного округа – Югры  от 07.09. 2012 № 1057 « Об утверждении примерных учебных планов для детей-инвалидов, детей с ограниченными возможностями здоровья,  обучающихся на дому по полной общеобразовательной,  специальной (коррекционной) и индивидуальной программе в общеобразовательных учреждениях Ханты-Мансийского автономного округа – Югры».</w:t>
      </w:r>
    </w:p>
    <w:p w:rsidR="00543922" w:rsidRPr="005C3129" w:rsidRDefault="00543922" w:rsidP="00BD24BE">
      <w:pPr>
        <w:numPr>
          <w:ilvl w:val="0"/>
          <w:numId w:val="4"/>
        </w:numPr>
        <w:shd w:val="clear" w:color="auto" w:fill="FFFFFF"/>
        <w:spacing w:after="0" w:line="360" w:lineRule="auto"/>
        <w:ind w:left="0" w:firstLine="0"/>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Концепция развития инклюзивного образования в Ханты-Мансийском автономном округе – Югре (проект).</w:t>
      </w:r>
    </w:p>
    <w:p w:rsidR="00543922" w:rsidRDefault="00543922" w:rsidP="00BD24BE">
      <w:pPr>
        <w:spacing w:line="360" w:lineRule="auto"/>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Положение об организации инклюзивного образования детей-инвалидов и детей с ограниченными возможностями здоровья в  Ханты-Мансийском автономном округе – Югре (проект)</w:t>
      </w:r>
    </w:p>
    <w:p w:rsidR="00A270BA" w:rsidRPr="005C3129" w:rsidRDefault="00A270BA" w:rsidP="00BD24BE">
      <w:pPr>
        <w:spacing w:line="360" w:lineRule="auto"/>
        <w:jc w:val="both"/>
        <w:rPr>
          <w:rFonts w:ascii="Times New Roman" w:hAnsi="Times New Roman" w:cs="Times New Roman"/>
          <w:color w:val="000000"/>
          <w:sz w:val="24"/>
          <w:szCs w:val="24"/>
        </w:rPr>
      </w:pPr>
    </w:p>
    <w:p w:rsidR="004654A8" w:rsidRPr="005C3129" w:rsidRDefault="004654A8" w:rsidP="00FA4A42">
      <w:pPr>
        <w:spacing w:before="240"/>
        <w:rPr>
          <w:rFonts w:ascii="Times New Roman" w:hAnsi="Times New Roman" w:cs="Times New Roman"/>
          <w:b/>
          <w:sz w:val="24"/>
          <w:szCs w:val="24"/>
        </w:rPr>
      </w:pPr>
      <w:r w:rsidRPr="005C3129">
        <w:rPr>
          <w:rFonts w:ascii="Times New Roman" w:hAnsi="Times New Roman" w:cs="Times New Roman"/>
          <w:b/>
          <w:sz w:val="24"/>
          <w:szCs w:val="24"/>
        </w:rPr>
        <w:lastRenderedPageBreak/>
        <w:t>Муниципальные документы:</w:t>
      </w:r>
    </w:p>
    <w:p w:rsidR="007A43F0" w:rsidRPr="00B12FB9" w:rsidRDefault="004654A8" w:rsidP="00B12FB9">
      <w:pPr>
        <w:pStyle w:val="a3"/>
        <w:numPr>
          <w:ilvl w:val="0"/>
          <w:numId w:val="11"/>
        </w:numPr>
        <w:shd w:val="clear" w:color="auto" w:fill="FFFFFF"/>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Постановление администрации города от 20.07.2011 №802 «Об утверждении долгосрочной целевой программы «Формирование доступной среды для инвалидов и других маломобильных групп населения в городе Ни</w:t>
      </w:r>
      <w:r w:rsidR="00E31FD5" w:rsidRPr="005C3129">
        <w:rPr>
          <w:rFonts w:ascii="Times New Roman" w:hAnsi="Times New Roman" w:cs="Times New Roman"/>
          <w:sz w:val="24"/>
          <w:szCs w:val="24"/>
        </w:rPr>
        <w:t>жневартовске на 2012-2014 годы»</w:t>
      </w:r>
    </w:p>
    <w:p w:rsidR="007A43F0" w:rsidRPr="005C3129" w:rsidRDefault="00237984" w:rsidP="00237984">
      <w:pPr>
        <w:pStyle w:val="ConsPlusNormal"/>
        <w:spacing w:before="240" w:after="240"/>
        <w:ind w:firstLine="540"/>
        <w:rPr>
          <w:rFonts w:ascii="Times New Roman" w:hAnsi="Times New Roman" w:cs="Times New Roman"/>
          <w:b/>
          <w:sz w:val="24"/>
          <w:szCs w:val="24"/>
        </w:rPr>
      </w:pPr>
      <w:r w:rsidRPr="005C3129">
        <w:rPr>
          <w:rFonts w:ascii="Times New Roman" w:hAnsi="Times New Roman" w:cs="Times New Roman"/>
          <w:b/>
          <w:sz w:val="24"/>
          <w:szCs w:val="24"/>
        </w:rPr>
        <w:t xml:space="preserve">                          </w:t>
      </w:r>
      <w:r w:rsidR="00A270BA">
        <w:rPr>
          <w:rFonts w:ascii="Times New Roman" w:hAnsi="Times New Roman" w:cs="Times New Roman"/>
          <w:b/>
          <w:sz w:val="24"/>
          <w:szCs w:val="24"/>
        </w:rPr>
        <w:t xml:space="preserve">          </w:t>
      </w:r>
      <w:r w:rsidRPr="005C3129">
        <w:rPr>
          <w:rFonts w:ascii="Times New Roman" w:hAnsi="Times New Roman" w:cs="Times New Roman"/>
          <w:b/>
          <w:sz w:val="24"/>
          <w:szCs w:val="24"/>
        </w:rPr>
        <w:t xml:space="preserve">  </w:t>
      </w:r>
      <w:r w:rsidR="0083357E" w:rsidRPr="005C3129">
        <w:rPr>
          <w:rFonts w:ascii="Times New Roman" w:hAnsi="Times New Roman" w:cs="Times New Roman"/>
          <w:b/>
          <w:sz w:val="24"/>
          <w:szCs w:val="24"/>
        </w:rPr>
        <w:t>Основные понятия</w:t>
      </w:r>
    </w:p>
    <w:p w:rsidR="007A43F0" w:rsidRPr="005C3129" w:rsidRDefault="007A43F0" w:rsidP="0083357E">
      <w:pPr>
        <w:pStyle w:val="ConsPlusNormal"/>
        <w:spacing w:line="360" w:lineRule="auto"/>
        <w:ind w:firstLine="851"/>
        <w:jc w:val="both"/>
        <w:rPr>
          <w:rFonts w:ascii="Times New Roman" w:hAnsi="Times New Roman" w:cs="Times New Roman"/>
          <w:sz w:val="24"/>
          <w:szCs w:val="24"/>
        </w:rPr>
      </w:pPr>
      <w:r w:rsidRPr="005C3129">
        <w:rPr>
          <w:rFonts w:ascii="Times New Roman" w:hAnsi="Times New Roman" w:cs="Times New Roman"/>
          <w:b/>
          <w:sz w:val="24"/>
          <w:szCs w:val="24"/>
        </w:rPr>
        <w:t>Дети с ограниченными возможностями здоровья</w:t>
      </w:r>
      <w:r w:rsidRPr="005C3129">
        <w:rPr>
          <w:rFonts w:ascii="Times New Roman" w:hAnsi="Times New Roman" w:cs="Times New Roman"/>
          <w:sz w:val="24"/>
          <w:szCs w:val="24"/>
        </w:rPr>
        <w:t xml:space="preserve"> -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(ФЗ № 273. ст. 2. П. 16)</w:t>
      </w:r>
    </w:p>
    <w:p w:rsidR="007A43F0" w:rsidRPr="005C3129" w:rsidRDefault="007A43F0" w:rsidP="0083357E">
      <w:pPr>
        <w:spacing w:after="0" w:line="360" w:lineRule="auto"/>
        <w:ind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sz w:val="24"/>
          <w:szCs w:val="24"/>
        </w:rPr>
        <w:t>Понятие</w:t>
      </w:r>
      <w:r w:rsidR="00EE326B" w:rsidRPr="005C3129">
        <w:rPr>
          <w:rFonts w:ascii="Times New Roman" w:eastAsia="Times New Roman" w:hAnsi="Times New Roman" w:cs="Times New Roman"/>
          <w:sz w:val="24"/>
          <w:szCs w:val="24"/>
        </w:rPr>
        <w:t xml:space="preserve"> </w:t>
      </w:r>
      <w:r w:rsidRPr="005C3129">
        <w:rPr>
          <w:rFonts w:ascii="Times New Roman" w:eastAsia="Times New Roman" w:hAnsi="Times New Roman" w:cs="Times New Roman"/>
          <w:sz w:val="24"/>
          <w:szCs w:val="24"/>
        </w:rPr>
        <w:t>«</w:t>
      </w:r>
      <w:r w:rsidRPr="005C3129">
        <w:rPr>
          <w:rFonts w:ascii="Times New Roman" w:eastAsia="Times New Roman" w:hAnsi="Times New Roman" w:cs="Times New Roman"/>
          <w:b/>
          <w:sz w:val="24"/>
          <w:szCs w:val="24"/>
        </w:rPr>
        <w:t>дети с ограниченными возможностями»</w:t>
      </w:r>
      <w:r w:rsidRPr="005C3129">
        <w:rPr>
          <w:rFonts w:ascii="Times New Roman" w:eastAsia="Times New Roman" w:hAnsi="Times New Roman" w:cs="Times New Roman"/>
          <w:sz w:val="24"/>
          <w:szCs w:val="24"/>
        </w:rPr>
        <w:t xml:space="preserve"> позволяет рассматривать категорию лиц как имеющих функциональные ограничения, неспособных к какой-либо деятельности в результате заболевания, отклонений или недостатков развития, нетипичного состояния здоровья, вследствие неадаптированности внешней среды к основным нуждам индивида, из-за негативных стереотипов, предрассудков, выделяющих нетипичных людей в социокультурной системе.</w:t>
      </w:r>
    </w:p>
    <w:p w:rsidR="007A43F0" w:rsidRPr="005C3129" w:rsidRDefault="007A43F0" w:rsidP="0083357E">
      <w:pPr>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sz w:val="24"/>
          <w:szCs w:val="24"/>
        </w:rPr>
        <w:t>В группу дошкольников с</w:t>
      </w:r>
      <w:r w:rsidR="00EE326B" w:rsidRPr="005C3129">
        <w:rPr>
          <w:rFonts w:ascii="Times New Roman" w:hAnsi="Times New Roman" w:cs="Times New Roman"/>
          <w:sz w:val="24"/>
          <w:szCs w:val="24"/>
        </w:rPr>
        <w:t xml:space="preserve"> </w:t>
      </w:r>
      <w:r w:rsidRPr="005C3129">
        <w:rPr>
          <w:rFonts w:ascii="Times New Roman" w:hAnsi="Times New Roman" w:cs="Times New Roman"/>
          <w:b/>
          <w:bCs/>
          <w:i/>
          <w:iCs/>
          <w:sz w:val="24"/>
          <w:szCs w:val="24"/>
        </w:rPr>
        <w:t>ОВЗ</w:t>
      </w:r>
      <w:r w:rsidR="00EE326B" w:rsidRPr="005C3129">
        <w:rPr>
          <w:rFonts w:ascii="Times New Roman" w:hAnsi="Times New Roman" w:cs="Times New Roman"/>
          <w:b/>
          <w:bCs/>
          <w:i/>
          <w:iCs/>
          <w:sz w:val="24"/>
          <w:szCs w:val="24"/>
        </w:rPr>
        <w:t xml:space="preserve"> </w:t>
      </w:r>
      <w:r w:rsidRPr="005C3129">
        <w:rPr>
          <w:rFonts w:ascii="Times New Roman" w:hAnsi="Times New Roman" w:cs="Times New Roman"/>
          <w:sz w:val="24"/>
          <w:szCs w:val="24"/>
        </w:rPr>
        <w:t>могут входить</w:t>
      </w:r>
      <w:r w:rsidR="00043630" w:rsidRPr="005C3129">
        <w:rPr>
          <w:rFonts w:ascii="Times New Roman" w:hAnsi="Times New Roman" w:cs="Times New Roman"/>
          <w:sz w:val="24"/>
          <w:szCs w:val="24"/>
        </w:rPr>
        <w:t xml:space="preserve"> дети с </w:t>
      </w:r>
      <w:r w:rsidRPr="005C3129">
        <w:rPr>
          <w:rFonts w:ascii="Times New Roman" w:hAnsi="Times New Roman" w:cs="Times New Roman"/>
          <w:sz w:val="24"/>
          <w:szCs w:val="24"/>
        </w:rPr>
        <w:t>разными нарушениями развития, выраженность которых может быть различна</w:t>
      </w:r>
      <w:r w:rsidRPr="005C3129">
        <w:rPr>
          <w:rFonts w:ascii="Times New Roman" w:hAnsi="Times New Roman" w:cs="Times New Roman"/>
          <w:bCs/>
          <w:sz w:val="24"/>
          <w:szCs w:val="24"/>
        </w:rPr>
        <w:t>.</w:t>
      </w:r>
      <w:r w:rsidR="00EE326B" w:rsidRPr="005C3129">
        <w:rPr>
          <w:rFonts w:ascii="Times New Roman" w:hAnsi="Times New Roman" w:cs="Times New Roman"/>
          <w:bCs/>
          <w:sz w:val="24"/>
          <w:szCs w:val="24"/>
        </w:rPr>
        <w:t xml:space="preserve"> </w:t>
      </w:r>
      <w:r w:rsidRPr="005C3129">
        <w:rPr>
          <w:rFonts w:ascii="Times New Roman" w:hAnsi="Times New Roman" w:cs="Times New Roman"/>
          <w:sz w:val="24"/>
          <w:szCs w:val="24"/>
        </w:rPr>
        <w:t>Выделяют</w:t>
      </w:r>
      <w:r w:rsidR="00EE326B" w:rsidRPr="005C3129">
        <w:rPr>
          <w:rFonts w:ascii="Times New Roman" w:hAnsi="Times New Roman" w:cs="Times New Roman"/>
          <w:sz w:val="24"/>
          <w:szCs w:val="24"/>
        </w:rPr>
        <w:t xml:space="preserve"> </w:t>
      </w:r>
      <w:r w:rsidR="00043630" w:rsidRPr="005C3129">
        <w:rPr>
          <w:rFonts w:ascii="Times New Roman" w:hAnsi="Times New Roman" w:cs="Times New Roman"/>
          <w:sz w:val="24"/>
          <w:szCs w:val="24"/>
        </w:rPr>
        <w:t xml:space="preserve">следующие </w:t>
      </w:r>
      <w:r w:rsidRPr="005C3129">
        <w:rPr>
          <w:rFonts w:ascii="Times New Roman" w:hAnsi="Times New Roman" w:cs="Times New Roman"/>
          <w:b/>
          <w:bCs/>
          <w:sz w:val="24"/>
          <w:szCs w:val="24"/>
        </w:rPr>
        <w:t>категории</w:t>
      </w:r>
      <w:r w:rsidR="00EE326B" w:rsidRPr="005C3129">
        <w:rPr>
          <w:rFonts w:ascii="Times New Roman" w:hAnsi="Times New Roman" w:cs="Times New Roman"/>
          <w:b/>
          <w:bCs/>
          <w:sz w:val="24"/>
          <w:szCs w:val="24"/>
        </w:rPr>
        <w:t xml:space="preserve"> </w:t>
      </w:r>
      <w:r w:rsidR="00043630" w:rsidRPr="005C3129">
        <w:rPr>
          <w:rFonts w:ascii="Times New Roman" w:hAnsi="Times New Roman" w:cs="Times New Roman"/>
          <w:sz w:val="24"/>
          <w:szCs w:val="24"/>
        </w:rPr>
        <w:t xml:space="preserve">детей с </w:t>
      </w:r>
      <w:r w:rsidRPr="005C3129">
        <w:rPr>
          <w:rFonts w:ascii="Times New Roman" w:hAnsi="Times New Roman" w:cs="Times New Roman"/>
          <w:sz w:val="24"/>
          <w:szCs w:val="24"/>
        </w:rPr>
        <w:t>нарушениями развития:</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нарушениями слуха</w:t>
      </w:r>
      <w:r w:rsidR="00345578" w:rsidRPr="005C3129">
        <w:rPr>
          <w:rFonts w:ascii="Times New Roman" w:hAnsi="Times New Roman" w:cs="Times New Roman"/>
          <w:b/>
          <w:bCs/>
          <w:sz w:val="24"/>
          <w:szCs w:val="24"/>
        </w:rPr>
        <w:t xml:space="preserve"> </w:t>
      </w:r>
      <w:r w:rsidR="007A43F0" w:rsidRPr="005C3129">
        <w:rPr>
          <w:rFonts w:ascii="Times New Roman" w:hAnsi="Times New Roman" w:cs="Times New Roman"/>
          <w:sz w:val="24"/>
          <w:szCs w:val="24"/>
        </w:rPr>
        <w:t>(неслышащие</w:t>
      </w:r>
      <w:r w:rsidRPr="005C3129">
        <w:rPr>
          <w:rFonts w:ascii="Times New Roman" w:hAnsi="Times New Roman" w:cs="Times New Roman"/>
          <w:sz w:val="24"/>
          <w:szCs w:val="24"/>
        </w:rPr>
        <w:t xml:space="preserve"> и </w:t>
      </w:r>
      <w:r w:rsidR="007A43F0" w:rsidRPr="005C3129">
        <w:rPr>
          <w:rFonts w:ascii="Times New Roman" w:hAnsi="Times New Roman" w:cs="Times New Roman"/>
          <w:sz w:val="24"/>
          <w:szCs w:val="24"/>
        </w:rPr>
        <w:t>слабослышащие), первичное нар</w:t>
      </w:r>
      <w:r w:rsidRPr="005C3129">
        <w:rPr>
          <w:rFonts w:ascii="Times New Roman" w:hAnsi="Times New Roman" w:cs="Times New Roman"/>
          <w:sz w:val="24"/>
          <w:szCs w:val="24"/>
        </w:rPr>
        <w:t xml:space="preserve">ушение носит сенсорный характер </w:t>
      </w:r>
      <w:r w:rsidR="007A43F0" w:rsidRPr="005C3129">
        <w:rPr>
          <w:rFonts w:ascii="Times New Roman" w:hAnsi="Times New Roman" w:cs="Times New Roman"/>
          <w:sz w:val="24"/>
          <w:szCs w:val="24"/>
        </w:rPr>
        <w:t>— нарушено слуховое восприятие, вследствие поражения слухового анализатора;</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нарушениями зрения</w:t>
      </w:r>
      <w:r w:rsidR="00345578" w:rsidRPr="005C3129">
        <w:rPr>
          <w:rFonts w:ascii="Times New Roman" w:hAnsi="Times New Roman" w:cs="Times New Roman"/>
          <w:b/>
          <w:bCs/>
          <w:sz w:val="24"/>
          <w:szCs w:val="24"/>
        </w:rPr>
        <w:t xml:space="preserve"> </w:t>
      </w:r>
      <w:r w:rsidR="007A43F0" w:rsidRPr="005C3129">
        <w:rPr>
          <w:rFonts w:ascii="Times New Roman" w:hAnsi="Times New Roman" w:cs="Times New Roman"/>
          <w:sz w:val="24"/>
          <w:szCs w:val="24"/>
        </w:rPr>
        <w:t>(незрячие,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тяжёлыми нарушениями речи</w:t>
      </w:r>
      <w:r w:rsidR="007A43F0" w:rsidRPr="005C3129">
        <w:rPr>
          <w:rFonts w:ascii="Times New Roman" w:hAnsi="Times New Roman" w:cs="Times New Roman"/>
          <w:sz w:val="24"/>
          <w:szCs w:val="24"/>
        </w:rPr>
        <w:t>, первичным дефектом является недоразвитие речи;</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нарушениями опорно-двигательного аппарата</w:t>
      </w:r>
      <w:r w:rsidR="007A43F0" w:rsidRPr="005C3129">
        <w:rPr>
          <w:rFonts w:ascii="Times New Roman" w:hAnsi="Times New Roman" w:cs="Times New Roman"/>
          <w:sz w:val="24"/>
          <w:szCs w:val="24"/>
        </w:rPr>
        <w:t>, первичным на</w:t>
      </w:r>
      <w:r w:rsidR="007A43F0" w:rsidRPr="005C3129">
        <w:rPr>
          <w:rFonts w:ascii="Times New Roman" w:hAnsi="Times New Roman" w:cs="Times New Roman"/>
          <w:sz w:val="24"/>
          <w:szCs w:val="24"/>
        </w:rPr>
        <w:softHyphen/>
        <w:t>рушением являются двигательные расстройства, вследствие органического поражения двигательных центров коры головного мозга;</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задержкой психического развития</w:t>
      </w:r>
      <w:r w:rsidRPr="005C3129">
        <w:rPr>
          <w:rFonts w:ascii="Times New Roman" w:hAnsi="Times New Roman" w:cs="Times New Roman"/>
          <w:sz w:val="24"/>
          <w:szCs w:val="24"/>
        </w:rPr>
        <w:t xml:space="preserve">, их </w:t>
      </w:r>
      <w:r w:rsidR="007A43F0" w:rsidRPr="005C3129">
        <w:rPr>
          <w:rFonts w:ascii="Times New Roman" w:hAnsi="Times New Roman" w:cs="Times New Roman"/>
          <w:sz w:val="24"/>
          <w:szCs w:val="24"/>
        </w:rPr>
        <w:t>характеризует замедлен</w:t>
      </w:r>
      <w:r w:rsidR="007A43F0" w:rsidRPr="005C3129">
        <w:rPr>
          <w:rFonts w:ascii="Times New Roman" w:hAnsi="Times New Roman" w:cs="Times New Roman"/>
          <w:sz w:val="24"/>
          <w:szCs w:val="24"/>
        </w:rPr>
        <w:softHyphen/>
        <w:t>ный темп формирования высших психических функций, вследствие слабовыраженных органических поражений центральной нервной системы (ЦНС);</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lastRenderedPageBreak/>
        <w:t xml:space="preserve">дети с </w:t>
      </w:r>
      <w:r w:rsidR="007A43F0" w:rsidRPr="005C3129">
        <w:rPr>
          <w:rFonts w:ascii="Times New Roman" w:hAnsi="Times New Roman" w:cs="Times New Roman"/>
          <w:b/>
          <w:bCs/>
          <w:sz w:val="24"/>
          <w:szCs w:val="24"/>
        </w:rPr>
        <w:t>нарушениями интеллектуального развития</w:t>
      </w:r>
      <w:r w:rsidR="007A43F0" w:rsidRPr="005C3129">
        <w:rPr>
          <w:rFonts w:ascii="Times New Roman" w:hAnsi="Times New Roman" w:cs="Times New Roman"/>
          <w:sz w:val="24"/>
          <w:szCs w:val="24"/>
        </w:rPr>
        <w:t>, первичное нарушение — органическое поражение головного мозга, обуславливающее нарушения высших познавательных процессов;</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нарушениями эмоционально-волевой сферы</w:t>
      </w:r>
      <w:r w:rsidR="00345578" w:rsidRPr="005C3129">
        <w:rPr>
          <w:rFonts w:ascii="Times New Roman" w:hAnsi="Times New Roman" w:cs="Times New Roman"/>
          <w:b/>
          <w:bCs/>
          <w:sz w:val="24"/>
          <w:szCs w:val="24"/>
        </w:rPr>
        <w:t xml:space="preserve"> </w:t>
      </w:r>
      <w:r w:rsidR="007A43F0" w:rsidRPr="005C3129">
        <w:rPr>
          <w:rFonts w:ascii="Times New Roman" w:hAnsi="Times New Roman" w:cs="Times New Roman"/>
          <w:sz w:val="24"/>
          <w:szCs w:val="24"/>
        </w:rPr>
        <w:t>(дети с</w:t>
      </w:r>
      <w:r w:rsidR="00EE326B" w:rsidRPr="005C3129">
        <w:rPr>
          <w:rFonts w:ascii="Times New Roman" w:hAnsi="Times New Roman" w:cs="Times New Roman"/>
          <w:sz w:val="24"/>
          <w:szCs w:val="24"/>
        </w:rPr>
        <w:t xml:space="preserve"> </w:t>
      </w:r>
      <w:r w:rsidR="007A43F0" w:rsidRPr="005C3129">
        <w:rPr>
          <w:rFonts w:ascii="Times New Roman" w:hAnsi="Times New Roman" w:cs="Times New Roman"/>
          <w:sz w:val="24"/>
          <w:szCs w:val="24"/>
        </w:rPr>
        <w:t>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комплексными </w:t>
      </w:r>
      <w:r w:rsidR="007A43F0" w:rsidRPr="005C3129">
        <w:rPr>
          <w:rFonts w:ascii="Times New Roman" w:hAnsi="Times New Roman" w:cs="Times New Roman"/>
          <w:b/>
          <w:bCs/>
          <w:sz w:val="24"/>
          <w:szCs w:val="24"/>
        </w:rPr>
        <w:t>(сложными) нарушениями развития</w:t>
      </w:r>
      <w:r w:rsidR="00AD24FB" w:rsidRPr="005C3129">
        <w:rPr>
          <w:rFonts w:ascii="Times New Roman" w:hAnsi="Times New Roman" w:cs="Times New Roman"/>
          <w:sz w:val="24"/>
          <w:szCs w:val="24"/>
        </w:rPr>
        <w:t xml:space="preserve">, у которых сочетаются два и </w:t>
      </w:r>
      <w:r w:rsidR="007A43F0" w:rsidRPr="005C3129">
        <w:rPr>
          <w:rFonts w:ascii="Times New Roman" w:hAnsi="Times New Roman" w:cs="Times New Roman"/>
          <w:sz w:val="24"/>
          <w:szCs w:val="24"/>
        </w:rPr>
        <w:t>более первичных нарушения(например, слабослышащие с детским церебральным параличом, слабовидящие с задержкой психического развития и</w:t>
      </w:r>
      <w:r w:rsidR="00EE326B" w:rsidRPr="005C3129">
        <w:rPr>
          <w:rFonts w:ascii="Times New Roman" w:hAnsi="Times New Roman" w:cs="Times New Roman"/>
          <w:sz w:val="24"/>
          <w:szCs w:val="24"/>
        </w:rPr>
        <w:t xml:space="preserve"> </w:t>
      </w:r>
      <w:r w:rsidR="007A43F0" w:rsidRPr="005C3129">
        <w:rPr>
          <w:rFonts w:ascii="Times New Roman" w:hAnsi="Times New Roman" w:cs="Times New Roman"/>
          <w:sz w:val="24"/>
          <w:szCs w:val="24"/>
        </w:rPr>
        <w:t>др.).</w:t>
      </w:r>
    </w:p>
    <w:p w:rsidR="007A43F0" w:rsidRPr="005C3129" w:rsidRDefault="007A43F0" w:rsidP="0083357E">
      <w:pPr>
        <w:spacing w:after="0" w:line="360" w:lineRule="auto"/>
        <w:ind w:firstLine="851"/>
        <w:jc w:val="both"/>
        <w:rPr>
          <w:rFonts w:ascii="Times New Roman" w:hAnsi="Times New Roman" w:cs="Times New Roman"/>
          <w:b/>
          <w:bCs/>
          <w:sz w:val="24"/>
          <w:szCs w:val="24"/>
        </w:rPr>
      </w:pPr>
      <w:r w:rsidRPr="005C3129">
        <w:rPr>
          <w:rFonts w:ascii="Times New Roman" w:hAnsi="Times New Roman" w:cs="Times New Roman"/>
          <w:sz w:val="24"/>
          <w:szCs w:val="24"/>
        </w:rPr>
        <w:t>Категорию детей с</w:t>
      </w:r>
      <w:r w:rsidR="00EE326B" w:rsidRPr="005C3129">
        <w:rPr>
          <w:rFonts w:ascii="Times New Roman" w:hAnsi="Times New Roman" w:cs="Times New Roman"/>
          <w:sz w:val="24"/>
          <w:szCs w:val="24"/>
        </w:rPr>
        <w:t xml:space="preserve"> </w:t>
      </w:r>
      <w:r w:rsidRPr="005C3129">
        <w:rPr>
          <w:rFonts w:ascii="Times New Roman" w:hAnsi="Times New Roman" w:cs="Times New Roman"/>
          <w:sz w:val="24"/>
          <w:szCs w:val="24"/>
        </w:rPr>
        <w:t>минимальными и парциальными нарушениями психического развития целесообразно рассматривать как</w:t>
      </w:r>
      <w:r w:rsidR="00EE326B" w:rsidRPr="005C3129">
        <w:rPr>
          <w:rFonts w:ascii="Times New Roman" w:hAnsi="Times New Roman" w:cs="Times New Roman"/>
          <w:sz w:val="24"/>
          <w:szCs w:val="24"/>
        </w:rPr>
        <w:t xml:space="preserve"> </w:t>
      </w:r>
      <w:r w:rsidRPr="005C3129">
        <w:rPr>
          <w:rFonts w:ascii="Times New Roman" w:hAnsi="Times New Roman" w:cs="Times New Roman"/>
          <w:sz w:val="24"/>
          <w:szCs w:val="24"/>
        </w:rPr>
        <w:t>самостоятельную категорию, занимающую промежуточное положение между</w:t>
      </w:r>
      <w:r w:rsidR="004F3E5F" w:rsidRPr="005C3129">
        <w:rPr>
          <w:rFonts w:ascii="Times New Roman" w:hAnsi="Times New Roman" w:cs="Times New Roman"/>
          <w:sz w:val="24"/>
          <w:szCs w:val="24"/>
        </w:rPr>
        <w:t xml:space="preserve"> «нормальным» и </w:t>
      </w:r>
      <w:r w:rsidRPr="005C3129">
        <w:rPr>
          <w:rFonts w:ascii="Times New Roman" w:hAnsi="Times New Roman" w:cs="Times New Roman"/>
          <w:sz w:val="24"/>
          <w:szCs w:val="24"/>
        </w:rPr>
        <w:t>«нарушенным» развитием, и</w:t>
      </w:r>
      <w:r w:rsidR="004F3E5F" w:rsidRPr="005C3129">
        <w:rPr>
          <w:rFonts w:ascii="Times New Roman" w:hAnsi="Times New Roman" w:cs="Times New Roman"/>
          <w:sz w:val="24"/>
          <w:szCs w:val="24"/>
        </w:rPr>
        <w:t xml:space="preserve"> обозначить её как </w:t>
      </w:r>
      <w:r w:rsidRPr="005C3129">
        <w:rPr>
          <w:rFonts w:ascii="Times New Roman" w:hAnsi="Times New Roman" w:cs="Times New Roman"/>
          <w:b/>
          <w:bCs/>
          <w:sz w:val="24"/>
          <w:szCs w:val="24"/>
        </w:rPr>
        <w:t>«группу риска».</w:t>
      </w:r>
    </w:p>
    <w:p w:rsidR="00065BF5" w:rsidRPr="005C3129" w:rsidRDefault="00065BF5" w:rsidP="0083357E">
      <w:pPr>
        <w:spacing w:after="0" w:line="360" w:lineRule="auto"/>
        <w:ind w:firstLine="851"/>
        <w:jc w:val="both"/>
        <w:rPr>
          <w:rFonts w:ascii="Times New Roman" w:hAnsi="Times New Roman" w:cs="Times New Roman"/>
          <w:b/>
          <w:bCs/>
          <w:sz w:val="24"/>
          <w:szCs w:val="24"/>
        </w:rPr>
      </w:pPr>
    </w:p>
    <w:p w:rsidR="00065BF5" w:rsidRPr="005C3129" w:rsidRDefault="00065BF5" w:rsidP="00065BF5">
      <w:pPr>
        <w:spacing w:after="0" w:line="224" w:lineRule="atLeast"/>
        <w:ind w:left="150" w:firstLine="300"/>
        <w:jc w:val="center"/>
        <w:rPr>
          <w:rFonts w:ascii="Times New Roman" w:eastAsia="Times New Roman" w:hAnsi="Times New Roman" w:cs="Times New Roman"/>
          <w:color w:val="000000" w:themeColor="text1"/>
          <w:sz w:val="24"/>
          <w:szCs w:val="24"/>
        </w:rPr>
      </w:pPr>
      <w:r w:rsidRPr="005C3129">
        <w:rPr>
          <w:rFonts w:ascii="Times New Roman" w:eastAsia="Times New Roman" w:hAnsi="Times New Roman" w:cs="Times New Roman"/>
          <w:b/>
          <w:bCs/>
          <w:color w:val="000000" w:themeColor="text1"/>
          <w:sz w:val="24"/>
          <w:szCs w:val="24"/>
        </w:rPr>
        <w:t>Возрастные и индивидуальные особенности контингента детей, пребывающих в дошкольном учреждении</w:t>
      </w:r>
    </w:p>
    <w:p w:rsidR="00065BF5" w:rsidRPr="005C3129" w:rsidRDefault="00065BF5" w:rsidP="00065BF5">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Создание оптимальных условий для обучения и развития детей с ограниченными возможностями здоровья в дошкольном учреждении представляет собой реализацию прав детей на образование в соответствии с «Законом об образовании» Российской Федерации.</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Проблема воспитания и обучения детей с ограниченными возможнос</w:t>
      </w:r>
      <w:r w:rsidRPr="005C3129">
        <w:rPr>
          <w:rFonts w:ascii="Times New Roman" w:eastAsia="Times New Roman" w:hAnsi="Times New Roman" w:cs="Times New Roman"/>
          <w:color w:val="333333"/>
          <w:sz w:val="24"/>
          <w:szCs w:val="24"/>
        </w:rPr>
        <w:softHyphen/>
        <w:t>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 включение таких детей в коллектив сверстников с помощью взрослого, что требует от педагога новых психологических установок на формирования у детей с нарушениями развития, умения взаимодействовать в едином детском коллективе.</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Дети с ОВЗ могут реализовать свой потенциал лишь при условии вовремя начатого и адекватно организованного процесса воспита</w:t>
      </w:r>
      <w:r w:rsidRPr="005C3129">
        <w:rPr>
          <w:rFonts w:ascii="Times New Roman" w:eastAsia="Times New Roman" w:hAnsi="Times New Roman" w:cs="Times New Roman"/>
          <w:color w:val="333333"/>
          <w:sz w:val="24"/>
          <w:szCs w:val="24"/>
        </w:rPr>
        <w:softHyphen/>
        <w:t>ния и обучения, удовлетворения как общих с нормально развивающимися детьми, так и их особых образовательных потребностей, заданных характе</w:t>
      </w:r>
      <w:r w:rsidRPr="005C3129">
        <w:rPr>
          <w:rFonts w:ascii="Times New Roman" w:eastAsia="Times New Roman" w:hAnsi="Times New Roman" w:cs="Times New Roman"/>
          <w:color w:val="333333"/>
          <w:sz w:val="24"/>
          <w:szCs w:val="24"/>
        </w:rPr>
        <w:softHyphen/>
        <w:t xml:space="preserve">ром нарушения их психического развития </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К группе детей с ОВЗ относятся дети, состояние здоровья которых препятствует освоению ими всех или некоторых разделов образовательной программы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В дошкольном учреждении проходят обучение следующие категории детей с нарушениями развития, имеющие инвалидность:          </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нарушениями интеллектуального развития, первичное нарушение - органическое поражение головного мозга, обуславливающее нарушения высших познавательных процессов;</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тяжелыми нарушениями речи, первичным дефектом является недоразвитие речи;</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задержкой психического развития, 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w:t>
      </w:r>
    </w:p>
    <w:p w:rsidR="00912021"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нарушениями эмоционально-волевой сферы (дети с 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комплексными (сложными) нарушениями развития, у которых сочетаются два и более первичных нарушения (например, слабослышащие с детским церебральным параличом, слабовидящие с задержкой психического развития и др.);</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генетическими (хромосомными) нарушениями (синдром Дауна и т.д.).</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 </w:t>
      </w:r>
      <w:r w:rsidRPr="005C3129">
        <w:rPr>
          <w:rFonts w:ascii="Times New Roman" w:eastAsia="Times New Roman" w:hAnsi="Times New Roman" w:cs="Times New Roman"/>
          <w:color w:val="333333"/>
          <w:sz w:val="24"/>
          <w:szCs w:val="24"/>
        </w:rPr>
        <w:t>Чаще всего это дети с детским церебральным параличом разной степени выраженности. При ДЦП наблюдается особый вид психического дизонтогенеза. Данный вид психического дизонтогенеза возникает при тяжелых нарушениях отдельных анализаторных систем, в том числе и при нарушениях в функционировании двигательного анализатора при ДЦП. Первичный дефект анализатора ведет к недоразвитию функций, связанных с ним наиболее тесно, а также к замедлению развития ряда психических функций, связанных с пострадавшей опосредованно. Нарушения развития отдельных психических функций тормозят психическое развитие в целом. Дефицитарность моторной сферы обусловливает явления двигательной, сенсорной, когнитивной, социальной депривации и нарушения эмоционально-волевой сферы.</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Прогноз психического развития ребенка с дизонтогенезом по дефицитарному типу связан с тяжестью поражения опорно-двигательного аппарата. Однако решающее значение имеет первичная потенциальная сохранность интеллектуальной сферы.</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Все познавательные психические процессы при ДЦП имеют ряд общих особенностей:</w:t>
      </w:r>
    </w:p>
    <w:p w:rsidR="00065BF5" w:rsidRPr="005C3129" w:rsidRDefault="00065BF5" w:rsidP="00AA37DE">
      <w:pPr>
        <w:numPr>
          <w:ilvl w:val="0"/>
          <w:numId w:val="37"/>
        </w:numPr>
        <w:spacing w:after="100" w:afterAutospacing="1"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нарушение активного произвольного внимания, которое негативно отражается на функционировании всей познавательной системы ребенка с ДЦП, так как нарушения внимания ведут к нарушениям в восприятии, памяти, мышлении, воображении, речи;</w:t>
      </w:r>
    </w:p>
    <w:p w:rsidR="00065BF5" w:rsidRPr="005C3129" w:rsidRDefault="00065BF5" w:rsidP="00912021">
      <w:pPr>
        <w:numPr>
          <w:ilvl w:val="0"/>
          <w:numId w:val="37"/>
        </w:numPr>
        <w:spacing w:before="100" w:beforeAutospacing="1" w:after="100" w:afterAutospacing="1"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повышенная истощаемость всех психических процессов (церебро</w:t>
      </w:r>
      <w:r w:rsidR="00EE326B" w:rsidRPr="005C3129">
        <w:rPr>
          <w:rFonts w:ascii="Times New Roman" w:eastAsia="Times New Roman" w:hAnsi="Times New Roman" w:cs="Times New Roman"/>
          <w:color w:val="333333"/>
          <w:sz w:val="24"/>
          <w:szCs w:val="24"/>
        </w:rPr>
        <w:t xml:space="preserve"> - </w:t>
      </w:r>
      <w:r w:rsidRPr="005C3129">
        <w:rPr>
          <w:rFonts w:ascii="Times New Roman" w:eastAsia="Times New Roman" w:hAnsi="Times New Roman" w:cs="Times New Roman"/>
          <w:color w:val="333333"/>
          <w:sz w:val="24"/>
          <w:szCs w:val="24"/>
        </w:rPr>
        <w:t>астенические проявления), выражающаяся в низкой интеллектуальной работоспособности, нарушениях внимания, восприятия, памяти, мышления, в эмоциональной лабильности. Церебро-астенические проявления усиливаются после различных заболеваний, нарастают к концу дня, недели, учебной четверти. При интеллектуальном перенапряжении появляются вторичные невротические осложнения. Иногда повышенная психическая истощаемость и утомляемость способствует патологическому развитию личности: возникает робость, страхи, пониженный фон настроения и пр.;</w:t>
      </w:r>
    </w:p>
    <w:p w:rsidR="00065BF5" w:rsidRPr="005C3129" w:rsidRDefault="00065BF5" w:rsidP="00912021">
      <w:pPr>
        <w:numPr>
          <w:ilvl w:val="0"/>
          <w:numId w:val="37"/>
        </w:numPr>
        <w:spacing w:before="100" w:beforeAutospacing="1" w:after="100" w:afterAutospacing="1"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повышенная инертность и замедленность всех психических процессов, приводящая к трудностям в переключении с одного вида деятельности на другой, к патологическому застреванию на отдельных фрагментах учебного материала, к «вязкости» мышления и др.</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Дети с задержкой психического развития</w:t>
      </w:r>
      <w:r w:rsidRPr="005C3129">
        <w:rPr>
          <w:rFonts w:ascii="Times New Roman" w:eastAsia="Times New Roman" w:hAnsi="Times New Roman" w:cs="Times New Roman"/>
          <w:color w:val="333333"/>
          <w:sz w:val="24"/>
          <w:szCs w:val="24"/>
        </w:rPr>
        <w:t>, 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 Задержка психического развития чаще всего относится к «пограничной» форме дизонтогенеза и выражается в замедленном темпе созревания различных психических функций. В целом для данного состояния характерны гетерохронность проявления отклонений и существенные различия как в степени их выраженности, так и в прогнозе последствий. Данное отклонение у ребенка может быть обусловлено как биологическими, так и социальными факторами, а также различными вариантами их сочетания.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В дошкольном возрасте у детей с ЗПР выявляется отставание в развитии общей и, особенно,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w:t>
      </w:r>
      <w:r w:rsidRPr="005C3129">
        <w:rPr>
          <w:rFonts w:ascii="Times New Roman" w:eastAsia="Times New Roman" w:hAnsi="Times New Roman" w:cs="Times New Roman"/>
          <w:color w:val="333333"/>
          <w:sz w:val="24"/>
          <w:szCs w:val="24"/>
        </w:rPr>
        <w:lastRenderedPageBreak/>
        <w:t>ножницами. Грубых двигательных расстройств у детей с ЗПР нет, однако уровень физического и моторного развития ниже, чем у нормально развивающихся сверстников, затруднено формирование графомоторных навыков.</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Для таких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носит недостаточно целенаправленный характер, дети часто действуют импульсивно, легко отвлекаются, быстро утомляются, истощаются. Могут наблюдаться и проявления инертности - в этом случае ребенок с трудом переключается с одного задания на другое. Также у них недостаточно сформирована способность к произвольной регуляции деятельности и поведения, что затрудняет выполнение заданий учебного типа. Сенсорное развитие также отличается качественным своеобразием. У детей с ЗПР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Затруднена ориентировочно-исследовательская деятельность, направленная на исследование свойств и качеств предметов. Требуется большее количество практических проб и примериваний при решении наглядно-практических задач, дети затрудняются в обследовании предмета. В то же время дети с ЗПР, в отличие от умственно отсталых, могут практически соотносить предметы по цвету, форме, величине. Основная проблема в том, что их сенсорный опыт долго не обобщается и не закрепляется в слове, отмечаются ошибки при назывании признаков цвета, формы, величины. Таким образом, эталонные представления не формируются своевременно.</w:t>
      </w:r>
    </w:p>
    <w:p w:rsidR="00345578"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У детей с ЗПР замедлен процесс формирования межанализаторных связей, которые лежат в основе сложных видов деятельности. Отмечаются недостатки зрительно моторной и слухо-зрительно-моторной координации. В дальнейшем эти недостатки также будет препятствовать овладению чтением и письмом. Недостаточность межанализаторного взаимодействия проявляется в несформированности чувства ритма, трудностях в формировании пространственных ориентировок. Память детей с ЗПР отличается качественным своеобразием. В первую очередь у детей ограничен объем памяти и снижена прочность запоминания. Характерна неточность воспроизведения и быстрая утеря информации. В наибольшей степени страдает вербальная память. Выраженность этого дефекта зависит от происхождения ЗПР. При правильном подходе к обучению, дети способны к усвоению некоторых мнемотехнических приемов, овладению логическими способами запоминания. Значительное своеобразие отмечается в развитии мыслительной деятельности. Отставание отмечается уже на уровне наглядных форм </w:t>
      </w:r>
      <w:r w:rsidRPr="005C3129">
        <w:rPr>
          <w:rFonts w:ascii="Times New Roman" w:eastAsia="Times New Roman" w:hAnsi="Times New Roman" w:cs="Times New Roman"/>
          <w:color w:val="333333"/>
          <w:sz w:val="24"/>
          <w:szCs w:val="24"/>
        </w:rPr>
        <w:lastRenderedPageBreak/>
        <w:t xml:space="preserve">мышления, возникают трудности в формировании сферы образов-представлений. Отмечается подражательный характер деятельности детей с ЗПР, несформированность способности к творческому созданию новых образов, замедлен процесс формирования мыслительных операций. </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К старшему дошкольному возрасту у детей с ЗПР еще не сформирован соответствующий возрастным возможностям уровень словесно-логического мышления - дети не выделяют существенных признаков при обобщении, а обобщают либо по ситуативным, либо по функциональным признакам. Нарушения речи при ЗПР носят системный характер и входят в структуру дефекта. На уровне импрессивной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 е. затруднен процесс восприятия и осмысления их содержания. Дети рассматриваемой группы имеют ограниченный словарный запас. В их речи редко встречаются прилагательные, наречия, сужен глагольный словарь. Затруднены словообразовательные процессы, позже, чем в норме, возникает период детского словотворчества, который продолжается до 7-8 лет. Грамматический строй речи также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 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Несформирована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 Однако, у детей с ЗПР, в сравнении с нормой, уровень развития игровой деятельности достаточно низкий и требует коррекции. Незрелость эмоционально-волевой сферы детей с ЗПР обусловливает своеобразие </w:t>
      </w:r>
      <w:r w:rsidRPr="005C3129">
        <w:rPr>
          <w:rFonts w:ascii="Times New Roman" w:eastAsia="Times New Roman" w:hAnsi="Times New Roman" w:cs="Times New Roman"/>
          <w:color w:val="333333"/>
          <w:sz w:val="24"/>
          <w:szCs w:val="24"/>
        </w:rPr>
        <w:lastRenderedPageBreak/>
        <w:t>формирования их поведения, и личностные особенности. Страдает сфера коммуникации. По уровню коммуникативной деятельности дети отстают от нормально развивающихся детей. Отмечаются проблемы в формировании нравственно-этической сферы - страдает сфера социальных эмоций, дети не готовы к "эмоционально теплым" отношениями со сверстниками, могут быть нарушены эмоциональные контакты с близкими взрослыми, дети слабо ориентируются в нравственно-этических нормах поведения. При задержке психического развития затруднено социальное развитие ребенка, его личностное становление - формирование самосознания, самооценки, системы "Я". В старшем дошкольном возрасте такой ребенок безынициативен, его эмоции недостаточно яркие, он не умеет выразить свое эмоциональное состояние, затрудняется в понимании состояний других людей. Ребенок не может регулировать свое поведение на основе усвоенных норм и правил, не готов к волевой регуляции поведения.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Таким образом,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w:t>
      </w:r>
      <w:r w:rsidRPr="005C3129">
        <w:rPr>
          <w:rFonts w:ascii="Times New Roman" w:eastAsia="Times New Roman" w:hAnsi="Times New Roman" w:cs="Times New Roman"/>
          <w:color w:val="333333"/>
          <w:sz w:val="24"/>
          <w:szCs w:val="24"/>
        </w:rPr>
        <w:softHyphen/>
        <w:t>ности социального опыта, изменениям в становлении личности. Наличие первичного нарушения оказывает влияние на весь ход дальнейшего развития ребенка. Данная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которые учитываются при определении коррекционной работы в образовательном пространстве реабилитационного центра.</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Дети со сложной структурой дефекта</w:t>
      </w:r>
      <w:r w:rsidRPr="005C3129">
        <w:rPr>
          <w:rFonts w:ascii="Times New Roman" w:eastAsia="Times New Roman" w:hAnsi="Times New Roman" w:cs="Times New Roman"/>
          <w:b/>
          <w:bCs/>
          <w:color w:val="333333"/>
          <w:sz w:val="24"/>
          <w:szCs w:val="24"/>
        </w:rPr>
        <w:t>. «Сложный дефект»</w:t>
      </w:r>
      <w:r w:rsidRPr="005C3129">
        <w:rPr>
          <w:rFonts w:ascii="Times New Roman" w:eastAsia="Times New Roman" w:hAnsi="Times New Roman" w:cs="Times New Roman"/>
          <w:color w:val="333333"/>
          <w:sz w:val="24"/>
          <w:szCs w:val="24"/>
        </w:rPr>
        <w:t> - сочетание двух или более числа нарушений в системах организма, что обуславливает существенное своеобразие их психофизического развития» (Г.П. Бертынь). Дети со сложной структурой дефекта - это такая категория детей, которые наряду с общим для всех них состоянием - интеллектуальная недостаточность, опорно-двигательные нарушения, слепота, глухота - имеют одно или несколько системных нарушений.</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Довольно часто среди генетических нарушений развития наблюдаются множественные пороки развития ребёнка, сочетающие нарушения слуха, зрения, умственную отсталость.</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При всем многообразии сложных нарушений развития можно выделить две основные категории детей по сложности адаптации к окружающему миру - это дети с потенциально сохранными возможностями интеллектуального и личностного развития и </w:t>
      </w:r>
      <w:r w:rsidRPr="005C3129">
        <w:rPr>
          <w:rFonts w:ascii="Times New Roman" w:eastAsia="Times New Roman" w:hAnsi="Times New Roman" w:cs="Times New Roman"/>
          <w:color w:val="333333"/>
          <w:sz w:val="24"/>
          <w:szCs w:val="24"/>
        </w:rPr>
        <w:lastRenderedPageBreak/>
        <w:t>дети с выраженным отставанием в умственном развитии (при глубоких поражениях ЦНС). Дети, способные к самостоятельной, активной, осмысленной деятельности, и дети, нуждающиеся в постоянном побуждении и руководстве в деятельности, а также полном или частичном обслуживании со стороны окружающих.</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У детей со сложной структурой дефекта отмечается недостаточная сформированность произвольного внимания,  дефицитарность основных свойств основных свойств внимания: концентрации, объема, распределения. Память характеризуется особенностями, которые находятся в определенной зависимости от нарушений внимания и восприятия.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Отмечается низкий уровень сформированности всех основных мыслительных операций: анализа, обобщения, абстракции, переноса. Дефекты речи у детей со сложной структурой дефекта отчетливо проявляются на фоне недостаточной сформированности познавательной деятельности.</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Кроме того, характерными свойствами детей этой группы детей является крайняя медлительность, инертность, трудность переключения с одного задания на другое, вялость, безынициативность, неумение использовать оказываемую им помощь. Затруднения  проявлялись при решении любых задач, направленных на выявление особенностей наглядно-образного и наглядно-действенного мышления.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Дети с ранним детским аутизмом</w:t>
      </w:r>
      <w:r w:rsidRPr="005C3129">
        <w:rPr>
          <w:rFonts w:ascii="Times New Roman" w:eastAsia="Times New Roman" w:hAnsi="Times New Roman" w:cs="Times New Roman"/>
          <w:color w:val="333333"/>
          <w:sz w:val="24"/>
          <w:szCs w:val="24"/>
        </w:rPr>
        <w:t>. Для психического развития </w:t>
      </w:r>
      <w:r w:rsidRPr="005C3129">
        <w:rPr>
          <w:rFonts w:ascii="Times New Roman" w:eastAsia="Times New Roman" w:hAnsi="Times New Roman" w:cs="Times New Roman"/>
          <w:b/>
          <w:bCs/>
          <w:color w:val="333333"/>
          <w:sz w:val="24"/>
          <w:szCs w:val="24"/>
        </w:rPr>
        <w:t>при РДА</w:t>
      </w:r>
      <w:r w:rsidRPr="005C3129">
        <w:rPr>
          <w:rFonts w:ascii="Times New Roman" w:eastAsia="Times New Roman" w:hAnsi="Times New Roman" w:cs="Times New Roman"/>
          <w:color w:val="333333"/>
          <w:sz w:val="24"/>
          <w:szCs w:val="24"/>
        </w:rPr>
        <w:t> свойственна неравномерность. Повышенные способности в отдельных ограниченных областях, таких, как музыка, математика, живопись, могут сочетаться с глубоким нарушением обычных жизненных умений и навыков. Одним из главных патогенных факторов, обусловливающих развитие личности по аутистическому типу, является снижение общего жизненного тонуса. Это проявляется прежде всего в ситуациях, требующих активного, избирательного поведения.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Недостаточность общего, и в том числе психического тонуса у детей с РДА, сочетающаяся с повышенной сенсорной и эмоциональной чувствительностью, обусловливает крайне низкий уровень активного внимания. У детей, страдающих РДА, наблюдаются грубые нарушения целенаправленности и произвольности внимания, что препятствует нормальному формированию высших психических функций. Характерной чертой является сильнейшая психическая пресыщаемость. Внимание ребенка с РДА устойчиво в течение буквально нескольких минут, а иногда и секунд.</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Для детей с РДА характерно своеобразие в реагировании на сенсорные раздражители. Это выражается в повышенной сенсорной ранимости, и в то же время, как следствие повышенной ранимости, для них характерно игнорирование воздействий, а </w:t>
      </w:r>
      <w:r w:rsidRPr="005C3129">
        <w:rPr>
          <w:rFonts w:ascii="Times New Roman" w:eastAsia="Times New Roman" w:hAnsi="Times New Roman" w:cs="Times New Roman"/>
          <w:color w:val="333333"/>
          <w:sz w:val="24"/>
          <w:szCs w:val="24"/>
        </w:rPr>
        <w:lastRenderedPageBreak/>
        <w:t>также значительное расхождение в характере реакций, вызываемых социальными и физическими стимулами.</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 самого раннего возраста у детей с РДА отмечается хорошая механическая память, что создает условия для сохранения следов эмоциональных переживаний. Именно эмоциональная память стереотипизирует восприятие окружающего.  </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У детей с РДА отмечается своеобразное отношение к речевой действительности и одновременно - своеобразие в становлении экспрессивной стороны речи.</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 восприятии речи заметно сниженная (или полностью отсутствующая) реакция на говорящего. «Игнорируя» простые, обращенные к нему инструкции, ребенок может вмешиваться в не обращенный к нему разговор. Лучше ребенок реагирует на тихую, шепотную речь. Стремление избегать общения, особенно с использованием речи, негативно сказывается на перспективах речевого развития детей данной категории.</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Уровень интеллектуального развития связан прежде всего со своеобразием аффективной сферы. Они ориентируются на перцептивно яркие, а не на функциональные признаки предметов. Эмоциональный компонент восприятия сохраняет свое ведущее значение при РДА даже на протяжении школьного возраста. В итоге усваивается лишь часть признаков окружающей действительности, слабо развиваются предметные действия.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В то же время интеллектуальная недостаточность не является обязательной для раннего детского аутизма. Дети могут проявлять одаренность в отдельных областях, хотя аутистическая направленность мышления сохраняется.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Дети с синдромом Дауна. </w:t>
      </w:r>
      <w:r w:rsidRPr="005C3129">
        <w:rPr>
          <w:rFonts w:ascii="Times New Roman" w:eastAsia="Times New Roman" w:hAnsi="Times New Roman" w:cs="Times New Roman"/>
          <w:color w:val="333333"/>
          <w:sz w:val="24"/>
          <w:szCs w:val="24"/>
        </w:rPr>
        <w:t>Самая распространенная из всех известных на сегодняшний день форма хромосомной патологии. Характерной особенностью ребёнка с синдромом Дауна, является замедленное развитие.</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синдромом Дауна проходят те же этапы развития, что и обычные дети. Общие принципы обучения разработаны на основе современных представлений о развитии детей дошкольного возраста с учетом специфических особенностей, присущих детям с синдромом Дауна. К ним относятся:</w:t>
      </w:r>
    </w:p>
    <w:p w:rsidR="00065BF5" w:rsidRPr="005C3129" w:rsidRDefault="00065BF5" w:rsidP="00B12FB9">
      <w:p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1. Медленное формирование понятий и становление навыков:</w:t>
      </w:r>
    </w:p>
    <w:p w:rsidR="00065BF5" w:rsidRPr="005C3129" w:rsidRDefault="00065BF5" w:rsidP="00B12FB9">
      <w:pPr>
        <w:numPr>
          <w:ilvl w:val="0"/>
          <w:numId w:val="38"/>
        </w:num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cнижение темпа восприятия и замедленное формирование ответа;</w:t>
      </w:r>
    </w:p>
    <w:p w:rsidR="00065BF5" w:rsidRPr="005C3129" w:rsidRDefault="00065BF5" w:rsidP="00B12FB9">
      <w:pPr>
        <w:numPr>
          <w:ilvl w:val="0"/>
          <w:numId w:val="38"/>
        </w:numPr>
        <w:spacing w:before="100" w:beforeAutospacing="1" w:after="100" w:afterAutospacing="1"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необходимость большого количества повторений для усвоения материала;</w:t>
      </w:r>
    </w:p>
    <w:p w:rsidR="00065BF5" w:rsidRPr="005C3129" w:rsidRDefault="00065BF5" w:rsidP="00B12FB9">
      <w:pPr>
        <w:numPr>
          <w:ilvl w:val="0"/>
          <w:numId w:val="38"/>
        </w:numPr>
        <w:spacing w:before="100" w:beforeAutospacing="1" w:after="100" w:afterAutospacing="1"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низкий уровень обобщения материала;</w:t>
      </w:r>
    </w:p>
    <w:p w:rsidR="00065BF5" w:rsidRPr="005C3129" w:rsidRDefault="00065BF5" w:rsidP="00B12FB9">
      <w:pPr>
        <w:numPr>
          <w:ilvl w:val="0"/>
          <w:numId w:val="38"/>
        </w:num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утрата тех навыков, которые оказываются недостаточно востребованными.</w:t>
      </w:r>
    </w:p>
    <w:p w:rsidR="00065BF5" w:rsidRPr="005C3129" w:rsidRDefault="00065BF5" w:rsidP="00B12FB9">
      <w:p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2. Низкая способность оперировать несколькими понятиями одновременно, с чем связаны:</w:t>
      </w:r>
    </w:p>
    <w:p w:rsidR="00065BF5" w:rsidRPr="005C3129" w:rsidRDefault="00065BF5" w:rsidP="00B12FB9">
      <w:pPr>
        <w:numPr>
          <w:ilvl w:val="0"/>
          <w:numId w:val="39"/>
        </w:num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трудности, возникающие у ребенка, когда ему необходимо объединить новую информацию с уже изученным материалом;</w:t>
      </w:r>
    </w:p>
    <w:p w:rsidR="00065BF5" w:rsidRPr="005C3129" w:rsidRDefault="00065BF5" w:rsidP="00B12FB9">
      <w:pPr>
        <w:numPr>
          <w:ilvl w:val="0"/>
          <w:numId w:val="39"/>
        </w:numPr>
        <w:spacing w:before="100" w:beforeAutospacing="1" w:after="100" w:afterAutospacing="1"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сложности с перенесением усвоенных навыков из одной ситуации в другую. Замена гибкого поведения, учитывающего обстоятельства, паттернами, т. е. однотипными, заученными многократно повторяемыми действиями;</w:t>
      </w:r>
    </w:p>
    <w:p w:rsidR="00065BF5" w:rsidRPr="005C3129" w:rsidRDefault="00065BF5" w:rsidP="00B12FB9">
      <w:pPr>
        <w:numPr>
          <w:ilvl w:val="0"/>
          <w:numId w:val="39"/>
        </w:numPr>
        <w:spacing w:before="100" w:beforeAutospacing="1" w:after="100" w:afterAutospacing="1"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трудности при выполнении заданий, требующих оперирования несколькими признаками предмета, или выполнения цепочки действий;</w:t>
      </w:r>
    </w:p>
    <w:p w:rsidR="00065BF5" w:rsidRPr="005C3129" w:rsidRDefault="00065BF5" w:rsidP="00B12FB9">
      <w:pPr>
        <w:numPr>
          <w:ilvl w:val="0"/>
          <w:numId w:val="39"/>
        </w:num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нарушения целеполагания и планирования действий.</w:t>
      </w:r>
    </w:p>
    <w:p w:rsidR="00065BF5" w:rsidRPr="005C3129" w:rsidRDefault="00065BF5" w:rsidP="00AA37DE">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3. Неравномерность развития ребенка в различных сферах (двигательной, речевой, социально-эмоциональной) и тесная связь когнитивного развития с развитием других сфер.</w:t>
      </w:r>
    </w:p>
    <w:p w:rsidR="00065BF5" w:rsidRPr="005C3129" w:rsidRDefault="00065BF5" w:rsidP="00AA37DE">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4. Особенностью предметно-практического мышления, характерного для этого возраста, является необходимость использования нескольких анализаторов одновременно для создания целостного образа (зрение, слух, тактильная чувствительность, проприоцепция). Наилучшие результаты дает зрительно-телесный анализ, т. е. лучшим объяснением для ребенка оказывается действие, которое он выполняет, подражая взрослому или вместе с ним.</w:t>
      </w:r>
    </w:p>
    <w:p w:rsidR="00065BF5" w:rsidRPr="005C3129" w:rsidRDefault="00065BF5" w:rsidP="00AA37DE">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5. Нарушение сенсорного восприятия, что бывает связано со сниженной чувствительностью и часто встречающимися нарушениями зрения и слуха.</w:t>
      </w:r>
    </w:p>
    <w:p w:rsidR="00065BF5" w:rsidRPr="005C3129" w:rsidRDefault="00065BF5" w:rsidP="00AA37DE">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6. Дети с синдромом Дауна обладают различным исходным уровнем, и темпы их развития также могут существенно различаться. В основу программы когнитивного развития легли: предметность мышления дошкольников, </w:t>
      </w:r>
      <w:r w:rsidR="00345578" w:rsidRPr="005C3129">
        <w:rPr>
          <w:rFonts w:ascii="Times New Roman" w:eastAsia="Times New Roman" w:hAnsi="Times New Roman" w:cs="Times New Roman"/>
          <w:color w:val="333333"/>
          <w:sz w:val="24"/>
          <w:szCs w:val="24"/>
        </w:rPr>
        <w:t xml:space="preserve"> </w:t>
      </w:r>
      <w:r w:rsidRPr="005C3129">
        <w:rPr>
          <w:rFonts w:ascii="Times New Roman" w:eastAsia="Times New Roman" w:hAnsi="Times New Roman" w:cs="Times New Roman"/>
          <w:color w:val="333333"/>
          <w:sz w:val="24"/>
          <w:szCs w:val="24"/>
        </w:rPr>
        <w:t>необходимость использовать их чувственный опыт, опора на наглядно-действенное мышление как базу для дальнейшего перехода к наглядно-образному и логическому мышлению, использование собственной мотивации ребенка, обучение в игровой форме, а также возможность индивидуального подхода к каждому ребенку, учитывающего его особенности, предпочтения и скорость обучения.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синдромом Дауна имеют недостатки развития речи (как в произношении звуков, так и в правильности грамматических конструкций). Отставание в развитии речи вызвано комбинацией факторов, из которых часть обусловлена проблемами в восприятии речи и в развитии познавательных навыков. Любое отставание в восприятии и использовании речи может привести к задержке интеллектуального развития.</w:t>
      </w:r>
    </w:p>
    <w:p w:rsidR="00065BF5" w:rsidRPr="005C3129" w:rsidRDefault="00065BF5" w:rsidP="003D331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Общие черты отставания в развитии речи</w:t>
      </w:r>
      <w:r w:rsidR="003D3311" w:rsidRPr="005C3129">
        <w:rPr>
          <w:rFonts w:ascii="Times New Roman" w:eastAsia="Times New Roman" w:hAnsi="Times New Roman" w:cs="Times New Roman"/>
          <w:color w:val="333333"/>
          <w:sz w:val="24"/>
          <w:szCs w:val="24"/>
        </w:rPr>
        <w:t>:</w:t>
      </w:r>
    </w:p>
    <w:p w:rsidR="00065BF5" w:rsidRPr="005C3129" w:rsidRDefault="00065BF5" w:rsidP="003D3311">
      <w:pPr>
        <w:numPr>
          <w:ilvl w:val="0"/>
          <w:numId w:val="40"/>
        </w:numPr>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меньший словарный запас, приводящий к менее широким знаниям;</w:t>
      </w:r>
    </w:p>
    <w:p w:rsidR="00065BF5" w:rsidRPr="005C3129" w:rsidRDefault="00065BF5" w:rsidP="003D3311">
      <w:pPr>
        <w:numPr>
          <w:ilvl w:val="0"/>
          <w:numId w:val="40"/>
        </w:numPr>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пробелы в освоении грамматических конструкций;</w:t>
      </w:r>
    </w:p>
    <w:p w:rsidR="00065BF5" w:rsidRPr="005C3129" w:rsidRDefault="00065BF5" w:rsidP="003D3311">
      <w:pPr>
        <w:numPr>
          <w:ilvl w:val="0"/>
          <w:numId w:val="40"/>
        </w:numPr>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способность скорее осваивать новые слова, чем грамматические правила;</w:t>
      </w:r>
    </w:p>
    <w:p w:rsidR="00065BF5" w:rsidRPr="005C3129" w:rsidRDefault="00065BF5" w:rsidP="003D3311">
      <w:pPr>
        <w:numPr>
          <w:ilvl w:val="0"/>
          <w:numId w:val="40"/>
        </w:numPr>
        <w:spacing w:before="100" w:beforeAutospacing="1" w:after="100" w:afterAutospacing="1"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большие, чем обычно, проблемы в изучении и использовании общепринятой речи;</w:t>
      </w:r>
    </w:p>
    <w:p w:rsidR="00065BF5" w:rsidRPr="005C3129" w:rsidRDefault="00065BF5" w:rsidP="003D3311">
      <w:pPr>
        <w:numPr>
          <w:ilvl w:val="0"/>
          <w:numId w:val="40"/>
        </w:numPr>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трудности в понимании заданий.</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Глубокое недоразвитие речи этих детей (выраженные повреждения артикуляционного аппарат, заикание) часто маскирует истинное состояние их мышления, создает впечатление более низких познавательных способностей. Однако при выполнении невербальных заданий (классификация предметов, счетные операции и пр.) некоторые дети с синдромом Дауна могут показывать те же результаты, что и другие воспитанники. В формировании способности к рассуждению и выстраиванию доказательств дети с синдромом Дауна испытывают значительные затруднения. Дети труднее переносят навыки и знания из одной ситуации на другую.</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синдромом Дауна характеризуются гипомнезией (уменьшенный объём памяти), им требуется больше времени для изучения и освоения новых навыков, и для заучивания и запоминания нового материала. Для них характерна неустойчивость активного внимания, повышенная утомляемость и истощаемость, короткий период концентрации внимания, дети легко отвлекаются, истощаются.</w:t>
      </w:r>
    </w:p>
    <w:p w:rsidR="00065BF5" w:rsidRPr="005C3129" w:rsidRDefault="00065BF5" w:rsidP="00912021">
      <w:pPr>
        <w:spacing w:after="0" w:line="360" w:lineRule="auto"/>
        <w:ind w:firstLine="851"/>
        <w:jc w:val="both"/>
        <w:rPr>
          <w:rFonts w:ascii="Times New Roman" w:hAnsi="Times New Roman" w:cs="Times New Roman"/>
          <w:b/>
          <w:bCs/>
          <w:sz w:val="24"/>
          <w:szCs w:val="24"/>
        </w:rPr>
      </w:pPr>
    </w:p>
    <w:p w:rsidR="00C15A75" w:rsidRPr="005C3129" w:rsidRDefault="00415BEC" w:rsidP="00DC1BC7">
      <w:pPr>
        <w:spacing w:after="0"/>
        <w:jc w:val="center"/>
        <w:rPr>
          <w:rFonts w:ascii="Times New Roman" w:hAnsi="Times New Roman" w:cs="Times New Roman"/>
          <w:sz w:val="24"/>
          <w:szCs w:val="24"/>
        </w:rPr>
      </w:pPr>
      <w:r w:rsidRPr="005C3129">
        <w:rPr>
          <w:rFonts w:ascii="Times New Roman" w:hAnsi="Times New Roman" w:cs="Times New Roman"/>
          <w:sz w:val="24"/>
          <w:szCs w:val="24"/>
        </w:rPr>
        <w:tab/>
      </w:r>
    </w:p>
    <w:p w:rsidR="00C15A75" w:rsidRPr="005C3129" w:rsidRDefault="00C15A75" w:rsidP="00992778">
      <w:pPr>
        <w:spacing w:after="0" w:line="360" w:lineRule="auto"/>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color w:val="333333"/>
          <w:sz w:val="24"/>
          <w:szCs w:val="24"/>
        </w:rPr>
        <w:t>Специфика структуры образовательного процесса в дошкольном учреждении и  приоритетные направления образовательной деятельности</w:t>
      </w:r>
    </w:p>
    <w:p w:rsidR="00C15A75" w:rsidRPr="005C3129" w:rsidRDefault="00C15A75" w:rsidP="00992778">
      <w:pPr>
        <w:spacing w:before="240" w:after="0" w:line="360" w:lineRule="auto"/>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Образовательная и коррекционная деятельность в дошкольном учреждении</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Основное направление деятельности</w:t>
      </w:r>
      <w:r w:rsidR="00201DAA" w:rsidRPr="005C3129">
        <w:rPr>
          <w:rFonts w:ascii="Times New Roman" w:eastAsia="Times New Roman" w:hAnsi="Times New Roman" w:cs="Times New Roman"/>
          <w:b/>
          <w:bCs/>
          <w:i/>
          <w:iCs/>
          <w:color w:val="333333"/>
          <w:sz w:val="24"/>
          <w:szCs w:val="24"/>
        </w:rPr>
        <w:t xml:space="preserve"> </w:t>
      </w:r>
      <w:r w:rsidRPr="005C3129">
        <w:rPr>
          <w:rFonts w:ascii="Times New Roman" w:eastAsia="Times New Roman" w:hAnsi="Times New Roman" w:cs="Times New Roman"/>
          <w:color w:val="333333"/>
          <w:sz w:val="24"/>
          <w:szCs w:val="24"/>
        </w:rPr>
        <w:t>-</w:t>
      </w:r>
      <w:r w:rsidR="00EE326B" w:rsidRPr="005C3129">
        <w:rPr>
          <w:rFonts w:ascii="Times New Roman" w:eastAsia="Times New Roman" w:hAnsi="Times New Roman" w:cs="Times New Roman"/>
          <w:color w:val="333333"/>
          <w:sz w:val="24"/>
          <w:szCs w:val="24"/>
        </w:rPr>
        <w:t xml:space="preserve"> </w:t>
      </w:r>
      <w:r w:rsidRPr="005C3129">
        <w:rPr>
          <w:rFonts w:ascii="Times New Roman" w:eastAsia="Times New Roman" w:hAnsi="Times New Roman" w:cs="Times New Roman"/>
          <w:color w:val="333333"/>
          <w:sz w:val="24"/>
          <w:szCs w:val="24"/>
        </w:rPr>
        <w:t>осуществление индивидуально-ориентированной педагогической, психологической, социальной, медицинской детям с ОВЗ, направленной на создание условий их развития, социализации и интеграции в общество.</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В связи с данной спецификой учреждения</w:t>
      </w:r>
      <w:r w:rsidR="00992778" w:rsidRPr="005C3129">
        <w:rPr>
          <w:rFonts w:ascii="Times New Roman" w:eastAsia="Times New Roman" w:hAnsi="Times New Roman" w:cs="Times New Roman"/>
          <w:color w:val="333333"/>
          <w:sz w:val="24"/>
          <w:szCs w:val="24"/>
        </w:rPr>
        <w:t>,</w:t>
      </w:r>
      <w:r w:rsidRPr="005C3129">
        <w:rPr>
          <w:rFonts w:ascii="Times New Roman" w:eastAsia="Times New Roman" w:hAnsi="Times New Roman" w:cs="Times New Roman"/>
          <w:color w:val="333333"/>
          <w:sz w:val="24"/>
          <w:szCs w:val="24"/>
        </w:rPr>
        <w:t> </w:t>
      </w:r>
      <w:r w:rsidRPr="005C3129">
        <w:rPr>
          <w:rFonts w:ascii="Times New Roman" w:eastAsia="Times New Roman" w:hAnsi="Times New Roman" w:cs="Times New Roman"/>
          <w:b/>
          <w:bCs/>
          <w:i/>
          <w:iCs/>
          <w:color w:val="333333"/>
          <w:sz w:val="24"/>
          <w:szCs w:val="24"/>
        </w:rPr>
        <w:t>приоритетными направлениями  образовательной деятельности учреждения являются</w:t>
      </w:r>
      <w:r w:rsidR="00992778" w:rsidRPr="005C3129">
        <w:rPr>
          <w:rFonts w:ascii="Times New Roman" w:eastAsia="Times New Roman" w:hAnsi="Times New Roman" w:cs="Times New Roman"/>
          <w:b/>
          <w:bCs/>
          <w:i/>
          <w:iCs/>
          <w:color w:val="333333"/>
          <w:sz w:val="24"/>
          <w:szCs w:val="24"/>
        </w:rPr>
        <w:t>:</w:t>
      </w:r>
    </w:p>
    <w:p w:rsidR="00C15A75" w:rsidRPr="005C3129" w:rsidRDefault="0092051D" w:rsidP="00992778">
      <w:pPr>
        <w:tabs>
          <w:tab w:val="left" w:pos="1134"/>
        </w:tabs>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w:t>
      </w:r>
      <w:r w:rsidR="00C15A75" w:rsidRPr="005C3129">
        <w:rPr>
          <w:rFonts w:ascii="Times New Roman" w:eastAsia="Times New Roman" w:hAnsi="Times New Roman" w:cs="Times New Roman"/>
          <w:color w:val="333333"/>
          <w:sz w:val="24"/>
          <w:szCs w:val="24"/>
        </w:rPr>
        <w:t xml:space="preserve"> разработка и реализация индивидуального образовательного маршрута ребенка с ограниченными возможностями здоровья с учетом его потенциальных психических и физических возможностей;</w:t>
      </w:r>
    </w:p>
    <w:p w:rsidR="00C15A75" w:rsidRPr="005C3129" w:rsidRDefault="00952BB6" w:rsidP="00992778">
      <w:pPr>
        <w:tabs>
          <w:tab w:val="left" w:pos="1134"/>
        </w:tabs>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w:t>
      </w:r>
      <w:r w:rsidR="00C15A75" w:rsidRPr="005C3129">
        <w:rPr>
          <w:rFonts w:ascii="Times New Roman" w:eastAsia="Times New Roman" w:hAnsi="Times New Roman" w:cs="Times New Roman"/>
          <w:color w:val="333333"/>
          <w:sz w:val="24"/>
          <w:szCs w:val="24"/>
        </w:rPr>
        <w:t xml:space="preserve"> проведение индивидуально-ориентированной</w:t>
      </w:r>
      <w:r w:rsidR="00C15A75" w:rsidRPr="005C3129">
        <w:rPr>
          <w:rFonts w:ascii="Times New Roman" w:eastAsia="Times New Roman" w:hAnsi="Times New Roman" w:cs="Times New Roman"/>
          <w:i/>
          <w:iCs/>
          <w:color w:val="333333"/>
          <w:sz w:val="24"/>
          <w:szCs w:val="24"/>
        </w:rPr>
        <w:t> </w:t>
      </w:r>
      <w:r w:rsidR="00C15A75" w:rsidRPr="005C3129">
        <w:rPr>
          <w:rFonts w:ascii="Times New Roman" w:eastAsia="Times New Roman" w:hAnsi="Times New Roman" w:cs="Times New Roman"/>
          <w:color w:val="333333"/>
          <w:sz w:val="24"/>
          <w:szCs w:val="24"/>
        </w:rPr>
        <w:t>коррекционно-развивающей  работы по преодолению  недостатков в физическом и психическом развитии детей с ограниченными возможностями здоровья;</w:t>
      </w:r>
    </w:p>
    <w:p w:rsidR="00C15A75" w:rsidRPr="005C3129" w:rsidRDefault="00952BB6" w:rsidP="00992778">
      <w:pPr>
        <w:tabs>
          <w:tab w:val="left" w:pos="1134"/>
        </w:tabs>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w:t>
      </w:r>
      <w:r w:rsidR="00C15A75" w:rsidRPr="005C3129">
        <w:rPr>
          <w:rFonts w:ascii="Times New Roman" w:eastAsia="Times New Roman" w:hAnsi="Times New Roman" w:cs="Times New Roman"/>
          <w:color w:val="333333"/>
          <w:sz w:val="24"/>
          <w:szCs w:val="24"/>
        </w:rPr>
        <w:t xml:space="preserve"> укрепление психического и физического здоровья детей с ограниченными возможностями здоровья, наряду с профессиональным медицинским сопровождением проведение общих оздоровительных мероприятий.</w:t>
      </w:r>
    </w:p>
    <w:p w:rsidR="00C15A75" w:rsidRPr="005C3129" w:rsidRDefault="00C15A75" w:rsidP="0021672C">
      <w:pPr>
        <w:spacing w:before="240"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r w:rsidRPr="005C3129">
        <w:rPr>
          <w:rFonts w:ascii="Times New Roman" w:eastAsia="Times New Roman" w:hAnsi="Times New Roman" w:cs="Times New Roman"/>
          <w:i/>
          <w:iCs/>
          <w:color w:val="333333"/>
          <w:sz w:val="24"/>
          <w:szCs w:val="24"/>
        </w:rPr>
        <w:t>Приоритетная деятельность учреждения по профессиональной коррекции  недостатков в физическом и психическом развитии детей с ограниченными возможностями здоровья и реализации индивидуального образовательного маршрута ребенка обеспечивает равные стартовые возможности для обучения детей с ОВЗ в образовательных учреждениях, реализующих основную образовательную программу начального общего образования.</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i/>
          <w:iCs/>
          <w:color w:val="333333"/>
          <w:sz w:val="24"/>
          <w:szCs w:val="24"/>
        </w:rPr>
        <w:t> </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r w:rsidRPr="005C3129">
        <w:rPr>
          <w:rFonts w:ascii="Times New Roman" w:eastAsia="Times New Roman" w:hAnsi="Times New Roman" w:cs="Times New Roman"/>
          <w:b/>
          <w:bCs/>
          <w:i/>
          <w:iCs/>
          <w:color w:val="333333"/>
          <w:sz w:val="24"/>
          <w:szCs w:val="24"/>
        </w:rPr>
        <w:t>Общеобразовательные и коррекционные задачи</w:t>
      </w:r>
      <w:r w:rsidRPr="005C3129">
        <w:rPr>
          <w:rFonts w:ascii="Times New Roman" w:eastAsia="Times New Roman" w:hAnsi="Times New Roman" w:cs="Times New Roman"/>
          <w:color w:val="333333"/>
          <w:sz w:val="24"/>
          <w:szCs w:val="24"/>
        </w:rPr>
        <w:t> в ДОУ  </w:t>
      </w:r>
      <w:r w:rsidRPr="005C3129">
        <w:rPr>
          <w:rFonts w:ascii="Times New Roman" w:eastAsia="Times New Roman" w:hAnsi="Times New Roman" w:cs="Times New Roman"/>
          <w:b/>
          <w:bCs/>
          <w:i/>
          <w:iCs/>
          <w:color w:val="333333"/>
          <w:sz w:val="24"/>
          <w:szCs w:val="24"/>
        </w:rPr>
        <w:t>решаются в комплексе</w:t>
      </w:r>
      <w:r w:rsidRPr="005C3129">
        <w:rPr>
          <w:rFonts w:ascii="Times New Roman" w:eastAsia="Times New Roman" w:hAnsi="Times New Roman" w:cs="Times New Roman"/>
          <w:color w:val="333333"/>
          <w:sz w:val="24"/>
          <w:szCs w:val="24"/>
        </w:rPr>
        <w:t>, развести их достаточно сложно. Многие задачи коррекционно-развивающей работы решаются в процессе традиционных форм и видов деятельности детей (в основном образовательном процессе) за счет применения специальных технологий и упражнений. В то же время в структуре педагогического процесса выделяются специальные коррекционно-развивающие занятия (фронтальные, подгрупповые, индивидуальные).</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В детском саду созданы благоприятные условия для обеспечения всестороннего развития личности ребенка с ОВЗ, комфортности пребывания его в дошкольном учреждении. Работа дошкольного учреждения обеспечивает каждой семье, воспитывающей ребенка с ОВЗ, государственные гарантии доступности и равных возможностей для обучения детей с ОВЗ в общеобразовательных учреждениях и в полной мере отвечает запросам родителей.</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 Главным условием развития ребенка с ОВЗ в образовательном процессе дошкольного учреждения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 ОВЗ способен достигнуть под руководством взрослых и в сотрудничестве со сверстниками в созданном образовательном пространстве.</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p w:rsidR="00C15A75" w:rsidRPr="005C3129" w:rsidRDefault="00C15A75" w:rsidP="00756244">
      <w:pPr>
        <w:spacing w:after="0" w:line="360" w:lineRule="auto"/>
        <w:ind w:firstLine="851"/>
        <w:jc w:val="both"/>
        <w:rPr>
          <w:rFonts w:ascii="Times New Roman" w:eastAsia="Times New Roman" w:hAnsi="Times New Roman" w:cs="Times New Roman"/>
          <w:b/>
          <w:color w:val="333333"/>
          <w:sz w:val="24"/>
          <w:szCs w:val="24"/>
        </w:rPr>
      </w:pPr>
      <w:r w:rsidRPr="005C3129">
        <w:rPr>
          <w:rFonts w:ascii="Times New Roman" w:eastAsia="Times New Roman" w:hAnsi="Times New Roman" w:cs="Times New Roman"/>
          <w:b/>
          <w:color w:val="333333"/>
          <w:sz w:val="24"/>
          <w:szCs w:val="24"/>
        </w:rPr>
        <w:t>Образовательное пространство состоит из следующих компонентов:</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образовательный процесс;</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коррекционно-развивающий процесс;</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предметная - развивающая среда;</w:t>
      </w:r>
    </w:p>
    <w:p w:rsidR="00C15A75" w:rsidRPr="005C3129" w:rsidRDefault="00C15A75" w:rsidP="00A270BA">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взаимодействие участников педагогического процесса.</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lastRenderedPageBreak/>
        <w:t>Образовательный процесс</w:t>
      </w:r>
      <w:r w:rsidRPr="005C3129">
        <w:rPr>
          <w:rFonts w:ascii="Times New Roman" w:eastAsia="Times New Roman" w:hAnsi="Times New Roman" w:cs="Times New Roman"/>
          <w:color w:val="333333"/>
          <w:sz w:val="24"/>
          <w:szCs w:val="24"/>
        </w:rPr>
        <w:t> </w:t>
      </w:r>
      <w:r w:rsidR="001B37F3" w:rsidRPr="005C3129">
        <w:rPr>
          <w:rFonts w:ascii="Times New Roman" w:eastAsia="Times New Roman" w:hAnsi="Times New Roman" w:cs="Times New Roman"/>
          <w:color w:val="333333"/>
          <w:sz w:val="24"/>
          <w:szCs w:val="24"/>
        </w:rPr>
        <w:t xml:space="preserve"> </w:t>
      </w:r>
      <w:r w:rsidRPr="005C3129">
        <w:rPr>
          <w:rFonts w:ascii="Times New Roman" w:eastAsia="Times New Roman" w:hAnsi="Times New Roman" w:cs="Times New Roman"/>
          <w:color w:val="333333"/>
          <w:sz w:val="24"/>
          <w:szCs w:val="24"/>
        </w:rPr>
        <w:t>включает совокупность образовательных областей, которые обеспечивают разностороннее развитие детей с ОВЗ с учетом их возрастных особенностей и индивидуальных возможностей по основным направлениям - физическому, социально-личностному, познавательно-речевому, художественно-эстетическому, в которых сочетаются следующие функции:</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воспитательная - развитие ценностных отношений, развитие основ мировоззрения, формирование нравственности;</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образовательная (познавательная) - воспитание интереса к получению знаний, умений и навыков, которые будут выступать в качестве средств, способствующих развитию ребенка с ОВЗ, т. е. способствующих развитию его новых качеств;</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развивающая - развитие познавательных и психических процессов и свойств личности;</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коррекционная - организация работы по коррекции имеющихся недостатков физического и психического развития у детей с ОВЗ;</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социализирующая - овладение детьми с ОВЗ системой общественных отношений и социально приемлемого поведения;</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оздоровительно-профилактическая (валеологическая) - приоритет культуры здоровья в соответствии с валеологическими критериями и нормами.</w:t>
      </w:r>
    </w:p>
    <w:p w:rsidR="001D7848" w:rsidRPr="005C3129" w:rsidRDefault="00C15A75" w:rsidP="00756244">
      <w:pPr>
        <w:pStyle w:val="normacttext"/>
        <w:spacing w:before="240" w:beforeAutospacing="0" w:after="0" w:afterAutospacing="0" w:line="360" w:lineRule="auto"/>
        <w:ind w:firstLine="851"/>
        <w:jc w:val="both"/>
        <w:rPr>
          <w:color w:val="333333"/>
        </w:rPr>
      </w:pPr>
      <w:r w:rsidRPr="005C3129">
        <w:rPr>
          <w:color w:val="333333"/>
        </w:rPr>
        <w:t xml:space="preserve">В основе организации образовательного процесса определен комплексно-тематический принцип планирования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Образовательный процесс строится на основе законодательно-нормативных документов, оценки состояния здоровья детей, оценки психических и физических нарушений, оценки речевых нарушений, системы психолого-педагогических принципов, отражающих представление о самоценности дошкольного детства. Основной формой является игра и специфические виды детской деятельности. </w:t>
      </w:r>
    </w:p>
    <w:p w:rsidR="001D7848" w:rsidRPr="005C3129" w:rsidRDefault="00C15A75" w:rsidP="00756244">
      <w:pPr>
        <w:pStyle w:val="normacttext"/>
        <w:spacing w:before="240" w:beforeAutospacing="0" w:after="0" w:afterAutospacing="0" w:line="360" w:lineRule="auto"/>
        <w:ind w:firstLine="851"/>
        <w:jc w:val="both"/>
        <w:rPr>
          <w:b/>
        </w:rPr>
      </w:pPr>
      <w:r w:rsidRPr="005C3129">
        <w:rPr>
          <w:color w:val="333333"/>
        </w:rPr>
        <w:t>Акцент дел</w:t>
      </w:r>
      <w:r w:rsidR="001D7848" w:rsidRPr="005C3129">
        <w:rPr>
          <w:color w:val="333333"/>
        </w:rPr>
        <w:t xml:space="preserve">ается </w:t>
      </w:r>
      <w:r w:rsidRPr="005C3129">
        <w:rPr>
          <w:color w:val="333333"/>
        </w:rPr>
        <w:t xml:space="preserve">на интеграцию образовательных областей </w:t>
      </w:r>
    </w:p>
    <w:p w:rsidR="001D7848" w:rsidRPr="005C3129" w:rsidRDefault="001D7848" w:rsidP="00756244">
      <w:pPr>
        <w:pStyle w:val="normacttext"/>
        <w:numPr>
          <w:ilvl w:val="0"/>
          <w:numId w:val="11"/>
        </w:numPr>
        <w:spacing w:before="0" w:beforeAutospacing="0" w:after="0" w:afterAutospacing="0" w:line="360" w:lineRule="auto"/>
        <w:ind w:left="0" w:firstLine="851"/>
        <w:jc w:val="both"/>
      </w:pPr>
      <w:r w:rsidRPr="005C3129">
        <w:t>социально-коммуникативное развитие;</w:t>
      </w:r>
    </w:p>
    <w:p w:rsidR="001D7848" w:rsidRPr="005C3129" w:rsidRDefault="001D7848" w:rsidP="00756244">
      <w:pPr>
        <w:pStyle w:val="normacttext"/>
        <w:numPr>
          <w:ilvl w:val="0"/>
          <w:numId w:val="11"/>
        </w:numPr>
        <w:spacing w:before="0" w:beforeAutospacing="0" w:after="0" w:afterAutospacing="0" w:line="360" w:lineRule="auto"/>
        <w:ind w:left="0" w:firstLine="851"/>
        <w:jc w:val="both"/>
      </w:pPr>
      <w:r w:rsidRPr="005C3129">
        <w:t>познавательное развитие;</w:t>
      </w:r>
    </w:p>
    <w:p w:rsidR="001D7848" w:rsidRPr="005C3129" w:rsidRDefault="001D7848" w:rsidP="00756244">
      <w:pPr>
        <w:pStyle w:val="normacttext"/>
        <w:numPr>
          <w:ilvl w:val="0"/>
          <w:numId w:val="11"/>
        </w:numPr>
        <w:spacing w:before="0" w:beforeAutospacing="0" w:after="0" w:afterAutospacing="0" w:line="360" w:lineRule="auto"/>
        <w:ind w:left="0" w:firstLine="851"/>
        <w:jc w:val="both"/>
      </w:pPr>
      <w:r w:rsidRPr="005C3129">
        <w:t>речевое развитие;</w:t>
      </w:r>
    </w:p>
    <w:p w:rsidR="001D7848" w:rsidRPr="005C3129" w:rsidRDefault="001D7848" w:rsidP="00756244">
      <w:pPr>
        <w:pStyle w:val="normacttext"/>
        <w:numPr>
          <w:ilvl w:val="0"/>
          <w:numId w:val="11"/>
        </w:numPr>
        <w:spacing w:before="0" w:beforeAutospacing="0" w:after="0" w:afterAutospacing="0" w:line="360" w:lineRule="auto"/>
        <w:ind w:left="0" w:firstLine="851"/>
        <w:jc w:val="both"/>
      </w:pPr>
      <w:r w:rsidRPr="005C3129">
        <w:t>художественно-эстетическое развитие;</w:t>
      </w:r>
    </w:p>
    <w:p w:rsidR="00C15A75" w:rsidRPr="005C3129" w:rsidRDefault="001D7848" w:rsidP="00756244">
      <w:pPr>
        <w:pStyle w:val="a3"/>
        <w:numPr>
          <w:ilvl w:val="0"/>
          <w:numId w:val="11"/>
        </w:numPr>
        <w:spacing w:line="360" w:lineRule="auto"/>
        <w:ind w:left="0" w:firstLine="851"/>
        <w:jc w:val="both"/>
        <w:rPr>
          <w:rFonts w:ascii="Times New Roman" w:hAnsi="Times New Roman" w:cs="Times New Roman"/>
          <w:sz w:val="24"/>
          <w:szCs w:val="24"/>
        </w:rPr>
      </w:pPr>
      <w:r w:rsidRPr="005C3129">
        <w:rPr>
          <w:rFonts w:ascii="Times New Roman" w:hAnsi="Times New Roman" w:cs="Times New Roman"/>
          <w:sz w:val="24"/>
          <w:szCs w:val="24"/>
        </w:rPr>
        <w:t>физическое развитие</w:t>
      </w:r>
    </w:p>
    <w:p w:rsidR="00345578" w:rsidRPr="005C3129" w:rsidRDefault="00C15A75" w:rsidP="00B12FB9">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Содержание дошкольного образования в ДОУ включает в себя сбалансированное сочетание базисного компонента, представленного образовательными областями по основным направлениям, и вариативного компонента учреждения, реализуемого за счет индивидуально выбираемых специалистами  коррекционных занятий, обеспечивающих коррекцию и развитие психических функций детей, использование коррекционных программ, авторских технологий и практического опыта специалистов.</w:t>
      </w:r>
    </w:p>
    <w:p w:rsidR="00345578" w:rsidRPr="005C3129" w:rsidRDefault="00345578" w:rsidP="00756244">
      <w:pPr>
        <w:spacing w:after="0" w:line="360" w:lineRule="auto"/>
        <w:ind w:firstLine="851"/>
        <w:jc w:val="both"/>
        <w:rPr>
          <w:rFonts w:ascii="Times New Roman" w:eastAsia="Times New Roman" w:hAnsi="Times New Roman" w:cs="Times New Roman"/>
          <w:color w:val="333333"/>
          <w:sz w:val="24"/>
          <w:szCs w:val="24"/>
        </w:rPr>
      </w:pPr>
    </w:p>
    <w:p w:rsidR="00C15A75" w:rsidRPr="005C3129" w:rsidRDefault="00C15A75" w:rsidP="00756244">
      <w:pPr>
        <w:spacing w:after="0" w:line="360" w:lineRule="auto"/>
        <w:ind w:firstLine="851"/>
        <w:jc w:val="both"/>
        <w:rPr>
          <w:rFonts w:ascii="Times New Roman" w:hAnsi="Times New Roman" w:cs="Times New Roman"/>
          <w:sz w:val="24"/>
          <w:szCs w:val="24"/>
        </w:rPr>
      </w:pPr>
    </w:p>
    <w:p w:rsidR="00DC1BC7" w:rsidRPr="005C3129" w:rsidRDefault="00DC1BC7" w:rsidP="00B12FB9">
      <w:pPr>
        <w:spacing w:after="0" w:line="360" w:lineRule="auto"/>
        <w:rPr>
          <w:rFonts w:ascii="Times New Roman" w:hAnsi="Times New Roman" w:cs="Times New Roman"/>
          <w:b/>
          <w:sz w:val="24"/>
          <w:szCs w:val="24"/>
        </w:rPr>
      </w:pPr>
      <w:r w:rsidRPr="005C3129">
        <w:rPr>
          <w:rFonts w:ascii="Times New Roman" w:hAnsi="Times New Roman" w:cs="Times New Roman"/>
          <w:b/>
          <w:bCs/>
          <w:sz w:val="24"/>
          <w:szCs w:val="24"/>
        </w:rPr>
        <w:t>МОНИТОРИНГ ПСИХОФИЗИЧЕСКИХ ПРОЦЕССОВ ДОШКОЛЬНИКОВ с ОВЗ</w:t>
      </w:r>
    </w:p>
    <w:p w:rsidR="00DC1BC7" w:rsidRPr="005C3129" w:rsidRDefault="00DC1BC7" w:rsidP="00756244">
      <w:pPr>
        <w:pStyle w:val="ParagraphStyle"/>
        <w:spacing w:line="360" w:lineRule="auto"/>
        <w:ind w:firstLine="851"/>
        <w:jc w:val="both"/>
        <w:rPr>
          <w:rFonts w:ascii="Times New Roman" w:hAnsi="Times New Roman" w:cs="Times New Roman"/>
        </w:rPr>
      </w:pPr>
    </w:p>
    <w:p w:rsidR="00DC1BC7" w:rsidRPr="005C3129" w:rsidRDefault="00DC1BC7" w:rsidP="00756244">
      <w:pPr>
        <w:pStyle w:val="ParagraphStyle"/>
        <w:spacing w:line="360" w:lineRule="auto"/>
        <w:ind w:firstLine="851"/>
        <w:jc w:val="both"/>
        <w:rPr>
          <w:rFonts w:ascii="Times New Roman" w:hAnsi="Times New Roman" w:cs="Times New Roman"/>
        </w:rPr>
      </w:pPr>
      <w:r w:rsidRPr="005C3129">
        <w:rPr>
          <w:rFonts w:ascii="Times New Roman" w:hAnsi="Times New Roman" w:cs="Times New Roman"/>
        </w:rPr>
        <w:t>Опыт работы в ДОУ компенсирующего вида с детьми с ЗПР и ОНР показал, что успех коррекционной работы зависит от того, насколько глубоко и детально проведено обследование ребенка на начальном этапе коррекционной работы.</w:t>
      </w:r>
    </w:p>
    <w:p w:rsidR="00DC1BC7" w:rsidRPr="005C3129" w:rsidRDefault="00DC1BC7" w:rsidP="00756244">
      <w:pPr>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sz w:val="24"/>
          <w:szCs w:val="24"/>
        </w:rPr>
        <w:t>Согласно концепции развития современного образования мониторинг рассматривается как основной способ повышения качества и расширения доступности образования. Для обучения и воспитания детей с ограниченными возможностями здоровья реализация этих задач особенно актуальна. На сегодняшний день проследить изменения в сфере оказания качественных образовательных услуг посредством мониторинга связано со значительными трудностями. К ним следует отнести отсутствие в должном объеме научных и методических разработок по проведению педагогических мониторинговых процедур в коррекционном образовательном учреждении. Остро стоит проблема по организации мониторинга как обязательного компонента педагогической деятельности. Остается открытым и дискуссионным вопрос об объективности мониторинга при изучении контингента детей со сложным комбинированным типом отклоняющегося развития.</w:t>
      </w:r>
    </w:p>
    <w:p w:rsidR="00DC1BC7" w:rsidRPr="005C3129" w:rsidRDefault="00DC1BC7" w:rsidP="00756244">
      <w:pPr>
        <w:pStyle w:val="a3"/>
        <w:tabs>
          <w:tab w:val="left" w:pos="10065"/>
        </w:tabs>
        <w:spacing w:after="134" w:line="360" w:lineRule="auto"/>
        <w:ind w:left="0" w:right="-58" w:firstLine="851"/>
        <w:jc w:val="both"/>
        <w:rPr>
          <w:rFonts w:ascii="Times New Roman" w:hAnsi="Times New Roman" w:cs="Times New Roman"/>
          <w:sz w:val="24"/>
          <w:szCs w:val="24"/>
        </w:rPr>
      </w:pPr>
      <w:r w:rsidRPr="005C3129">
        <w:rPr>
          <w:rFonts w:ascii="Times New Roman" w:hAnsi="Times New Roman" w:cs="Times New Roman"/>
          <w:sz w:val="24"/>
          <w:szCs w:val="24"/>
        </w:rPr>
        <w:t>Различия в структуре дефекта, многообразие клинических проявлений, индивидуальный характер дефицитарного развития детей с ОВЗ требуют многоступенчатого дифференциального обследования. Диагностика в дошкольном образовательном учреждении проводится комплексно и носит динамический характер, в ходе которого выделяются приоритетные направления обследования, определяется мера активного участия в нем каждого специалиста. Методы и приемы обследования соответствуют специализации и разграничению функций специалистов. Данные обследования позволяют определить особенности психоэмоционального и личностного развития ребенка, выбрать программу, соответствующую образовательным и социальным потребностям ребенка.</w:t>
      </w:r>
    </w:p>
    <w:p w:rsidR="00DC1BC7" w:rsidRPr="005C3129" w:rsidRDefault="00DC1BC7" w:rsidP="00756244">
      <w:pPr>
        <w:pStyle w:val="a5"/>
        <w:spacing w:line="360" w:lineRule="auto"/>
        <w:ind w:firstLine="851"/>
        <w:jc w:val="both"/>
        <w:rPr>
          <w:rFonts w:ascii="Times New Roman" w:hAnsi="Times New Roman" w:cs="Times New Roman"/>
          <w:sz w:val="24"/>
          <w:szCs w:val="24"/>
        </w:rPr>
      </w:pPr>
      <w:r w:rsidRPr="005C3129">
        <w:rPr>
          <w:rFonts w:ascii="Times New Roman" w:hAnsi="Times New Roman" w:cs="Times New Roman"/>
          <w:sz w:val="24"/>
          <w:szCs w:val="24"/>
        </w:rPr>
        <w:lastRenderedPageBreak/>
        <w:t>Прежде чем приступить к коррекционной работе с ребенком, необходимо выявить, какими знаниями, представлениями и умениями в пределах данного направления он владеет и какие проблемы у него имеют место.</w:t>
      </w:r>
    </w:p>
    <w:p w:rsidR="00DC1BC7" w:rsidRPr="005C3129" w:rsidRDefault="00DC1BC7" w:rsidP="00756244">
      <w:pPr>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b/>
          <w:bCs/>
          <w:sz w:val="24"/>
          <w:szCs w:val="24"/>
        </w:rPr>
        <w:t>Педагогический мониторинг</w:t>
      </w:r>
      <w:r w:rsidRPr="005C3129">
        <w:rPr>
          <w:rFonts w:ascii="Times New Roman" w:hAnsi="Times New Roman" w:cs="Times New Roman"/>
          <w:sz w:val="24"/>
          <w:szCs w:val="24"/>
        </w:rPr>
        <w:t xml:space="preserve"> – средство, позволяющее гибко и действенно осуществлять педагогическое сопровождение детей с ограниченными возможностями здоровья, достигать поставленных образовательных целей.</w:t>
      </w:r>
    </w:p>
    <w:p w:rsidR="00DC1BC7" w:rsidRPr="005C3129" w:rsidRDefault="00DC1BC7" w:rsidP="00756244">
      <w:pPr>
        <w:spacing w:after="0" w:line="360" w:lineRule="auto"/>
        <w:ind w:firstLine="851"/>
        <w:jc w:val="both"/>
        <w:rPr>
          <w:rFonts w:ascii="Times New Roman" w:hAnsi="Times New Roman" w:cs="Times New Roman"/>
          <w:sz w:val="24"/>
          <w:szCs w:val="24"/>
        </w:rPr>
      </w:pPr>
    </w:p>
    <w:p w:rsidR="00DC1BC7" w:rsidRPr="005C3129" w:rsidRDefault="00DC1BC7" w:rsidP="00756244">
      <w:pPr>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sz w:val="24"/>
          <w:szCs w:val="24"/>
        </w:rPr>
        <w:t>В проведении мониторинга участвуют:  воспитатели;   учитель - логопед; учитель-дефектолог;  психолог;  музыкальный руководитель;  инструктор  по ФИЗО;  медицинские работники. Каждый специалист подбирает инструментарий для мониторинга в соответствии со своим направлением.</w:t>
      </w:r>
    </w:p>
    <w:p w:rsidR="00DC1BC7" w:rsidRPr="005C3129" w:rsidRDefault="00DC1BC7" w:rsidP="00540624">
      <w:pPr>
        <w:tabs>
          <w:tab w:val="left" w:pos="1890"/>
        </w:tabs>
        <w:spacing w:before="240" w:line="360" w:lineRule="auto"/>
        <w:ind w:firstLine="851"/>
        <w:jc w:val="both"/>
        <w:rPr>
          <w:rFonts w:ascii="Times New Roman" w:hAnsi="Times New Roman" w:cs="Times New Roman"/>
          <w:sz w:val="24"/>
          <w:szCs w:val="24"/>
        </w:rPr>
      </w:pPr>
      <w:r w:rsidRPr="005C3129">
        <w:rPr>
          <w:rFonts w:ascii="Times New Roman" w:hAnsi="Times New Roman" w:cs="Times New Roman"/>
          <w:b/>
          <w:sz w:val="24"/>
          <w:szCs w:val="24"/>
        </w:rPr>
        <w:t>Основные задачи мониторинга</w:t>
      </w:r>
    </w:p>
    <w:p w:rsidR="00DC1BC7" w:rsidRPr="005C3129" w:rsidRDefault="00DC1BC7" w:rsidP="00756244">
      <w:pPr>
        <w:pStyle w:val="a3"/>
        <w:numPr>
          <w:ilvl w:val="0"/>
          <w:numId w:val="30"/>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sz w:val="24"/>
          <w:szCs w:val="24"/>
        </w:rPr>
        <w:t xml:space="preserve">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DC1BC7" w:rsidRPr="005C3129" w:rsidRDefault="00DC1BC7" w:rsidP="00756244">
      <w:pPr>
        <w:pStyle w:val="a3"/>
        <w:numPr>
          <w:ilvl w:val="0"/>
          <w:numId w:val="30"/>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sz w:val="24"/>
          <w:szCs w:val="24"/>
        </w:rPr>
        <w:t>отследить эффективность используемых лечебно- оздоровительных и коррекционных методов сопровождения ребенка.</w:t>
      </w:r>
    </w:p>
    <w:p w:rsidR="00DC1BC7" w:rsidRPr="005C3129" w:rsidRDefault="00DC1BC7" w:rsidP="00756244">
      <w:pPr>
        <w:spacing w:after="0" w:line="360" w:lineRule="auto"/>
        <w:ind w:firstLine="851"/>
        <w:jc w:val="both"/>
        <w:rPr>
          <w:rFonts w:ascii="Times New Roman" w:hAnsi="Times New Roman" w:cs="Times New Roman"/>
          <w:b/>
          <w:sz w:val="24"/>
          <w:szCs w:val="24"/>
        </w:rPr>
      </w:pPr>
    </w:p>
    <w:p w:rsidR="00DC1BC7" w:rsidRPr="005C3129" w:rsidRDefault="00DC1BC7" w:rsidP="00756244">
      <w:pPr>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sz w:val="24"/>
          <w:szCs w:val="24"/>
        </w:rPr>
        <w:t xml:space="preserve">Мониторинг детского развития проводится два-три раза в год:   в октябре - ноябре;  январе (либо по мере необходимости, с детьми группы риска);   в апреле-мае. </w:t>
      </w:r>
    </w:p>
    <w:p w:rsidR="00DC1BC7" w:rsidRPr="005C3129" w:rsidRDefault="00DC1BC7" w:rsidP="00756244">
      <w:pPr>
        <w:spacing w:after="0" w:line="360" w:lineRule="auto"/>
        <w:ind w:firstLine="851"/>
        <w:jc w:val="both"/>
        <w:rPr>
          <w:rFonts w:ascii="Times New Roman" w:hAnsi="Times New Roman" w:cs="Times New Roman"/>
          <w:b/>
          <w:bCs/>
          <w:sz w:val="24"/>
          <w:szCs w:val="24"/>
        </w:rPr>
      </w:pPr>
    </w:p>
    <w:p w:rsidR="00DC1BC7" w:rsidRPr="005C3129" w:rsidRDefault="00DC1BC7" w:rsidP="00756244">
      <w:pPr>
        <w:spacing w:after="0" w:line="360" w:lineRule="auto"/>
        <w:ind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b/>
          <w:i/>
          <w:sz w:val="24"/>
          <w:szCs w:val="24"/>
        </w:rPr>
        <w:t>Методы сбора информации</w:t>
      </w:r>
      <w:r w:rsidRPr="005C3129">
        <w:rPr>
          <w:rFonts w:ascii="Times New Roman" w:eastAsia="Times New Roman" w:hAnsi="Times New Roman" w:cs="Times New Roman"/>
          <w:sz w:val="24"/>
          <w:szCs w:val="24"/>
        </w:rPr>
        <w:t xml:space="preserve"> в системе мониторинга в коррекционном процессе разнообразны: наблюдения, анализ документов, посещение занятий, контрольные срезы, анкетирование, тестирование, анализ продуктов деятельности воспитанников.</w:t>
      </w:r>
    </w:p>
    <w:p w:rsidR="00DC1BC7" w:rsidRPr="005C3129" w:rsidRDefault="00DC1BC7" w:rsidP="00756244">
      <w:pPr>
        <w:pStyle w:val="Default"/>
        <w:spacing w:line="360" w:lineRule="auto"/>
        <w:ind w:firstLine="851"/>
        <w:jc w:val="both"/>
      </w:pPr>
      <w:r w:rsidRPr="005C3129">
        <w:t>С помощью мониторинговых и иных исследований на разных этапах можно будет фиксировать уровень развития ребенка, чтобы педагоги дошкольных учреждений, родители понимали, как с ним работать дальше. Результаты этого мониторинга могут использоваться лишь для оптимизации работы с детьми, либо для индивидуализации образования (в том числе поддержки ребенка, построения его образовательной траектории или профессиональной корре</w:t>
      </w:r>
      <w:r w:rsidR="00C804F2" w:rsidRPr="005C3129">
        <w:t>кции особенностей его развития)</w:t>
      </w:r>
      <w:r w:rsidRPr="005C3129">
        <w:t xml:space="preserve">. </w:t>
      </w:r>
    </w:p>
    <w:p w:rsidR="00DC1BC7" w:rsidRPr="005C3129" w:rsidRDefault="00DC1BC7" w:rsidP="00756244">
      <w:pPr>
        <w:pStyle w:val="Default"/>
        <w:spacing w:line="360" w:lineRule="auto"/>
        <w:ind w:firstLine="851"/>
        <w:jc w:val="both"/>
        <w:rPr>
          <w:b/>
          <w:bCs/>
          <w:highlight w:val="yellow"/>
        </w:rPr>
      </w:pPr>
    </w:p>
    <w:p w:rsidR="00DC1BC7" w:rsidRPr="005C3129" w:rsidRDefault="00DC1BC7" w:rsidP="00756244">
      <w:pPr>
        <w:pStyle w:val="Default"/>
        <w:spacing w:line="360" w:lineRule="auto"/>
        <w:ind w:firstLine="851"/>
        <w:jc w:val="both"/>
      </w:pPr>
      <w:r w:rsidRPr="005C3129">
        <w:rPr>
          <w:b/>
          <w:bCs/>
        </w:rPr>
        <w:t>ФГОС:</w:t>
      </w:r>
      <w:r w:rsidR="00EE326B" w:rsidRPr="005C3129">
        <w:rPr>
          <w:b/>
          <w:bCs/>
        </w:rPr>
        <w:t xml:space="preserve"> </w:t>
      </w:r>
      <w:r w:rsidRPr="005C3129">
        <w:rPr>
          <w:bCs/>
          <w:iCs/>
        </w:rPr>
        <w:t>«Периодичность мониторинга должна обеспечивать возможность оценки динамики достижений детей,</w:t>
      </w:r>
      <w:r w:rsidR="00EE326B" w:rsidRPr="005C3129">
        <w:rPr>
          <w:bCs/>
          <w:iCs/>
        </w:rPr>
        <w:t xml:space="preserve"> </w:t>
      </w:r>
      <w:r w:rsidRPr="005C3129">
        <w:rPr>
          <w:bCs/>
          <w:iCs/>
        </w:rPr>
        <w:t>сбалансированность методов, не приводить к переутомлению воспитанников и не нарушать ход педагогического процесса».</w:t>
      </w:r>
    </w:p>
    <w:p w:rsidR="00DC1BC7" w:rsidRPr="005C3129" w:rsidRDefault="00DC1BC7" w:rsidP="001C4D1A">
      <w:pPr>
        <w:shd w:val="clear" w:color="auto" w:fill="FFFFFF"/>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lastRenderedPageBreak/>
        <w:t xml:space="preserve">Для того чтобы </w:t>
      </w:r>
      <w:r w:rsidRPr="005C3129">
        <w:rPr>
          <w:rFonts w:ascii="Times New Roman" w:hAnsi="Times New Roman" w:cs="Times New Roman"/>
          <w:i/>
          <w:iCs/>
          <w:color w:val="000000"/>
          <w:sz w:val="24"/>
          <w:szCs w:val="24"/>
        </w:rPr>
        <w:t>помочь ребенку показать себя с лучшей стороны, следует:</w:t>
      </w:r>
    </w:p>
    <w:p w:rsidR="00DC1BC7" w:rsidRPr="005C3129" w:rsidRDefault="00DC1BC7" w:rsidP="001272A9">
      <w:pPr>
        <w:pStyle w:val="a3"/>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предлагать ребенку короткие задания, стараясь делать их более разнообразными, чередовать разнообразные виды деятельности;</w:t>
      </w:r>
    </w:p>
    <w:p w:rsidR="00DC1BC7" w:rsidRPr="005C3129" w:rsidRDefault="00DC1BC7" w:rsidP="001272A9">
      <w:pPr>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начинать и заканчивать каждую серию заданий ситуацией успеха;</w:t>
      </w:r>
    </w:p>
    <w:p w:rsidR="00DC1BC7" w:rsidRPr="005C3129" w:rsidRDefault="00DC1BC7" w:rsidP="001272A9">
      <w:pPr>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сочетать новые более трудные задания с уже известными заданиями, более легкими;</w:t>
      </w:r>
    </w:p>
    <w:p w:rsidR="00DC1BC7" w:rsidRPr="005C3129" w:rsidRDefault="00DC1BC7" w:rsidP="001272A9">
      <w:pPr>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оценивать навыки самообслуживания в соответствующей обстановке;</w:t>
      </w:r>
    </w:p>
    <w:p w:rsidR="00DC1BC7" w:rsidRPr="005C3129" w:rsidRDefault="00DC1BC7" w:rsidP="001272A9">
      <w:pPr>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привлекать членов семьи к оценке сформированных навыков;</w:t>
      </w:r>
    </w:p>
    <w:p w:rsidR="00DC1BC7" w:rsidRPr="005C3129" w:rsidRDefault="00DC1BC7" w:rsidP="001272A9">
      <w:pPr>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 xml:space="preserve">  помнить, что регулярные оценки выполнения заданий помогут вам проследить динамику достижений;</w:t>
      </w:r>
    </w:p>
    <w:p w:rsidR="00DC1BC7" w:rsidRPr="005C3129" w:rsidRDefault="00DC1BC7" w:rsidP="001272A9">
      <w:pPr>
        <w:pStyle w:val="a3"/>
        <w:numPr>
          <w:ilvl w:val="0"/>
          <w:numId w:val="44"/>
        </w:numPr>
        <w:shd w:val="clear" w:color="auto" w:fill="FFFFFF"/>
        <w:tabs>
          <w:tab w:val="left" w:pos="1276"/>
        </w:tabs>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 xml:space="preserve"> старайтесь проводить оценку достижений ребенка в развитии в виде интересной игры;</w:t>
      </w:r>
    </w:p>
    <w:p w:rsidR="00DC1BC7" w:rsidRPr="005C3129" w:rsidRDefault="00DC1BC7" w:rsidP="001272A9">
      <w:pPr>
        <w:widowControl w:val="0"/>
        <w:numPr>
          <w:ilvl w:val="0"/>
          <w:numId w:val="44"/>
        </w:numPr>
        <w:shd w:val="clear" w:color="auto" w:fill="FFFFFF"/>
        <w:tabs>
          <w:tab w:val="left" w:pos="547"/>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включать в программу обучения коррекцию нескольких навыков, которые способствовали бы дальнейшему развитию какой-нибудь одной из относительно сохранных функций. Таким путем у ребенка легче может появиться интерес к занятиям;</w:t>
      </w:r>
    </w:p>
    <w:p w:rsidR="00DC1BC7" w:rsidRPr="005C3129" w:rsidRDefault="00DC1BC7" w:rsidP="001272A9">
      <w:pPr>
        <w:widowControl w:val="0"/>
        <w:numPr>
          <w:ilvl w:val="0"/>
          <w:numId w:val="44"/>
        </w:numPr>
        <w:shd w:val="clear" w:color="auto" w:fill="FFFFFF"/>
        <w:tabs>
          <w:tab w:val="left" w:pos="547"/>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 xml:space="preserve">составлять план занятий примерно на 2—4 недели с помощью профильных специалистов. </w:t>
      </w:r>
    </w:p>
    <w:p w:rsidR="00DC1BC7" w:rsidRPr="005C3129" w:rsidRDefault="00DC1BC7" w:rsidP="00756244">
      <w:pPr>
        <w:spacing w:after="134" w:line="360" w:lineRule="auto"/>
        <w:ind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b/>
          <w:sz w:val="24"/>
          <w:szCs w:val="24"/>
        </w:rPr>
        <w:t>Психоло</w:t>
      </w:r>
      <w:r w:rsidR="00E9276F" w:rsidRPr="005C3129">
        <w:rPr>
          <w:rFonts w:ascii="Times New Roman" w:eastAsia="Times New Roman" w:hAnsi="Times New Roman" w:cs="Times New Roman"/>
          <w:b/>
          <w:sz w:val="24"/>
          <w:szCs w:val="24"/>
        </w:rPr>
        <w:t xml:space="preserve">го-педагогический мониторинг в </w:t>
      </w:r>
      <w:r w:rsidRPr="005C3129">
        <w:rPr>
          <w:rFonts w:ascii="Times New Roman" w:eastAsia="Times New Roman" w:hAnsi="Times New Roman" w:cs="Times New Roman"/>
          <w:b/>
          <w:sz w:val="24"/>
          <w:szCs w:val="24"/>
        </w:rPr>
        <w:t>образовательном учреждении    позволяет обеспечить</w:t>
      </w:r>
      <w:r w:rsidRPr="005C3129">
        <w:rPr>
          <w:rFonts w:ascii="Times New Roman" w:eastAsia="Times New Roman" w:hAnsi="Times New Roman" w:cs="Times New Roman"/>
          <w:sz w:val="24"/>
          <w:szCs w:val="24"/>
        </w:rPr>
        <w:t xml:space="preserve">: </w:t>
      </w:r>
    </w:p>
    <w:p w:rsidR="00DC1BC7" w:rsidRPr="005C3129" w:rsidRDefault="00DC1BC7" w:rsidP="00756244">
      <w:pPr>
        <w:numPr>
          <w:ilvl w:val="0"/>
          <w:numId w:val="31"/>
        </w:numPr>
        <w:spacing w:before="100" w:beforeAutospacing="1" w:after="100" w:afterAutospacing="1" w:line="360" w:lineRule="auto"/>
        <w:ind w:left="0"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sz w:val="24"/>
          <w:szCs w:val="24"/>
        </w:rPr>
        <w:t>получение максимально полной информации об уровнях сформированности возрастных навыков и развития дошкольника с ограниченными возможностями здоровья;</w:t>
      </w:r>
    </w:p>
    <w:p w:rsidR="00DC1BC7" w:rsidRPr="005C3129" w:rsidRDefault="00DC1BC7" w:rsidP="00756244">
      <w:pPr>
        <w:numPr>
          <w:ilvl w:val="0"/>
          <w:numId w:val="31"/>
        </w:numPr>
        <w:spacing w:before="100" w:beforeAutospacing="1" w:after="100" w:afterAutospacing="1" w:line="360" w:lineRule="auto"/>
        <w:ind w:left="0"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sz w:val="24"/>
          <w:szCs w:val="24"/>
        </w:rPr>
        <w:t>предоставление информации, полученной в ходе психолого-педагогического мониторинга, в наиболее удобном виде для построения коррекционной работы по преодолению трудностей в обучении дошкольников с ограниченными возможностями здоровья;</w:t>
      </w:r>
    </w:p>
    <w:p w:rsidR="00DC1BC7" w:rsidRPr="005C3129" w:rsidRDefault="00DC1BC7" w:rsidP="00756244">
      <w:pPr>
        <w:numPr>
          <w:ilvl w:val="0"/>
          <w:numId w:val="31"/>
        </w:numPr>
        <w:spacing w:before="100" w:beforeAutospacing="1" w:after="100" w:afterAutospacing="1" w:line="360" w:lineRule="auto"/>
        <w:ind w:left="0"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sz w:val="24"/>
          <w:szCs w:val="24"/>
        </w:rPr>
        <w:t>разработку и структурирование системы педагогических коррекционных мероприятий с воспитанниками на основе результатов проведенных мониторинговых исследований;</w:t>
      </w:r>
    </w:p>
    <w:p w:rsidR="00DC1BC7" w:rsidRPr="005C3129" w:rsidRDefault="00DC1BC7" w:rsidP="005C73A9">
      <w:pPr>
        <w:numPr>
          <w:ilvl w:val="0"/>
          <w:numId w:val="31"/>
        </w:numPr>
        <w:spacing w:after="0" w:line="360" w:lineRule="auto"/>
        <w:ind w:left="0"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sz w:val="24"/>
          <w:szCs w:val="24"/>
        </w:rPr>
        <w:t>определение степени рациональности и адекватности педагогических средств и методов, используемых в воспитательно-образовательном процессе.</w:t>
      </w:r>
    </w:p>
    <w:p w:rsidR="00DC1BC7" w:rsidRPr="005C3129" w:rsidRDefault="00DC1BC7" w:rsidP="005C73A9">
      <w:pPr>
        <w:shd w:val="clear" w:color="auto" w:fill="FFFFFF"/>
        <w:autoSpaceDE w:val="0"/>
        <w:autoSpaceDN w:val="0"/>
        <w:adjustRightInd w:val="0"/>
        <w:spacing w:after="0" w:line="360" w:lineRule="auto"/>
        <w:ind w:firstLine="851"/>
        <w:jc w:val="both"/>
        <w:rPr>
          <w:rFonts w:ascii="Times New Roman" w:hAnsi="Times New Roman" w:cs="Times New Roman"/>
          <w:color w:val="000000"/>
          <w:sz w:val="24"/>
          <w:szCs w:val="24"/>
        </w:rPr>
      </w:pPr>
      <w:r w:rsidRPr="005C3129">
        <w:rPr>
          <w:rFonts w:ascii="Times New Roman" w:eastAsia="Times New Roman" w:hAnsi="Times New Roman" w:cs="Times New Roman"/>
          <w:sz w:val="24"/>
          <w:szCs w:val="24"/>
        </w:rPr>
        <w:t xml:space="preserve"> Результатом мониторинга  должен быть индивидуальный маршрут развития ребенка, который поможет  корректировать   и   </w:t>
      </w:r>
      <w:r w:rsidRPr="005C3129">
        <w:rPr>
          <w:rFonts w:ascii="Times New Roman" w:hAnsi="Times New Roman" w:cs="Times New Roman"/>
          <w:color w:val="000000"/>
          <w:sz w:val="24"/>
          <w:szCs w:val="24"/>
        </w:rPr>
        <w:t xml:space="preserve">выявлять  динамику и особенности продвижения в коррекционно-образовательном процессе  каждого  воспитанника с ОВЗ. </w:t>
      </w:r>
      <w:r w:rsidRPr="005C3129">
        <w:rPr>
          <w:rFonts w:ascii="Times New Roman" w:hAnsi="Times New Roman" w:cs="Times New Roman"/>
          <w:color w:val="000000"/>
          <w:sz w:val="24"/>
          <w:szCs w:val="24"/>
        </w:rPr>
        <w:lastRenderedPageBreak/>
        <w:t>При необходимости проводиться  корректировка   планов  индивидуальной и групповой работы с детьми.</w:t>
      </w:r>
    </w:p>
    <w:p w:rsidR="00DC1BC7" w:rsidRPr="005C3129" w:rsidRDefault="00DC1BC7" w:rsidP="005C73A9">
      <w:pPr>
        <w:shd w:val="clear" w:color="auto" w:fill="FFFFFF"/>
        <w:autoSpaceDE w:val="0"/>
        <w:autoSpaceDN w:val="0"/>
        <w:adjustRightInd w:val="0"/>
        <w:spacing w:after="0" w:line="360" w:lineRule="auto"/>
        <w:ind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 xml:space="preserve">Каждый специалист проводит свои мероприятия, которые направлены  на коррекцию  отклонений  у ребенка с ОВЗ, но все это в едином коррекционно-образовательном пространстве ДОУ.  </w:t>
      </w:r>
    </w:p>
    <w:p w:rsidR="00EC63B4" w:rsidRPr="005C3129" w:rsidRDefault="00EC63B4" w:rsidP="00DC1BC7">
      <w:pPr>
        <w:shd w:val="clear" w:color="auto" w:fill="FFFFFF"/>
        <w:autoSpaceDE w:val="0"/>
        <w:autoSpaceDN w:val="0"/>
        <w:adjustRightInd w:val="0"/>
        <w:jc w:val="both"/>
        <w:rPr>
          <w:rFonts w:ascii="Times New Roman" w:hAnsi="Times New Roman" w:cs="Times New Roman"/>
          <w:color w:val="000000"/>
          <w:sz w:val="24"/>
          <w:szCs w:val="24"/>
        </w:rPr>
      </w:pPr>
    </w:p>
    <w:p w:rsidR="00EC63B4" w:rsidRPr="005C3129" w:rsidRDefault="00EC63B4" w:rsidP="00DC1BC7">
      <w:pPr>
        <w:shd w:val="clear" w:color="auto" w:fill="FFFFFF"/>
        <w:autoSpaceDE w:val="0"/>
        <w:autoSpaceDN w:val="0"/>
        <w:adjustRightInd w:val="0"/>
        <w:jc w:val="both"/>
        <w:rPr>
          <w:rFonts w:ascii="Times New Roman" w:hAnsi="Times New Roman" w:cs="Times New Roman"/>
          <w:color w:val="000000"/>
          <w:sz w:val="24"/>
          <w:szCs w:val="24"/>
        </w:rPr>
      </w:pPr>
    </w:p>
    <w:p w:rsidR="00DC1BC7" w:rsidRPr="005C3129" w:rsidRDefault="00DC1BC7" w:rsidP="00DC1BC7">
      <w:pPr>
        <w:shd w:val="clear" w:color="auto" w:fill="FFFFFF"/>
        <w:autoSpaceDE w:val="0"/>
        <w:autoSpaceDN w:val="0"/>
        <w:adjustRightInd w:val="0"/>
        <w:jc w:val="center"/>
        <w:rPr>
          <w:rFonts w:ascii="Times New Roman" w:hAnsi="Times New Roman" w:cs="Times New Roman"/>
          <w:b/>
          <w:sz w:val="24"/>
          <w:szCs w:val="24"/>
        </w:rPr>
      </w:pPr>
      <w:r w:rsidRPr="005C3129">
        <w:rPr>
          <w:rFonts w:ascii="Times New Roman" w:hAnsi="Times New Roman" w:cs="Times New Roman"/>
          <w:b/>
          <w:sz w:val="24"/>
          <w:szCs w:val="24"/>
        </w:rPr>
        <w:t>ВЗАИМОДЕЙСТВИЕ ПРОФИЛЬНЫХ СПЕЦИАЛИСТОВ В КОРРЕКЦИОННО-ОБРАЗОВАТЕЛЬНОМ ПРОСТРАНСТВЕ ДОУ</w:t>
      </w:r>
    </w:p>
    <w:tbl>
      <w:tblPr>
        <w:tblStyle w:val="a9"/>
        <w:tblW w:w="0" w:type="auto"/>
        <w:tblLook w:val="04A0"/>
      </w:tblPr>
      <w:tblGrid>
        <w:gridCol w:w="2670"/>
        <w:gridCol w:w="6794"/>
      </w:tblGrid>
      <w:tr w:rsidR="00DC1BC7" w:rsidRPr="005C3129" w:rsidTr="00EC63B4">
        <w:trPr>
          <w:trHeight w:val="154"/>
        </w:trPr>
        <w:tc>
          <w:tcPr>
            <w:tcW w:w="2670" w:type="dxa"/>
            <w:tcBorders>
              <w:top w:val="double" w:sz="4" w:space="0" w:color="auto"/>
              <w:left w:val="double" w:sz="4" w:space="0" w:color="auto"/>
              <w:right w:val="double" w:sz="4" w:space="0" w:color="auto"/>
            </w:tcBorders>
          </w:tcPr>
          <w:p w:rsidR="00DC1BC7" w:rsidRPr="005C3129" w:rsidRDefault="00DC1BC7" w:rsidP="00A06DC4">
            <w:pPr>
              <w:spacing w:line="276" w:lineRule="auto"/>
              <w:rPr>
                <w:b/>
                <w:sz w:val="24"/>
                <w:szCs w:val="24"/>
              </w:rPr>
            </w:pPr>
          </w:p>
          <w:p w:rsidR="00DC1BC7" w:rsidRPr="005C3129" w:rsidRDefault="00DC1BC7" w:rsidP="00A06DC4">
            <w:pPr>
              <w:spacing w:line="276" w:lineRule="auto"/>
              <w:rPr>
                <w:b/>
                <w:sz w:val="24"/>
                <w:szCs w:val="24"/>
              </w:rPr>
            </w:pPr>
          </w:p>
          <w:p w:rsidR="00DC1BC7" w:rsidRPr="005C3129" w:rsidRDefault="00DC1BC7" w:rsidP="00A06DC4">
            <w:pPr>
              <w:spacing w:line="276" w:lineRule="auto"/>
              <w:jc w:val="center"/>
              <w:rPr>
                <w:b/>
                <w:sz w:val="24"/>
                <w:szCs w:val="24"/>
              </w:rPr>
            </w:pPr>
            <w:r w:rsidRPr="005C3129">
              <w:rPr>
                <w:b/>
                <w:sz w:val="24"/>
                <w:szCs w:val="24"/>
              </w:rPr>
              <w:t>Воспитатель</w:t>
            </w:r>
          </w:p>
        </w:tc>
        <w:tc>
          <w:tcPr>
            <w:tcW w:w="6794" w:type="dxa"/>
            <w:tcBorders>
              <w:top w:val="double" w:sz="4" w:space="0" w:color="auto"/>
              <w:left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Рисование, лепка, аппликация,</w:t>
            </w:r>
          </w:p>
          <w:p w:rsidR="00DC1BC7" w:rsidRPr="005C3129" w:rsidRDefault="00DC1BC7" w:rsidP="00A06DC4">
            <w:pPr>
              <w:pStyle w:val="a3"/>
              <w:spacing w:line="276" w:lineRule="auto"/>
              <w:ind w:left="318"/>
              <w:rPr>
                <w:sz w:val="24"/>
                <w:szCs w:val="24"/>
              </w:rPr>
            </w:pPr>
            <w:r w:rsidRPr="005C3129">
              <w:rPr>
                <w:sz w:val="24"/>
                <w:szCs w:val="24"/>
              </w:rPr>
              <w:t>художественный ручной труд, конструирование</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Игровая деятельность</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Трудовая деятельность</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Прогулка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Закаливание</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Индивидуально-коррекционная деятельность</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Работа с семьей</w:t>
            </w:r>
          </w:p>
        </w:tc>
      </w:tr>
      <w:tr w:rsidR="00DC1BC7" w:rsidRPr="005C3129" w:rsidTr="00EC63B4">
        <w:trPr>
          <w:trHeight w:val="2165"/>
        </w:trPr>
        <w:tc>
          <w:tcPr>
            <w:tcW w:w="2670" w:type="dxa"/>
            <w:tcBorders>
              <w:left w:val="double" w:sz="4" w:space="0" w:color="auto"/>
              <w:right w:val="double" w:sz="4" w:space="0" w:color="auto"/>
            </w:tcBorders>
          </w:tcPr>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r w:rsidRPr="005C3129">
              <w:rPr>
                <w:b/>
                <w:sz w:val="24"/>
                <w:szCs w:val="24"/>
              </w:rPr>
              <w:t>Педагог-психолог</w:t>
            </w:r>
          </w:p>
        </w:tc>
        <w:tc>
          <w:tcPr>
            <w:tcW w:w="6794" w:type="dxa"/>
            <w:tcBorders>
              <w:left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pStyle w:val="a3"/>
              <w:numPr>
                <w:ilvl w:val="0"/>
                <w:numId w:val="34"/>
              </w:numPr>
              <w:spacing w:line="276" w:lineRule="auto"/>
              <w:ind w:left="317" w:hanging="283"/>
              <w:rPr>
                <w:sz w:val="24"/>
                <w:szCs w:val="24"/>
              </w:rPr>
            </w:pPr>
            <w:r w:rsidRPr="005C3129">
              <w:rPr>
                <w:sz w:val="24"/>
                <w:szCs w:val="24"/>
              </w:rPr>
              <w:t>Развитие эмоционально-волевой сферы</w:t>
            </w:r>
          </w:p>
          <w:p w:rsidR="00DC1BC7" w:rsidRPr="005C3129" w:rsidRDefault="00DC1BC7" w:rsidP="00952BB6">
            <w:pPr>
              <w:pStyle w:val="a3"/>
              <w:numPr>
                <w:ilvl w:val="0"/>
                <w:numId w:val="34"/>
              </w:numPr>
              <w:spacing w:line="276" w:lineRule="auto"/>
              <w:ind w:left="318" w:hanging="284"/>
              <w:rPr>
                <w:sz w:val="24"/>
                <w:szCs w:val="24"/>
              </w:rPr>
            </w:pPr>
            <w:r w:rsidRPr="005C3129">
              <w:rPr>
                <w:sz w:val="24"/>
                <w:szCs w:val="24"/>
              </w:rPr>
              <w:t>Музыкотерапия, сказкотерапия, куклотерапия,изотерапия</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 xml:space="preserve">Песочная терапия </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Индивидуальная коррекционная работа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 xml:space="preserve"> Игровая деятельность</w:t>
            </w:r>
          </w:p>
          <w:p w:rsidR="00DC1BC7" w:rsidRPr="005C3129" w:rsidRDefault="00DC1BC7" w:rsidP="00DC1BC7">
            <w:pPr>
              <w:pStyle w:val="a3"/>
              <w:numPr>
                <w:ilvl w:val="0"/>
                <w:numId w:val="34"/>
              </w:numPr>
              <w:spacing w:line="276" w:lineRule="auto"/>
              <w:ind w:left="318" w:hanging="284"/>
              <w:rPr>
                <w:b/>
                <w:sz w:val="24"/>
                <w:szCs w:val="24"/>
              </w:rPr>
            </w:pPr>
            <w:r w:rsidRPr="005C3129">
              <w:rPr>
                <w:sz w:val="24"/>
                <w:szCs w:val="24"/>
              </w:rPr>
              <w:t>Работа с семьей</w:t>
            </w:r>
          </w:p>
        </w:tc>
      </w:tr>
      <w:tr w:rsidR="00DC1BC7" w:rsidRPr="005C3129" w:rsidTr="00EC63B4">
        <w:trPr>
          <w:trHeight w:val="2549"/>
        </w:trPr>
        <w:tc>
          <w:tcPr>
            <w:tcW w:w="2670" w:type="dxa"/>
            <w:tcBorders>
              <w:left w:val="double" w:sz="4" w:space="0" w:color="auto"/>
              <w:right w:val="double" w:sz="4" w:space="0" w:color="auto"/>
            </w:tcBorders>
          </w:tcPr>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r w:rsidRPr="005C3129">
              <w:rPr>
                <w:b/>
                <w:sz w:val="24"/>
                <w:szCs w:val="24"/>
              </w:rPr>
              <w:t>Учитель-дефектолог</w:t>
            </w:r>
          </w:p>
        </w:tc>
        <w:tc>
          <w:tcPr>
            <w:tcW w:w="6794" w:type="dxa"/>
            <w:tcBorders>
              <w:left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Сенсорное развитие</w:t>
            </w:r>
          </w:p>
          <w:p w:rsidR="00DC1BC7" w:rsidRPr="005C3129" w:rsidRDefault="00DC1BC7" w:rsidP="00DC1BC7">
            <w:pPr>
              <w:pStyle w:val="a3"/>
              <w:numPr>
                <w:ilvl w:val="0"/>
                <w:numId w:val="34"/>
              </w:numPr>
              <w:spacing w:line="276" w:lineRule="auto"/>
              <w:ind w:left="317" w:hanging="283"/>
              <w:rPr>
                <w:sz w:val="24"/>
                <w:szCs w:val="24"/>
              </w:rPr>
            </w:pPr>
            <w:r w:rsidRPr="005C3129">
              <w:rPr>
                <w:sz w:val="24"/>
                <w:szCs w:val="24"/>
              </w:rPr>
              <w:t>Познавательно-речевое развитие</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Развитие графомоторных навыков</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 xml:space="preserve"> Индивидуальные  коррекционные занятия</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Игровая деятельность</w:t>
            </w:r>
          </w:p>
          <w:p w:rsidR="00DC1BC7" w:rsidRPr="005C3129" w:rsidRDefault="00DC1BC7" w:rsidP="00DC1BC7">
            <w:pPr>
              <w:pStyle w:val="a3"/>
              <w:numPr>
                <w:ilvl w:val="0"/>
                <w:numId w:val="34"/>
              </w:numPr>
              <w:spacing w:line="276" w:lineRule="auto"/>
              <w:ind w:left="318" w:hanging="284"/>
              <w:rPr>
                <w:b/>
                <w:sz w:val="24"/>
                <w:szCs w:val="24"/>
              </w:rPr>
            </w:pPr>
            <w:r w:rsidRPr="005C3129">
              <w:rPr>
                <w:sz w:val="24"/>
                <w:szCs w:val="24"/>
              </w:rPr>
              <w:t xml:space="preserve">Работа с семьей </w:t>
            </w:r>
          </w:p>
          <w:p w:rsidR="00DC1BC7" w:rsidRPr="005C3129" w:rsidRDefault="00DC1BC7" w:rsidP="00A06DC4">
            <w:pPr>
              <w:pStyle w:val="a3"/>
              <w:spacing w:line="276" w:lineRule="auto"/>
              <w:ind w:left="318"/>
              <w:rPr>
                <w:b/>
                <w:sz w:val="24"/>
                <w:szCs w:val="24"/>
              </w:rPr>
            </w:pPr>
          </w:p>
        </w:tc>
      </w:tr>
      <w:tr w:rsidR="00DC1BC7" w:rsidRPr="005C3129" w:rsidTr="00EC63B4">
        <w:trPr>
          <w:trHeight w:val="2683"/>
        </w:trPr>
        <w:tc>
          <w:tcPr>
            <w:tcW w:w="2670" w:type="dxa"/>
            <w:tcBorders>
              <w:left w:val="double" w:sz="4" w:space="0" w:color="auto"/>
              <w:right w:val="double" w:sz="4" w:space="0" w:color="auto"/>
            </w:tcBorders>
          </w:tcPr>
          <w:p w:rsidR="00DC1BC7" w:rsidRPr="005C3129" w:rsidRDefault="00DC1BC7" w:rsidP="00A06DC4">
            <w:pPr>
              <w:spacing w:line="276" w:lineRule="auto"/>
              <w:rPr>
                <w:b/>
                <w:sz w:val="24"/>
                <w:szCs w:val="24"/>
              </w:rPr>
            </w:pPr>
          </w:p>
          <w:p w:rsidR="00DC1BC7" w:rsidRPr="005C3129" w:rsidRDefault="00DC1BC7" w:rsidP="00A06DC4">
            <w:pPr>
              <w:spacing w:line="276" w:lineRule="auto"/>
              <w:rPr>
                <w:b/>
                <w:sz w:val="24"/>
                <w:szCs w:val="24"/>
              </w:rPr>
            </w:pPr>
          </w:p>
          <w:p w:rsidR="00DC1BC7" w:rsidRPr="005C3129" w:rsidRDefault="00DC1BC7" w:rsidP="00A06DC4">
            <w:pPr>
              <w:spacing w:line="276" w:lineRule="auto"/>
              <w:jc w:val="center"/>
              <w:rPr>
                <w:b/>
                <w:sz w:val="24"/>
                <w:szCs w:val="24"/>
              </w:rPr>
            </w:pPr>
            <w:r w:rsidRPr="005C3129">
              <w:rPr>
                <w:b/>
                <w:sz w:val="24"/>
                <w:szCs w:val="24"/>
              </w:rPr>
              <w:t>Учитель-логопед</w:t>
            </w:r>
          </w:p>
        </w:tc>
        <w:tc>
          <w:tcPr>
            <w:tcW w:w="6794" w:type="dxa"/>
            <w:tcBorders>
              <w:left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Формирование звуковой культуры речи</w:t>
            </w:r>
          </w:p>
          <w:p w:rsidR="00DC1BC7" w:rsidRPr="005C3129" w:rsidRDefault="00DC1BC7" w:rsidP="00DC1BC7">
            <w:pPr>
              <w:pStyle w:val="a3"/>
              <w:numPr>
                <w:ilvl w:val="0"/>
                <w:numId w:val="34"/>
              </w:numPr>
              <w:spacing w:line="276" w:lineRule="auto"/>
              <w:ind w:left="317" w:hanging="283"/>
              <w:rPr>
                <w:sz w:val="24"/>
                <w:szCs w:val="24"/>
              </w:rPr>
            </w:pPr>
            <w:r w:rsidRPr="005C3129">
              <w:rPr>
                <w:sz w:val="24"/>
                <w:szCs w:val="24"/>
              </w:rPr>
              <w:t>Артикуляционная гимнастика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Формирование лексико-грамматических категорий речи</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Развитие связной речи</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Обучение грамоте</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 xml:space="preserve"> Индивидуальные  коррекционные занятия, </w:t>
            </w:r>
          </w:p>
          <w:p w:rsidR="00DC1BC7" w:rsidRPr="005C3129" w:rsidRDefault="00DC1BC7" w:rsidP="00A06DC4">
            <w:pPr>
              <w:pStyle w:val="a3"/>
              <w:spacing w:line="276" w:lineRule="auto"/>
              <w:ind w:left="318"/>
              <w:rPr>
                <w:sz w:val="24"/>
                <w:szCs w:val="24"/>
              </w:rPr>
            </w:pPr>
            <w:r w:rsidRPr="005C3129">
              <w:rPr>
                <w:sz w:val="24"/>
                <w:szCs w:val="24"/>
              </w:rPr>
              <w:t xml:space="preserve"> в т.ч с элементами логоритмики</w:t>
            </w:r>
          </w:p>
          <w:p w:rsidR="00B12FB9" w:rsidRDefault="00B12FB9" w:rsidP="00B12FB9">
            <w:pPr>
              <w:pStyle w:val="a3"/>
              <w:spacing w:line="276" w:lineRule="auto"/>
              <w:ind w:left="318"/>
              <w:rPr>
                <w:sz w:val="24"/>
                <w:szCs w:val="24"/>
              </w:rPr>
            </w:pPr>
          </w:p>
          <w:p w:rsidR="00DC1BC7" w:rsidRDefault="00DC1BC7" w:rsidP="00DC1BC7">
            <w:pPr>
              <w:pStyle w:val="a3"/>
              <w:numPr>
                <w:ilvl w:val="0"/>
                <w:numId w:val="34"/>
              </w:numPr>
              <w:spacing w:line="276" w:lineRule="auto"/>
              <w:ind w:left="318" w:hanging="284"/>
              <w:rPr>
                <w:sz w:val="24"/>
                <w:szCs w:val="24"/>
              </w:rPr>
            </w:pPr>
            <w:r w:rsidRPr="005C3129">
              <w:rPr>
                <w:sz w:val="24"/>
                <w:szCs w:val="24"/>
              </w:rPr>
              <w:t>Игровая деятельность</w:t>
            </w:r>
          </w:p>
          <w:p w:rsidR="00B12FB9" w:rsidRPr="00B12FB9" w:rsidRDefault="00B12FB9" w:rsidP="00B12FB9">
            <w:pPr>
              <w:rPr>
                <w:sz w:val="24"/>
                <w:szCs w:val="24"/>
              </w:rPr>
            </w:pPr>
          </w:p>
          <w:p w:rsidR="00DC1BC7" w:rsidRPr="005C3129" w:rsidRDefault="00DC1BC7" w:rsidP="00DC1BC7">
            <w:pPr>
              <w:pStyle w:val="a3"/>
              <w:numPr>
                <w:ilvl w:val="0"/>
                <w:numId w:val="34"/>
              </w:numPr>
              <w:spacing w:line="276" w:lineRule="auto"/>
              <w:ind w:left="318" w:hanging="284"/>
              <w:rPr>
                <w:b/>
                <w:sz w:val="24"/>
                <w:szCs w:val="24"/>
              </w:rPr>
            </w:pPr>
            <w:r w:rsidRPr="005C3129">
              <w:rPr>
                <w:sz w:val="24"/>
                <w:szCs w:val="24"/>
              </w:rPr>
              <w:t xml:space="preserve">Работа с семьей </w:t>
            </w:r>
          </w:p>
        </w:tc>
      </w:tr>
      <w:tr w:rsidR="00DC1BC7" w:rsidRPr="005C3129" w:rsidTr="00EC63B4">
        <w:trPr>
          <w:trHeight w:val="2432"/>
        </w:trPr>
        <w:tc>
          <w:tcPr>
            <w:tcW w:w="2670" w:type="dxa"/>
            <w:tcBorders>
              <w:left w:val="double" w:sz="4" w:space="0" w:color="auto"/>
              <w:right w:val="double" w:sz="4" w:space="0" w:color="auto"/>
            </w:tcBorders>
          </w:tcPr>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r w:rsidRPr="005C3129">
              <w:rPr>
                <w:b/>
                <w:sz w:val="24"/>
                <w:szCs w:val="24"/>
              </w:rPr>
              <w:t>Музыкальный руководитель</w:t>
            </w:r>
          </w:p>
        </w:tc>
        <w:tc>
          <w:tcPr>
            <w:tcW w:w="6794" w:type="dxa"/>
            <w:tcBorders>
              <w:left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Музыкальные занятия</w:t>
            </w:r>
          </w:p>
          <w:p w:rsidR="00DC1BC7" w:rsidRPr="005C3129" w:rsidRDefault="00DC1BC7" w:rsidP="00DC1BC7">
            <w:pPr>
              <w:pStyle w:val="a3"/>
              <w:numPr>
                <w:ilvl w:val="0"/>
                <w:numId w:val="34"/>
              </w:numPr>
              <w:spacing w:line="276" w:lineRule="auto"/>
              <w:ind w:left="317" w:hanging="283"/>
              <w:rPr>
                <w:sz w:val="24"/>
                <w:szCs w:val="24"/>
              </w:rPr>
            </w:pPr>
            <w:r w:rsidRPr="005C3129">
              <w:rPr>
                <w:sz w:val="24"/>
                <w:szCs w:val="24"/>
              </w:rPr>
              <w:t xml:space="preserve">Кружок </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 xml:space="preserve"> Индивидуальные  коррекционные занятия,</w:t>
            </w:r>
          </w:p>
          <w:p w:rsidR="00DC1BC7" w:rsidRPr="005C3129" w:rsidRDefault="00DC1BC7" w:rsidP="00A06DC4">
            <w:pPr>
              <w:pStyle w:val="a3"/>
              <w:spacing w:line="276" w:lineRule="auto"/>
              <w:ind w:left="318"/>
              <w:rPr>
                <w:sz w:val="24"/>
                <w:szCs w:val="24"/>
              </w:rPr>
            </w:pPr>
            <w:r w:rsidRPr="005C3129">
              <w:rPr>
                <w:sz w:val="24"/>
                <w:szCs w:val="24"/>
              </w:rPr>
              <w:t>в т.ч с элементами логоритмики</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Праздники,  развлечения,  досуг</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Коррекционная ритмика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Игровая деятельность</w:t>
            </w:r>
          </w:p>
          <w:p w:rsidR="00DC1BC7" w:rsidRPr="005C3129" w:rsidRDefault="00DC1BC7" w:rsidP="00DC1BC7">
            <w:pPr>
              <w:pStyle w:val="a3"/>
              <w:numPr>
                <w:ilvl w:val="0"/>
                <w:numId w:val="34"/>
              </w:numPr>
              <w:spacing w:line="276" w:lineRule="auto"/>
              <w:ind w:left="318" w:hanging="284"/>
              <w:rPr>
                <w:b/>
                <w:sz w:val="24"/>
                <w:szCs w:val="24"/>
              </w:rPr>
            </w:pPr>
            <w:r w:rsidRPr="005C3129">
              <w:rPr>
                <w:sz w:val="24"/>
                <w:szCs w:val="24"/>
              </w:rPr>
              <w:t xml:space="preserve">Работа с семьей </w:t>
            </w:r>
          </w:p>
        </w:tc>
      </w:tr>
      <w:tr w:rsidR="00DC1BC7" w:rsidRPr="005C3129" w:rsidTr="00EC63B4">
        <w:trPr>
          <w:trHeight w:val="1897"/>
        </w:trPr>
        <w:tc>
          <w:tcPr>
            <w:tcW w:w="2670" w:type="dxa"/>
            <w:tcBorders>
              <w:left w:val="double" w:sz="4" w:space="0" w:color="auto"/>
              <w:right w:val="double" w:sz="4" w:space="0" w:color="auto"/>
            </w:tcBorders>
          </w:tcPr>
          <w:p w:rsidR="00DC1BC7" w:rsidRPr="005C3129" w:rsidRDefault="00DC1BC7" w:rsidP="00A06DC4">
            <w:pPr>
              <w:spacing w:line="276" w:lineRule="auto"/>
              <w:rPr>
                <w:b/>
                <w:sz w:val="24"/>
                <w:szCs w:val="24"/>
              </w:rPr>
            </w:pPr>
          </w:p>
          <w:p w:rsidR="00DC1BC7" w:rsidRPr="005C3129" w:rsidRDefault="00DC1BC7" w:rsidP="00A06DC4">
            <w:pPr>
              <w:spacing w:line="276" w:lineRule="auto"/>
              <w:rPr>
                <w:b/>
                <w:sz w:val="24"/>
                <w:szCs w:val="24"/>
              </w:rPr>
            </w:pPr>
          </w:p>
          <w:p w:rsidR="00DC1BC7" w:rsidRPr="005C3129" w:rsidRDefault="00DC1BC7" w:rsidP="00A06DC4">
            <w:pPr>
              <w:spacing w:line="276" w:lineRule="auto"/>
              <w:rPr>
                <w:b/>
                <w:sz w:val="24"/>
                <w:szCs w:val="24"/>
              </w:rPr>
            </w:pPr>
            <w:r w:rsidRPr="005C3129">
              <w:rPr>
                <w:b/>
                <w:sz w:val="24"/>
                <w:szCs w:val="24"/>
              </w:rPr>
              <w:t>Инструктор по физической культуре</w:t>
            </w:r>
          </w:p>
        </w:tc>
        <w:tc>
          <w:tcPr>
            <w:tcW w:w="6794" w:type="dxa"/>
            <w:tcBorders>
              <w:left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Утренняя гимнастика</w:t>
            </w:r>
          </w:p>
          <w:p w:rsidR="00DC1BC7" w:rsidRPr="005C3129" w:rsidRDefault="00DC1BC7" w:rsidP="00DC1BC7">
            <w:pPr>
              <w:pStyle w:val="a3"/>
              <w:numPr>
                <w:ilvl w:val="0"/>
                <w:numId w:val="34"/>
              </w:numPr>
              <w:spacing w:line="276" w:lineRule="auto"/>
              <w:ind w:left="317" w:hanging="283"/>
              <w:rPr>
                <w:sz w:val="24"/>
                <w:szCs w:val="24"/>
              </w:rPr>
            </w:pPr>
            <w:r w:rsidRPr="005C3129">
              <w:rPr>
                <w:sz w:val="24"/>
                <w:szCs w:val="24"/>
              </w:rPr>
              <w:t>Физкультурные занятия</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Развлечения, досуг</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 xml:space="preserve"> Индивидуальная  коррекционная</w:t>
            </w:r>
            <w:r w:rsidR="001B37F3" w:rsidRPr="005C3129">
              <w:rPr>
                <w:sz w:val="24"/>
                <w:szCs w:val="24"/>
              </w:rPr>
              <w:t xml:space="preserve"> </w:t>
            </w:r>
            <w:r w:rsidRPr="005C3129">
              <w:rPr>
                <w:sz w:val="24"/>
                <w:szCs w:val="24"/>
              </w:rPr>
              <w:t>работа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Игровая деятельность</w:t>
            </w:r>
          </w:p>
          <w:p w:rsidR="00DC1BC7" w:rsidRPr="005C3129" w:rsidRDefault="00DC1BC7" w:rsidP="00DC1BC7">
            <w:pPr>
              <w:pStyle w:val="a3"/>
              <w:numPr>
                <w:ilvl w:val="0"/>
                <w:numId w:val="34"/>
              </w:numPr>
              <w:spacing w:line="276" w:lineRule="auto"/>
              <w:ind w:left="318" w:hanging="284"/>
              <w:rPr>
                <w:b/>
                <w:sz w:val="24"/>
                <w:szCs w:val="24"/>
              </w:rPr>
            </w:pPr>
            <w:r w:rsidRPr="005C3129">
              <w:rPr>
                <w:sz w:val="24"/>
                <w:szCs w:val="24"/>
              </w:rPr>
              <w:t xml:space="preserve">Работа с семьей </w:t>
            </w:r>
          </w:p>
        </w:tc>
      </w:tr>
      <w:tr w:rsidR="00DC1BC7" w:rsidRPr="005C3129" w:rsidTr="00EC63B4">
        <w:trPr>
          <w:trHeight w:val="144"/>
        </w:trPr>
        <w:tc>
          <w:tcPr>
            <w:tcW w:w="2670" w:type="dxa"/>
            <w:tcBorders>
              <w:left w:val="double" w:sz="4" w:space="0" w:color="auto"/>
              <w:bottom w:val="single" w:sz="4" w:space="0" w:color="auto"/>
              <w:right w:val="double" w:sz="4" w:space="0" w:color="auto"/>
            </w:tcBorders>
          </w:tcPr>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p>
        </w:tc>
        <w:tc>
          <w:tcPr>
            <w:tcW w:w="6794" w:type="dxa"/>
            <w:tcBorders>
              <w:left w:val="double" w:sz="4" w:space="0" w:color="auto"/>
              <w:bottom w:val="single" w:sz="4" w:space="0" w:color="auto"/>
              <w:right w:val="double" w:sz="4" w:space="0" w:color="auto"/>
            </w:tcBorders>
          </w:tcPr>
          <w:p w:rsidR="00DC1BC7" w:rsidRPr="005C3129" w:rsidRDefault="00DC1BC7" w:rsidP="00DC1BC7">
            <w:pPr>
              <w:pStyle w:val="a3"/>
              <w:ind w:left="318"/>
              <w:rPr>
                <w:b/>
                <w:sz w:val="24"/>
                <w:szCs w:val="24"/>
              </w:rPr>
            </w:pPr>
          </w:p>
        </w:tc>
      </w:tr>
      <w:tr w:rsidR="00DC1BC7" w:rsidRPr="005C3129" w:rsidTr="00EC63B4">
        <w:trPr>
          <w:trHeight w:val="1342"/>
        </w:trPr>
        <w:tc>
          <w:tcPr>
            <w:tcW w:w="2670" w:type="dxa"/>
            <w:tcBorders>
              <w:top w:val="single" w:sz="4" w:space="0" w:color="auto"/>
              <w:left w:val="double" w:sz="4" w:space="0" w:color="auto"/>
              <w:bottom w:val="double" w:sz="4" w:space="0" w:color="auto"/>
              <w:right w:val="double" w:sz="4" w:space="0" w:color="auto"/>
            </w:tcBorders>
          </w:tcPr>
          <w:p w:rsidR="00DC1BC7" w:rsidRPr="005C3129" w:rsidRDefault="00DC1BC7" w:rsidP="00A06DC4">
            <w:pPr>
              <w:spacing w:line="276" w:lineRule="auto"/>
              <w:jc w:val="center"/>
              <w:rPr>
                <w:b/>
                <w:sz w:val="24"/>
                <w:szCs w:val="24"/>
              </w:rPr>
            </w:pPr>
          </w:p>
          <w:p w:rsidR="00DC1BC7" w:rsidRPr="005C3129" w:rsidRDefault="00DC1BC7" w:rsidP="00DC1BC7">
            <w:pPr>
              <w:spacing w:line="276" w:lineRule="auto"/>
              <w:jc w:val="center"/>
              <w:rPr>
                <w:b/>
                <w:sz w:val="24"/>
                <w:szCs w:val="24"/>
              </w:rPr>
            </w:pPr>
            <w:r w:rsidRPr="005C3129">
              <w:rPr>
                <w:b/>
                <w:sz w:val="24"/>
                <w:szCs w:val="24"/>
              </w:rPr>
              <w:t xml:space="preserve">Медсестра </w:t>
            </w:r>
          </w:p>
        </w:tc>
        <w:tc>
          <w:tcPr>
            <w:tcW w:w="6794" w:type="dxa"/>
            <w:tcBorders>
              <w:top w:val="single" w:sz="4" w:space="0" w:color="auto"/>
              <w:left w:val="double" w:sz="4" w:space="0" w:color="auto"/>
              <w:bottom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rPr>
                <w:sz w:val="24"/>
                <w:szCs w:val="24"/>
              </w:rPr>
            </w:pPr>
            <w:r w:rsidRPr="005C3129">
              <w:rPr>
                <w:sz w:val="24"/>
                <w:szCs w:val="24"/>
              </w:rPr>
              <w:t xml:space="preserve">    Профилактическая работа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Работа с семьей</w:t>
            </w:r>
          </w:p>
          <w:p w:rsidR="00DC1BC7" w:rsidRPr="005C3129" w:rsidRDefault="00DC1BC7" w:rsidP="00A06DC4">
            <w:pPr>
              <w:spacing w:line="276" w:lineRule="auto"/>
              <w:rPr>
                <w:b/>
                <w:sz w:val="24"/>
                <w:szCs w:val="24"/>
              </w:rPr>
            </w:pPr>
          </w:p>
        </w:tc>
      </w:tr>
      <w:tr w:rsidR="00DC1BC7" w:rsidRPr="005C3129" w:rsidTr="00EC63B4">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6"/>
        </w:trPr>
        <w:tc>
          <w:tcPr>
            <w:tcW w:w="9464" w:type="dxa"/>
            <w:gridSpan w:val="2"/>
            <w:tcBorders>
              <w:top w:val="double" w:sz="4" w:space="0" w:color="auto"/>
            </w:tcBorders>
          </w:tcPr>
          <w:p w:rsidR="00DC1BC7" w:rsidRPr="005C3129" w:rsidRDefault="00DC1BC7" w:rsidP="00A06DC4">
            <w:pPr>
              <w:spacing w:line="276" w:lineRule="auto"/>
              <w:rPr>
                <w:b/>
                <w:sz w:val="24"/>
                <w:szCs w:val="24"/>
              </w:rPr>
            </w:pPr>
          </w:p>
        </w:tc>
      </w:tr>
    </w:tbl>
    <w:p w:rsidR="00DC1BC7" w:rsidRPr="005C3129" w:rsidRDefault="00DC1BC7" w:rsidP="00EC63B4">
      <w:pPr>
        <w:shd w:val="clear" w:color="auto" w:fill="FFFFFF"/>
        <w:spacing w:after="0" w:line="360" w:lineRule="auto"/>
        <w:ind w:firstLine="851"/>
        <w:jc w:val="both"/>
        <w:rPr>
          <w:rFonts w:ascii="Times New Roman" w:hAnsi="Times New Roman" w:cs="Times New Roman"/>
          <w:color w:val="000000"/>
          <w:sz w:val="24"/>
          <w:szCs w:val="24"/>
        </w:rPr>
      </w:pPr>
      <w:r w:rsidRPr="005C3129">
        <w:rPr>
          <w:rFonts w:ascii="Times New Roman" w:hAnsi="Times New Roman" w:cs="Times New Roman"/>
          <w:i/>
          <w:iCs/>
          <w:color w:val="000000"/>
          <w:sz w:val="24"/>
          <w:szCs w:val="24"/>
        </w:rPr>
        <w:t xml:space="preserve">Главной задачей профильных специалистов </w:t>
      </w:r>
      <w:r w:rsidRPr="005C3129">
        <w:rPr>
          <w:rFonts w:ascii="Times New Roman" w:hAnsi="Times New Roman" w:cs="Times New Roman"/>
          <w:color w:val="000000"/>
          <w:sz w:val="24"/>
          <w:szCs w:val="24"/>
        </w:rPr>
        <w:t>при их взаимодействии с семьей ребенка – инвалида и ребенка с ограниченными возможностями здоровья является не только выдача рекомендаций по лечению и воспитанию ребенка, но и создание таких условий, которые максимально стимулировали бы членов семьи к активному решению возникающих проблем:</w:t>
      </w:r>
    </w:p>
    <w:p w:rsidR="00DC1BC7" w:rsidRPr="005C3129" w:rsidRDefault="00DC1BC7" w:rsidP="00EC63B4">
      <w:pPr>
        <w:pStyle w:val="a3"/>
        <w:numPr>
          <w:ilvl w:val="0"/>
          <w:numId w:val="35"/>
        </w:numPr>
        <w:shd w:val="clear" w:color="auto" w:fill="FFFFFF"/>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готовность родителей быть участниками педагогического процесса;</w:t>
      </w:r>
    </w:p>
    <w:p w:rsidR="00DC1BC7" w:rsidRPr="005C3129" w:rsidRDefault="00DC1BC7" w:rsidP="00EC63B4">
      <w:pPr>
        <w:pStyle w:val="a3"/>
        <w:numPr>
          <w:ilvl w:val="0"/>
          <w:numId w:val="35"/>
        </w:numPr>
        <w:shd w:val="clear" w:color="auto" w:fill="FFFFFF"/>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распределение ответственности за успешное развитие ребенка с ограниченными возможностями;</w:t>
      </w:r>
    </w:p>
    <w:p w:rsidR="00DC1BC7" w:rsidRPr="005C3129" w:rsidRDefault="00DC1BC7" w:rsidP="00EC63B4">
      <w:pPr>
        <w:pStyle w:val="a3"/>
        <w:numPr>
          <w:ilvl w:val="0"/>
          <w:numId w:val="35"/>
        </w:numPr>
        <w:shd w:val="clear" w:color="auto" w:fill="FFFFFF"/>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обучение родителей необходимым навыкам и знаниям.</w:t>
      </w:r>
    </w:p>
    <w:p w:rsidR="00DC1BC7" w:rsidRPr="005C3129" w:rsidRDefault="00DC1BC7" w:rsidP="00EC63B4">
      <w:pPr>
        <w:shd w:val="clear" w:color="auto" w:fill="FFFFFF"/>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lastRenderedPageBreak/>
        <w:t xml:space="preserve"> В таких случаях  выработанные в процессе сотрудничества со специалистами решения родители считают своими и более охотно внедряют их в собственную практику воспитания и обучения ребенка.</w:t>
      </w:r>
    </w:p>
    <w:p w:rsidR="00DC1BC7" w:rsidRPr="005C3129" w:rsidRDefault="00DC1BC7" w:rsidP="00EC63B4">
      <w:pPr>
        <w:shd w:val="clear" w:color="auto" w:fill="FFFFFF"/>
        <w:spacing w:after="0" w:line="360" w:lineRule="auto"/>
        <w:ind w:firstLine="851"/>
        <w:jc w:val="both"/>
        <w:rPr>
          <w:rFonts w:ascii="Times New Roman" w:hAnsi="Times New Roman" w:cs="Times New Roman"/>
          <w:color w:val="000000"/>
          <w:sz w:val="24"/>
          <w:szCs w:val="24"/>
        </w:rPr>
      </w:pPr>
      <w:r w:rsidRPr="005C3129">
        <w:rPr>
          <w:rFonts w:ascii="Times New Roman" w:hAnsi="Times New Roman" w:cs="Times New Roman"/>
          <w:i/>
          <w:iCs/>
          <w:color w:val="000000"/>
          <w:sz w:val="24"/>
          <w:szCs w:val="24"/>
        </w:rPr>
        <w:t xml:space="preserve">Профильные специалисты </w:t>
      </w:r>
      <w:r w:rsidRPr="005C3129">
        <w:rPr>
          <w:rFonts w:ascii="Times New Roman" w:hAnsi="Times New Roman" w:cs="Times New Roman"/>
          <w:color w:val="000000"/>
          <w:sz w:val="24"/>
          <w:szCs w:val="24"/>
        </w:rPr>
        <w:t xml:space="preserve">информируют и обсуждают с родителями результаты своих обследований и наблюдений. </w:t>
      </w:r>
      <w:r w:rsidRPr="005C3129">
        <w:rPr>
          <w:rFonts w:ascii="Times New Roman" w:hAnsi="Times New Roman" w:cs="Times New Roman"/>
          <w:i/>
          <w:iCs/>
          <w:color w:val="000000"/>
          <w:sz w:val="24"/>
          <w:szCs w:val="24"/>
        </w:rPr>
        <w:t xml:space="preserve">Родители </w:t>
      </w:r>
      <w:r w:rsidRPr="005C3129">
        <w:rPr>
          <w:rFonts w:ascii="Times New Roman" w:hAnsi="Times New Roman" w:cs="Times New Roman"/>
          <w:color w:val="000000"/>
          <w:sz w:val="24"/>
          <w:szCs w:val="24"/>
        </w:rPr>
        <w:t xml:space="preserve">должны знать цели и ожидаемые результаты индивидуальной программы реабилитации ребенка. С самого начала знакомства  определяется готовность родителей сотрудничать со специалистами разных профилей, объем коррекционной работы, который они способны освоить. Родителей постепенно готовим к сотрудничеству со специалистами, требующему от них немало времени и усилий. </w:t>
      </w:r>
    </w:p>
    <w:p w:rsidR="00A479EA" w:rsidRPr="005C3129" w:rsidRDefault="00A479EA" w:rsidP="00A479EA">
      <w:pPr>
        <w:spacing w:after="0" w:line="224" w:lineRule="atLeast"/>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color w:val="333333"/>
          <w:sz w:val="24"/>
          <w:szCs w:val="24"/>
        </w:rPr>
        <w:t>Формы сотрудничества с семьей в рамках образовательной деятельности</w:t>
      </w:r>
    </w:p>
    <w:p w:rsidR="00A479EA" w:rsidRPr="005C3129" w:rsidRDefault="00A479EA" w:rsidP="00A479EA">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p w:rsidR="00A479EA" w:rsidRPr="005C3129" w:rsidRDefault="00A479EA" w:rsidP="00202F2E">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Ведущие цели взаимодействия детского сада с</w:t>
      </w:r>
      <w:r w:rsidR="0042760E" w:rsidRPr="005C3129">
        <w:rPr>
          <w:rFonts w:ascii="Times New Roman" w:eastAsia="Times New Roman" w:hAnsi="Times New Roman" w:cs="Times New Roman"/>
          <w:color w:val="333333"/>
          <w:sz w:val="24"/>
          <w:szCs w:val="24"/>
        </w:rPr>
        <w:t xml:space="preserve"> семьей - создание в МБДОУ </w:t>
      </w:r>
      <w:r w:rsidRPr="005C3129">
        <w:rPr>
          <w:rFonts w:ascii="Times New Roman" w:eastAsia="Times New Roman" w:hAnsi="Times New Roman" w:cs="Times New Roman"/>
          <w:color w:val="333333"/>
          <w:sz w:val="24"/>
          <w:szCs w:val="24"/>
        </w:rPr>
        <w:t>необходимых условий для развития ответственных и взаимозависимых отношений с семьями детей с ОВЗ, обеспечивающих целостное развитие личности дошкольника, повышение компетентности родителей в области воспитания.</w:t>
      </w:r>
    </w:p>
    <w:p w:rsidR="00A479EA" w:rsidRPr="005C3129" w:rsidRDefault="00A479EA" w:rsidP="00A479EA">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p w:rsidR="00A479EA" w:rsidRPr="005C3129" w:rsidRDefault="00A479EA" w:rsidP="00A479EA">
      <w:pPr>
        <w:spacing w:after="0" w:line="224" w:lineRule="atLeast"/>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Основные формы взаимодействия с семьей</w:t>
      </w:r>
    </w:p>
    <w:p w:rsidR="00A479EA" w:rsidRPr="005C3129" w:rsidRDefault="00A479EA" w:rsidP="00A479EA">
      <w:pPr>
        <w:spacing w:after="0" w:line="224" w:lineRule="atLeast"/>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 </w:t>
      </w:r>
    </w:p>
    <w:tbl>
      <w:tblPr>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71"/>
        <w:gridCol w:w="7037"/>
      </w:tblGrid>
      <w:tr w:rsidR="00A479EA" w:rsidRPr="005C3129" w:rsidTr="00C73F5E">
        <w:trPr>
          <w:trHeight w:val="675"/>
          <w:tblCellSpacing w:w="0" w:type="dxa"/>
        </w:trPr>
        <w:tc>
          <w:tcPr>
            <w:tcW w:w="2471" w:type="dxa"/>
            <w:hideMark/>
          </w:tcPr>
          <w:p w:rsidR="00A479EA" w:rsidRPr="005C3129" w:rsidRDefault="00A479EA" w:rsidP="00C73F5E">
            <w:pPr>
              <w:spacing w:after="0" w:line="224" w:lineRule="atLeast"/>
              <w:ind w:left="142"/>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Знакомство с семьей</w:t>
            </w:r>
          </w:p>
        </w:tc>
        <w:tc>
          <w:tcPr>
            <w:tcW w:w="7037" w:type="dxa"/>
            <w:hideMark/>
          </w:tcPr>
          <w:p w:rsidR="00A479EA" w:rsidRPr="005C3129" w:rsidRDefault="00A479EA" w:rsidP="00BB694F">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Встречи-знакомства, посещение семей, анкетирование семей.</w:t>
            </w:r>
          </w:p>
        </w:tc>
      </w:tr>
      <w:tr w:rsidR="00A479EA" w:rsidRPr="005C3129" w:rsidTr="00C73F5E">
        <w:trPr>
          <w:trHeight w:val="1680"/>
          <w:tblCellSpacing w:w="0" w:type="dxa"/>
        </w:trPr>
        <w:tc>
          <w:tcPr>
            <w:tcW w:w="2471" w:type="dxa"/>
            <w:hideMark/>
          </w:tcPr>
          <w:p w:rsidR="00A479EA" w:rsidRPr="005C3129" w:rsidRDefault="00A479EA" w:rsidP="00C73F5E">
            <w:pPr>
              <w:spacing w:after="0" w:line="224" w:lineRule="atLeast"/>
              <w:ind w:left="142"/>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Информирование родителей о ходе образовательного процесса</w:t>
            </w:r>
          </w:p>
        </w:tc>
        <w:tc>
          <w:tcPr>
            <w:tcW w:w="7037" w:type="dxa"/>
            <w:hideMark/>
          </w:tcPr>
          <w:p w:rsidR="00A479EA" w:rsidRPr="005C3129" w:rsidRDefault="00A479EA" w:rsidP="00BB694F">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Совместное пребывание ребенка и родителей на заездах, 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концерты и праздники.</w:t>
            </w:r>
          </w:p>
        </w:tc>
      </w:tr>
      <w:tr w:rsidR="00A479EA" w:rsidRPr="005C3129" w:rsidTr="00C73F5E">
        <w:trPr>
          <w:trHeight w:val="675"/>
          <w:tblCellSpacing w:w="0" w:type="dxa"/>
        </w:trPr>
        <w:tc>
          <w:tcPr>
            <w:tcW w:w="2471" w:type="dxa"/>
            <w:hideMark/>
          </w:tcPr>
          <w:p w:rsidR="00A479EA" w:rsidRPr="005C3129" w:rsidRDefault="00A479EA" w:rsidP="00C73F5E">
            <w:pPr>
              <w:spacing w:after="0" w:line="224" w:lineRule="atLeast"/>
              <w:ind w:left="142"/>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Образование родителей</w:t>
            </w:r>
          </w:p>
        </w:tc>
        <w:tc>
          <w:tcPr>
            <w:tcW w:w="7037" w:type="dxa"/>
            <w:hideMark/>
          </w:tcPr>
          <w:p w:rsidR="00A479EA" w:rsidRPr="005C3129" w:rsidRDefault="00A479EA" w:rsidP="00BB694F">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Проведение семинаров - практикумов, мастер-классов, тренингов, создание библиотеки (медиатеки).</w:t>
            </w:r>
          </w:p>
        </w:tc>
      </w:tr>
      <w:tr w:rsidR="00A479EA" w:rsidRPr="005C3129" w:rsidTr="00C73F5E">
        <w:trPr>
          <w:trHeight w:val="1350"/>
          <w:tblCellSpacing w:w="0" w:type="dxa"/>
        </w:trPr>
        <w:tc>
          <w:tcPr>
            <w:tcW w:w="2471" w:type="dxa"/>
            <w:hideMark/>
          </w:tcPr>
          <w:p w:rsidR="00A479EA" w:rsidRPr="005C3129" w:rsidRDefault="00A479EA" w:rsidP="00C73F5E">
            <w:pPr>
              <w:spacing w:after="0" w:line="224" w:lineRule="atLeast"/>
              <w:ind w:left="142"/>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Совместная деятельность</w:t>
            </w:r>
          </w:p>
        </w:tc>
        <w:tc>
          <w:tcPr>
            <w:tcW w:w="7037" w:type="dxa"/>
            <w:hideMark/>
          </w:tcPr>
          <w:p w:rsidR="00A479EA" w:rsidRPr="005C3129" w:rsidRDefault="00A479EA" w:rsidP="00BB694F">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Привлечение родителей к организации тематических праздников, конкурсов, посещение внешних культурных мероприятий (театр, музей, библиотеку, прогулки, экскурсии).</w:t>
            </w:r>
          </w:p>
        </w:tc>
      </w:tr>
    </w:tbl>
    <w:p w:rsidR="00A479EA" w:rsidRPr="005C3129" w:rsidRDefault="00A479EA" w:rsidP="00A479EA">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p w:rsidR="00A479EA" w:rsidRPr="005C3129" w:rsidRDefault="00A479EA" w:rsidP="00A479EA">
      <w:pPr>
        <w:spacing w:after="0" w:line="224" w:lineRule="atLeast"/>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Содержание направлений работы с семьей по образовательным областям</w:t>
      </w:r>
    </w:p>
    <w:p w:rsidR="00A479EA" w:rsidRPr="005C3129" w:rsidRDefault="00A479EA" w:rsidP="00A479EA">
      <w:pPr>
        <w:spacing w:after="0" w:line="224" w:lineRule="atLeast"/>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 </w:t>
      </w:r>
    </w:p>
    <w:tbl>
      <w:tblPr>
        <w:tblW w:w="9498" w:type="dxa"/>
        <w:tblCellSpacing w:w="0" w:type="dxa"/>
        <w:tblInd w:w="10" w:type="dxa"/>
        <w:tblCellMar>
          <w:left w:w="0" w:type="dxa"/>
          <w:right w:w="0" w:type="dxa"/>
        </w:tblCellMar>
        <w:tblLook w:val="04A0"/>
      </w:tblPr>
      <w:tblGrid>
        <w:gridCol w:w="2319"/>
        <w:gridCol w:w="7179"/>
      </w:tblGrid>
      <w:tr w:rsidR="00A479EA" w:rsidRPr="005C3129" w:rsidTr="00C73F5E">
        <w:trPr>
          <w:tblCellSpacing w:w="0" w:type="dxa"/>
        </w:trPr>
        <w:tc>
          <w:tcPr>
            <w:tcW w:w="2319" w:type="dxa"/>
            <w:hideMark/>
          </w:tcPr>
          <w:p w:rsidR="008C5393" w:rsidRPr="005C3129" w:rsidRDefault="008C5393"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Образовательная область «Физическое развитие»</w:t>
            </w:r>
          </w:p>
          <w:p w:rsidR="008C5393" w:rsidRPr="005C3129" w:rsidRDefault="008C5393" w:rsidP="00C73F5E">
            <w:pPr>
              <w:spacing w:after="0" w:line="224" w:lineRule="atLeast"/>
              <w:ind w:left="132"/>
              <w:jc w:val="both"/>
              <w:rPr>
                <w:rFonts w:ascii="Times New Roman" w:eastAsia="Times New Roman" w:hAnsi="Times New Roman" w:cs="Times New Roman"/>
                <w:color w:val="333333"/>
                <w:sz w:val="24"/>
                <w:szCs w:val="24"/>
              </w:rPr>
            </w:pPr>
          </w:p>
          <w:p w:rsidR="008C5393" w:rsidRPr="005C3129" w:rsidRDefault="008C5393" w:rsidP="00C73F5E">
            <w:pPr>
              <w:spacing w:after="0" w:line="224" w:lineRule="atLeast"/>
              <w:ind w:left="132"/>
              <w:jc w:val="both"/>
              <w:rPr>
                <w:rFonts w:ascii="Times New Roman" w:eastAsia="Times New Roman" w:hAnsi="Times New Roman" w:cs="Times New Roman"/>
                <w:color w:val="333333"/>
                <w:sz w:val="24"/>
                <w:szCs w:val="24"/>
              </w:rPr>
            </w:pPr>
          </w:p>
          <w:p w:rsidR="008C5393" w:rsidRPr="005C3129" w:rsidRDefault="008C5393" w:rsidP="00C73F5E">
            <w:pPr>
              <w:spacing w:after="0" w:line="224" w:lineRule="atLeast"/>
              <w:ind w:left="132"/>
              <w:jc w:val="both"/>
              <w:rPr>
                <w:rFonts w:ascii="Times New Roman" w:eastAsia="Times New Roman" w:hAnsi="Times New Roman" w:cs="Times New Roman"/>
                <w:color w:val="333333"/>
                <w:sz w:val="24"/>
                <w:szCs w:val="24"/>
              </w:rPr>
            </w:pPr>
          </w:p>
          <w:p w:rsidR="008C5393" w:rsidRPr="005C3129" w:rsidRDefault="008C5393" w:rsidP="00C73F5E">
            <w:pPr>
              <w:spacing w:after="0" w:line="224" w:lineRule="atLeast"/>
              <w:ind w:left="132"/>
              <w:jc w:val="both"/>
              <w:rPr>
                <w:rFonts w:ascii="Times New Roman" w:eastAsia="Times New Roman" w:hAnsi="Times New Roman" w:cs="Times New Roman"/>
                <w:color w:val="333333"/>
                <w:sz w:val="24"/>
                <w:szCs w:val="24"/>
              </w:rPr>
            </w:pPr>
          </w:p>
          <w:p w:rsidR="00A479EA"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p>
          <w:p w:rsidR="00A479EA"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tc>
        <w:tc>
          <w:tcPr>
            <w:tcW w:w="7179" w:type="dxa"/>
            <w:hideMark/>
          </w:tcPr>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Объяснять родителям, как образ жизни семьи воздействует на здоровье ребенка</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r w:rsidRPr="005C3129">
              <w:rPr>
                <w:rFonts w:ascii="Times New Roman" w:eastAsia="Times New Roman" w:hAnsi="Times New Roman" w:cs="Times New Roman"/>
                <w:color w:val="333333"/>
                <w:sz w:val="24"/>
                <w:szCs w:val="24"/>
              </w:rPr>
              <w:lastRenderedPageBreak/>
              <w:t>Помогать родителям сохранять и укреплять физическое и психическое здоровье ребенка.</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13564" w:rsidRPr="005C3129" w:rsidRDefault="00813564"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5C3129" w:rsidTr="00C73F5E">
        <w:trPr>
          <w:tblCellSpacing w:w="0" w:type="dxa"/>
        </w:trPr>
        <w:tc>
          <w:tcPr>
            <w:tcW w:w="2319" w:type="dxa"/>
            <w:hideMark/>
          </w:tcPr>
          <w:p w:rsidR="00A479EA"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 </w:t>
            </w:r>
          </w:p>
        </w:tc>
        <w:tc>
          <w:tcPr>
            <w:tcW w:w="7179" w:type="dxa"/>
            <w:hideMark/>
          </w:tcPr>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Разъяснять родителям (через оформление соответствующего раздела в «уголке для родителей»,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Информировать родителей об актуальных задачах физического воспитания детей на разных возрастных этапах их развития, а также о возмо</w:t>
            </w:r>
            <w:r w:rsidR="007B732C" w:rsidRPr="005C3129">
              <w:rPr>
                <w:rFonts w:ascii="Times New Roman" w:eastAsia="Times New Roman" w:hAnsi="Times New Roman" w:cs="Times New Roman"/>
                <w:color w:val="333333"/>
                <w:sz w:val="24"/>
                <w:szCs w:val="24"/>
              </w:rPr>
              <w:t>жностях детского сада</w:t>
            </w:r>
            <w:r w:rsidRPr="005C3129">
              <w:rPr>
                <w:rFonts w:ascii="Times New Roman" w:eastAsia="Times New Roman" w:hAnsi="Times New Roman" w:cs="Times New Roman"/>
                <w:color w:val="333333"/>
                <w:sz w:val="24"/>
                <w:szCs w:val="24"/>
              </w:rPr>
              <w:t xml:space="preserve"> в решении данных задач.</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Привлекать родителей к участию в совместных с детьми физкультурных праздниках.</w:t>
            </w:r>
          </w:p>
          <w:p w:rsidR="008C5393" w:rsidRPr="005C3129" w:rsidRDefault="008C5393"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5C3129" w:rsidTr="00C73F5E">
        <w:trPr>
          <w:tblCellSpacing w:w="0" w:type="dxa"/>
        </w:trPr>
        <w:tc>
          <w:tcPr>
            <w:tcW w:w="2319" w:type="dxa"/>
            <w:hideMark/>
          </w:tcPr>
          <w:p w:rsidR="00A479EA"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hideMark/>
          </w:tcPr>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5C3129" w:rsidTr="00C73F5E">
        <w:trPr>
          <w:tblCellSpacing w:w="0" w:type="dxa"/>
        </w:trPr>
        <w:tc>
          <w:tcPr>
            <w:tcW w:w="2319" w:type="dxa"/>
            <w:hideMark/>
          </w:tcPr>
          <w:p w:rsidR="00A479EA"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hideMark/>
          </w:tcPr>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5C3129" w:rsidTr="00C73F5E">
        <w:trPr>
          <w:tblCellSpacing w:w="0" w:type="dxa"/>
        </w:trPr>
        <w:tc>
          <w:tcPr>
            <w:tcW w:w="2319" w:type="dxa"/>
            <w:hideMark/>
          </w:tcPr>
          <w:p w:rsidR="00A479EA"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hideMark/>
          </w:tcPr>
          <w:p w:rsidR="00751AF9" w:rsidRPr="005C3129" w:rsidRDefault="00751AF9"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5C3129" w:rsidTr="00C73F5E">
        <w:trPr>
          <w:tblCellSpacing w:w="0" w:type="dxa"/>
        </w:trPr>
        <w:tc>
          <w:tcPr>
            <w:tcW w:w="2319" w:type="dxa"/>
            <w:hideMark/>
          </w:tcPr>
          <w:p w:rsidR="00813564"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w:t>
            </w:r>
            <w:r w:rsidR="00813564" w:rsidRPr="005C3129">
              <w:rPr>
                <w:rFonts w:ascii="Times New Roman" w:eastAsia="Times New Roman" w:hAnsi="Times New Roman" w:cs="Times New Roman"/>
                <w:color w:val="333333"/>
                <w:sz w:val="24"/>
                <w:szCs w:val="24"/>
              </w:rPr>
              <w:t>бразовательная область «Познавательное</w:t>
            </w:r>
          </w:p>
          <w:p w:rsidR="00A479EA" w:rsidRPr="005C3129" w:rsidRDefault="00813564"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развитие</w:t>
            </w:r>
            <w:r w:rsidR="00A479EA" w:rsidRPr="005C3129">
              <w:rPr>
                <w:rFonts w:ascii="Times New Roman" w:eastAsia="Times New Roman" w:hAnsi="Times New Roman" w:cs="Times New Roman"/>
                <w:color w:val="333333"/>
                <w:sz w:val="24"/>
                <w:szCs w:val="24"/>
              </w:rPr>
              <w:t>»</w:t>
            </w:r>
          </w:p>
          <w:p w:rsidR="00A479EA"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tc>
        <w:tc>
          <w:tcPr>
            <w:tcW w:w="7179" w:type="dxa"/>
            <w:hideMark/>
          </w:tcPr>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Обращать внимание родителей на возможности интеллектуального развития ребенка в</w:t>
            </w:r>
            <w:r w:rsidR="008C5393" w:rsidRPr="005C3129">
              <w:rPr>
                <w:rFonts w:ascii="Times New Roman" w:eastAsia="Times New Roman" w:hAnsi="Times New Roman" w:cs="Times New Roman"/>
                <w:color w:val="333333"/>
                <w:sz w:val="24"/>
                <w:szCs w:val="24"/>
              </w:rPr>
              <w:t xml:space="preserve"> семье</w:t>
            </w:r>
            <w:r w:rsidRPr="005C3129">
              <w:rPr>
                <w:rFonts w:ascii="Times New Roman" w:eastAsia="Times New Roman" w:hAnsi="Times New Roman" w:cs="Times New Roman"/>
                <w:color w:val="333333"/>
                <w:sz w:val="24"/>
                <w:szCs w:val="24"/>
              </w:rPr>
              <w:t>.</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13564"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Привлекать родителей к совместной с детьми познавательной деятел</w:t>
            </w:r>
            <w:r w:rsidR="008C5393" w:rsidRPr="005C3129">
              <w:rPr>
                <w:rFonts w:ascii="Times New Roman" w:eastAsia="Times New Roman" w:hAnsi="Times New Roman" w:cs="Times New Roman"/>
                <w:color w:val="333333"/>
                <w:sz w:val="24"/>
                <w:szCs w:val="24"/>
              </w:rPr>
              <w:t xml:space="preserve">ьности  </w:t>
            </w:r>
            <w:r w:rsidRPr="005C3129">
              <w:rPr>
                <w:rFonts w:ascii="Times New Roman" w:eastAsia="Times New Roman" w:hAnsi="Times New Roman" w:cs="Times New Roman"/>
                <w:color w:val="333333"/>
                <w:sz w:val="24"/>
                <w:szCs w:val="24"/>
              </w:rPr>
              <w:t>дома, способствующей возникновению познавательной активности. Проводить совместные с семьей конкурсы, игры-викторины.</w:t>
            </w: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5C3129" w:rsidTr="00C73F5E">
        <w:trPr>
          <w:tblCellSpacing w:w="0" w:type="dxa"/>
        </w:trPr>
        <w:tc>
          <w:tcPr>
            <w:tcW w:w="2319" w:type="dxa"/>
            <w:hideMark/>
          </w:tcPr>
          <w:p w:rsidR="008C5393"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Образовательная область</w:t>
            </w:r>
          </w:p>
          <w:p w:rsidR="00813564" w:rsidRPr="005C3129" w:rsidRDefault="00813564"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«Социально-</w:t>
            </w:r>
          </w:p>
          <w:p w:rsidR="00A479EA" w:rsidRPr="005C3129" w:rsidRDefault="00813564"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коммуникативное развитие</w:t>
            </w:r>
            <w:r w:rsidR="00A479EA" w:rsidRPr="005C3129">
              <w:rPr>
                <w:rFonts w:ascii="Times New Roman" w:eastAsia="Times New Roman" w:hAnsi="Times New Roman" w:cs="Times New Roman"/>
                <w:color w:val="333333"/>
                <w:sz w:val="24"/>
                <w:szCs w:val="24"/>
              </w:rPr>
              <w:t>»</w:t>
            </w:r>
          </w:p>
        </w:tc>
        <w:tc>
          <w:tcPr>
            <w:tcW w:w="7179" w:type="dxa"/>
            <w:hideMark/>
          </w:tcPr>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Изучать особенности общения взрослых с детьми в семье. Обращать внимание родителей внимание родителей на возможности развития коммуникативной сферы ребенка в семье и учреждении.</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Привлекать родителей к разнообразному по содержанию и формам сотрудничеству (участию в деятельности семейных и родительских клубов, подготовке концертных номеров (родитель-ребенок) для праздников, досугов детей), способствующее развитию свободного общения взрослых с детьми в соответствии с познавательными потребностями дошкольников.</w:t>
            </w: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Знакомить родителей с достижениями и трудностями общественного воспитания в детском саду.</w:t>
            </w: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особенностей и этнической принадлежности. Заинтересовывать родителей в развитии игровой деятельности детей, обеспечивающей успешную социализацию, усвоение тендерного поведения.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Поддерживать семью в выстраивании взаимодействия ребенка с незнакомыми взрослыми и детьми в МБДОУ (например, на </w:t>
            </w:r>
            <w:r w:rsidRPr="005C3129">
              <w:rPr>
                <w:rFonts w:ascii="Times New Roman" w:eastAsia="Times New Roman" w:hAnsi="Times New Roman" w:cs="Times New Roman"/>
                <w:color w:val="333333"/>
                <w:sz w:val="24"/>
                <w:szCs w:val="24"/>
              </w:rPr>
              <w:lastRenderedPageBreak/>
              <w:t>этапе освоения новой предметно-развивающей среды,  в ходе проектной деятельности).</w:t>
            </w: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E267DA" w:rsidRPr="005C3129" w:rsidRDefault="00E267DA" w:rsidP="00C73F5E">
            <w:pPr>
              <w:spacing w:after="0" w:line="224" w:lineRule="atLeast"/>
              <w:ind w:left="365" w:right="274"/>
              <w:jc w:val="both"/>
              <w:rPr>
                <w:rFonts w:ascii="Times New Roman" w:eastAsia="Times New Roman" w:hAnsi="Times New Roman" w:cs="Times New Roman"/>
                <w:color w:val="333333"/>
                <w:sz w:val="24"/>
                <w:szCs w:val="24"/>
              </w:rPr>
            </w:pP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Изучать традиции трудового воспитания, сложившиеся и развивающиеся в семьях детей.</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Знакомить родителей с возможностями трудового воспитания в семье;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Привлекать внимание родителей к различным формам совместной с детьми трудовой деятельности в учреждении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7B732C"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w:t>
            </w:r>
            <w:r w:rsidRPr="005C3129">
              <w:rPr>
                <w:rFonts w:ascii="Times New Roman" w:eastAsia="Times New Roman" w:hAnsi="Times New Roman" w:cs="Times New Roman"/>
                <w:color w:val="333333"/>
                <w:sz w:val="24"/>
                <w:szCs w:val="24"/>
              </w:rPr>
              <w:lastRenderedPageBreak/>
              <w:t>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Привлекать родителей к активному отдыху с детьми, расширяющему границы жизни ребенка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 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Знакомить родителей с формами работы учреждения по проблеме безопасности детей дошкольного возраста.</w:t>
            </w:r>
          </w:p>
          <w:p w:rsidR="007B732C" w:rsidRPr="005C3129" w:rsidRDefault="0042760E" w:rsidP="00C73F5E">
            <w:pPr>
              <w:spacing w:after="0" w:line="224" w:lineRule="atLeast"/>
              <w:ind w:left="365" w:right="274"/>
              <w:jc w:val="both"/>
              <w:rPr>
                <w:rFonts w:ascii="Times New Roman" w:eastAsia="Times New Roman" w:hAnsi="Times New Roman" w:cs="Times New Roman"/>
                <w:i/>
                <w:sz w:val="24"/>
                <w:szCs w:val="24"/>
              </w:rPr>
            </w:pPr>
            <w:r w:rsidRPr="005C3129">
              <w:rPr>
                <w:rFonts w:ascii="Times New Roman" w:eastAsia="Times New Roman" w:hAnsi="Times New Roman" w:cs="Times New Roman"/>
                <w:i/>
                <w:sz w:val="24"/>
                <w:szCs w:val="24"/>
              </w:rPr>
              <w:t>Речевое и художественно эстетическое</w:t>
            </w:r>
          </w:p>
        </w:tc>
      </w:tr>
    </w:tbl>
    <w:p w:rsidR="00A479EA" w:rsidRPr="005C3129" w:rsidRDefault="00A479EA" w:rsidP="00DC1BC7">
      <w:pPr>
        <w:shd w:val="clear" w:color="auto" w:fill="FFFFFF"/>
        <w:spacing w:after="0"/>
        <w:ind w:firstLine="567"/>
        <w:jc w:val="both"/>
        <w:rPr>
          <w:rFonts w:ascii="Times New Roman" w:hAnsi="Times New Roman" w:cs="Times New Roman"/>
          <w:color w:val="000000"/>
          <w:sz w:val="24"/>
          <w:szCs w:val="24"/>
        </w:rPr>
      </w:pPr>
    </w:p>
    <w:p w:rsidR="00DC1BC7" w:rsidRPr="005C3129" w:rsidRDefault="00751AF9" w:rsidP="00DC1BC7">
      <w:pPr>
        <w:shd w:val="clear" w:color="auto" w:fill="FFFFFF"/>
        <w:ind w:firstLine="567"/>
        <w:jc w:val="both"/>
        <w:rPr>
          <w:rFonts w:ascii="Times New Roman" w:hAnsi="Times New Roman" w:cs="Times New Roman"/>
          <w:b/>
          <w:i/>
          <w:color w:val="000000" w:themeColor="text1"/>
          <w:sz w:val="24"/>
          <w:szCs w:val="24"/>
        </w:rPr>
      </w:pPr>
      <w:r w:rsidRPr="005C3129">
        <w:rPr>
          <w:rFonts w:ascii="Times New Roman" w:hAnsi="Times New Roman" w:cs="Times New Roman"/>
          <w:b/>
          <w:i/>
          <w:iCs/>
          <w:color w:val="000000" w:themeColor="text1"/>
          <w:sz w:val="24"/>
          <w:szCs w:val="24"/>
        </w:rPr>
        <w:t>Основными задач</w:t>
      </w:r>
      <w:r w:rsidR="0042760E" w:rsidRPr="005C3129">
        <w:rPr>
          <w:rFonts w:ascii="Times New Roman" w:hAnsi="Times New Roman" w:cs="Times New Roman"/>
          <w:b/>
          <w:i/>
          <w:iCs/>
          <w:color w:val="000000" w:themeColor="text1"/>
          <w:sz w:val="24"/>
          <w:szCs w:val="24"/>
        </w:rPr>
        <w:t>ами</w:t>
      </w:r>
      <w:r w:rsidRPr="005C3129">
        <w:rPr>
          <w:rFonts w:ascii="Times New Roman" w:hAnsi="Times New Roman" w:cs="Times New Roman"/>
          <w:b/>
          <w:i/>
          <w:iCs/>
          <w:color w:val="000000" w:themeColor="text1"/>
          <w:sz w:val="24"/>
          <w:szCs w:val="24"/>
        </w:rPr>
        <w:t xml:space="preserve"> работы с родителями </w:t>
      </w:r>
      <w:r w:rsidR="00DC1BC7" w:rsidRPr="005C3129">
        <w:rPr>
          <w:rFonts w:ascii="Times New Roman" w:hAnsi="Times New Roman" w:cs="Times New Roman"/>
          <w:b/>
          <w:i/>
          <w:color w:val="000000" w:themeColor="text1"/>
          <w:sz w:val="24"/>
          <w:szCs w:val="24"/>
        </w:rPr>
        <w:t xml:space="preserve"> являются:</w:t>
      </w:r>
    </w:p>
    <w:p w:rsidR="00DC1BC7" w:rsidRPr="005C3129" w:rsidRDefault="00DC1BC7" w:rsidP="00F60F01">
      <w:pPr>
        <w:widowControl w:val="0"/>
        <w:numPr>
          <w:ilvl w:val="0"/>
          <w:numId w:val="36"/>
        </w:numPr>
        <w:shd w:val="clear" w:color="auto" w:fill="FFFFFF"/>
        <w:tabs>
          <w:tab w:val="clear" w:pos="1287"/>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sidRPr="005C3129">
        <w:rPr>
          <w:rFonts w:ascii="Times New Roman" w:hAnsi="Times New Roman" w:cs="Times New Roman"/>
          <w:color w:val="000000"/>
          <w:sz w:val="24"/>
          <w:szCs w:val="24"/>
        </w:rPr>
        <w:t>создание дома спокойной доброжелательной атмосферы с теми режимными ограничениями, которые продиктованы состоянием ребенка;</w:t>
      </w:r>
    </w:p>
    <w:p w:rsidR="00DC1BC7" w:rsidRPr="005C3129" w:rsidRDefault="00DC1BC7" w:rsidP="00F60F01">
      <w:pPr>
        <w:widowControl w:val="0"/>
        <w:numPr>
          <w:ilvl w:val="0"/>
          <w:numId w:val="36"/>
        </w:numPr>
        <w:shd w:val="clear" w:color="auto" w:fill="FFFFFF"/>
        <w:tabs>
          <w:tab w:val="clear" w:pos="1287"/>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sidRPr="005C3129">
        <w:rPr>
          <w:rFonts w:ascii="Times New Roman" w:hAnsi="Times New Roman" w:cs="Times New Roman"/>
          <w:color w:val="000000"/>
          <w:sz w:val="24"/>
          <w:szCs w:val="24"/>
        </w:rPr>
        <w:t>овладение основами специальной педагогики и психологии, навыками проведения в домашних условиях занятий по ранней стимуляции, коррекционному развитию и воспитанию, а также обучению своих детей;</w:t>
      </w:r>
    </w:p>
    <w:p w:rsidR="00DC1BC7" w:rsidRPr="005C3129" w:rsidRDefault="00DC1BC7" w:rsidP="00F60F01">
      <w:pPr>
        <w:widowControl w:val="0"/>
        <w:numPr>
          <w:ilvl w:val="0"/>
          <w:numId w:val="36"/>
        </w:numPr>
        <w:shd w:val="clear" w:color="auto" w:fill="FFFFFF"/>
        <w:tabs>
          <w:tab w:val="clear" w:pos="1287"/>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sidRPr="005C3129">
        <w:rPr>
          <w:rFonts w:ascii="Times New Roman" w:hAnsi="Times New Roman" w:cs="Times New Roman"/>
          <w:color w:val="000000"/>
          <w:sz w:val="24"/>
          <w:szCs w:val="24"/>
        </w:rPr>
        <w:t>овладение основами правовых знаний, относящихся к правам инвалидов и детей группы риска по отклонениям в развитии;</w:t>
      </w:r>
    </w:p>
    <w:p w:rsidR="00DC1BC7" w:rsidRPr="005C3129" w:rsidRDefault="00DC1BC7" w:rsidP="00F60F01">
      <w:pPr>
        <w:widowControl w:val="0"/>
        <w:numPr>
          <w:ilvl w:val="0"/>
          <w:numId w:val="36"/>
        </w:numPr>
        <w:shd w:val="clear" w:color="auto" w:fill="FFFFFF"/>
        <w:tabs>
          <w:tab w:val="clear" w:pos="1287"/>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sidRPr="005C3129">
        <w:rPr>
          <w:rFonts w:ascii="Times New Roman" w:hAnsi="Times New Roman" w:cs="Times New Roman"/>
          <w:color w:val="000000"/>
          <w:sz w:val="24"/>
          <w:szCs w:val="24"/>
        </w:rPr>
        <w:t>родителям необходимо знать особенности развития ребенка, сформировать адекватную самооценку, правильное отношение к дефекту, волевые качества, включать в жизнь ребенка игровую и посильную игровую деятельность; при посещении ребенком детского учреждения родители продолжают с ним работать.</w:t>
      </w:r>
    </w:p>
    <w:p w:rsidR="00DC1BC7" w:rsidRPr="005C3129" w:rsidRDefault="00DC1BC7" w:rsidP="00F60F01">
      <w:pPr>
        <w:shd w:val="clear" w:color="auto" w:fill="FFFFFF"/>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 xml:space="preserve">Родители нуждаются в поддержке и одобрении, так как результаты будут видны не сразу и родителям может показаться, что их усилия потрачены впустую. </w:t>
      </w:r>
    </w:p>
    <w:p w:rsidR="00751AF9" w:rsidRDefault="00DC1BC7" w:rsidP="00A27D6C">
      <w:pPr>
        <w:spacing w:line="360" w:lineRule="auto"/>
        <w:ind w:firstLine="851"/>
        <w:jc w:val="both"/>
        <w:rPr>
          <w:rFonts w:ascii="Times New Roman" w:hAnsi="Times New Roman" w:cs="Times New Roman"/>
          <w:bCs/>
          <w:sz w:val="24"/>
          <w:szCs w:val="24"/>
        </w:rPr>
      </w:pPr>
      <w:r w:rsidRPr="005C3129">
        <w:rPr>
          <w:rFonts w:ascii="Times New Roman" w:hAnsi="Times New Roman" w:cs="Times New Roman"/>
          <w:sz w:val="24"/>
          <w:szCs w:val="24"/>
        </w:rPr>
        <w:t>С</w:t>
      </w:r>
      <w:r w:rsidRPr="005C3129">
        <w:rPr>
          <w:rFonts w:ascii="Times New Roman" w:hAnsi="Times New Roman" w:cs="Times New Roman"/>
          <w:bCs/>
          <w:sz w:val="24"/>
          <w:szCs w:val="24"/>
        </w:rPr>
        <w:t>отрудничество родителей и специалистов ДОУ в развитии психофизических процессов дошкольников с ОВЗ  может дать положительную динамику</w:t>
      </w:r>
      <w:r w:rsidR="00A06DC4" w:rsidRPr="005C3129">
        <w:rPr>
          <w:rFonts w:ascii="Times New Roman" w:hAnsi="Times New Roman" w:cs="Times New Roman"/>
          <w:bCs/>
          <w:sz w:val="24"/>
          <w:szCs w:val="24"/>
        </w:rPr>
        <w:t>.</w:t>
      </w:r>
    </w:p>
    <w:p w:rsidR="005C3129" w:rsidRDefault="005C3129" w:rsidP="00A27D6C">
      <w:pPr>
        <w:spacing w:line="360" w:lineRule="auto"/>
        <w:ind w:firstLine="851"/>
        <w:jc w:val="both"/>
        <w:rPr>
          <w:rFonts w:ascii="Times New Roman" w:hAnsi="Times New Roman" w:cs="Times New Roman"/>
          <w:bCs/>
          <w:sz w:val="24"/>
          <w:szCs w:val="24"/>
        </w:rPr>
      </w:pPr>
    </w:p>
    <w:p w:rsidR="005C3129" w:rsidRPr="005C3129" w:rsidRDefault="005C3129" w:rsidP="00A27D6C">
      <w:pPr>
        <w:spacing w:line="360" w:lineRule="auto"/>
        <w:ind w:firstLine="851"/>
        <w:jc w:val="both"/>
        <w:rPr>
          <w:rFonts w:ascii="Times New Roman" w:hAnsi="Times New Roman" w:cs="Times New Roman"/>
          <w:bCs/>
          <w:sz w:val="24"/>
          <w:szCs w:val="24"/>
        </w:rPr>
      </w:pPr>
    </w:p>
    <w:p w:rsidR="00A06DC4" w:rsidRPr="005C3129" w:rsidRDefault="00A06DC4" w:rsidP="00A06DC4">
      <w:pPr>
        <w:spacing w:after="0" w:line="240" w:lineRule="auto"/>
        <w:jc w:val="right"/>
        <w:rPr>
          <w:rFonts w:ascii="Times New Roman" w:hAnsi="Times New Roman" w:cs="Times New Roman"/>
          <w:i/>
          <w:iCs/>
          <w:sz w:val="24"/>
          <w:szCs w:val="24"/>
        </w:rPr>
      </w:pPr>
    </w:p>
    <w:p w:rsidR="00A06DC4" w:rsidRPr="005C3129" w:rsidRDefault="00A06DC4" w:rsidP="00A06DC4">
      <w:pPr>
        <w:spacing w:after="0" w:line="240" w:lineRule="auto"/>
        <w:jc w:val="center"/>
        <w:rPr>
          <w:rFonts w:ascii="Times New Roman" w:hAnsi="Times New Roman" w:cs="Times New Roman"/>
          <w:b/>
          <w:bCs/>
          <w:sz w:val="24"/>
          <w:szCs w:val="24"/>
        </w:rPr>
      </w:pPr>
      <w:r w:rsidRPr="005C3129">
        <w:rPr>
          <w:rFonts w:ascii="Times New Roman" w:hAnsi="Times New Roman" w:cs="Times New Roman"/>
          <w:b/>
          <w:bCs/>
          <w:sz w:val="24"/>
          <w:szCs w:val="24"/>
        </w:rPr>
        <w:t>Универсальная  модель организации образовательного процесса</w:t>
      </w:r>
    </w:p>
    <w:p w:rsidR="00A06DC4" w:rsidRPr="005C3129" w:rsidRDefault="00A06DC4" w:rsidP="00A06DC4">
      <w:pPr>
        <w:spacing w:after="0" w:line="240" w:lineRule="auto"/>
        <w:rPr>
          <w:rFonts w:ascii="Times New Roman" w:hAnsi="Times New Roman" w:cs="Times New Roman"/>
          <w:sz w:val="24"/>
          <w:szCs w:val="24"/>
        </w:rPr>
      </w:pPr>
    </w:p>
    <w:p w:rsidR="00A06DC4" w:rsidRPr="005C3129" w:rsidRDefault="00A06DC4" w:rsidP="00A06DC4">
      <w:pPr>
        <w:spacing w:after="0" w:line="240" w:lineRule="auto"/>
        <w:ind w:firstLine="709"/>
        <w:rPr>
          <w:rFonts w:ascii="Times New Roman" w:hAnsi="Times New Roman" w:cs="Times New Roman"/>
          <w:sz w:val="24"/>
          <w:szCs w:val="24"/>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6"/>
        <w:gridCol w:w="3344"/>
        <w:gridCol w:w="2409"/>
        <w:gridCol w:w="2069"/>
      </w:tblGrid>
      <w:tr w:rsidR="00A06DC4" w:rsidRPr="005C3129" w:rsidTr="00036AF7">
        <w:trPr>
          <w:jc w:val="center"/>
        </w:trPr>
        <w:tc>
          <w:tcPr>
            <w:tcW w:w="2016" w:type="dxa"/>
          </w:tcPr>
          <w:p w:rsidR="00A06DC4" w:rsidRPr="005C3129" w:rsidRDefault="00A06DC4" w:rsidP="00036AF7">
            <w:pPr>
              <w:spacing w:after="0" w:line="240" w:lineRule="auto"/>
              <w:ind w:left="65" w:right="205"/>
              <w:jc w:val="center"/>
              <w:rPr>
                <w:rFonts w:ascii="Times New Roman" w:hAnsi="Times New Roman" w:cs="Times New Roman"/>
                <w:b/>
                <w:sz w:val="24"/>
                <w:szCs w:val="24"/>
              </w:rPr>
            </w:pPr>
            <w:r w:rsidRPr="005C3129">
              <w:rPr>
                <w:rFonts w:ascii="Times New Roman" w:hAnsi="Times New Roman" w:cs="Times New Roman"/>
                <w:b/>
                <w:sz w:val="24"/>
                <w:szCs w:val="24"/>
              </w:rPr>
              <w:t>Области</w:t>
            </w:r>
          </w:p>
        </w:tc>
        <w:tc>
          <w:tcPr>
            <w:tcW w:w="3344" w:type="dxa"/>
          </w:tcPr>
          <w:p w:rsidR="00A06DC4" w:rsidRPr="005C3129" w:rsidRDefault="00A06DC4" w:rsidP="00036AF7">
            <w:pPr>
              <w:spacing w:after="0" w:line="240" w:lineRule="auto"/>
              <w:ind w:firstLine="138"/>
              <w:jc w:val="center"/>
              <w:rPr>
                <w:rFonts w:ascii="Times New Roman" w:hAnsi="Times New Roman" w:cs="Times New Roman"/>
                <w:b/>
                <w:sz w:val="24"/>
                <w:szCs w:val="24"/>
              </w:rPr>
            </w:pPr>
            <w:r w:rsidRPr="005C3129">
              <w:rPr>
                <w:rFonts w:ascii="Times New Roman" w:hAnsi="Times New Roman" w:cs="Times New Roman"/>
                <w:b/>
                <w:sz w:val="24"/>
                <w:szCs w:val="24"/>
              </w:rPr>
              <w:t>Непосредственно-образовательная деятельность с квалифицированной коррекцией недостатков в физическом и психическом развитии.</w:t>
            </w:r>
          </w:p>
        </w:tc>
        <w:tc>
          <w:tcPr>
            <w:tcW w:w="2409" w:type="dxa"/>
          </w:tcPr>
          <w:p w:rsidR="00A06DC4" w:rsidRPr="005C3129" w:rsidRDefault="00A06DC4" w:rsidP="00036AF7">
            <w:pPr>
              <w:spacing w:after="0" w:line="240" w:lineRule="auto"/>
              <w:ind w:firstLine="47"/>
              <w:jc w:val="center"/>
              <w:rPr>
                <w:rFonts w:ascii="Times New Roman" w:hAnsi="Times New Roman" w:cs="Times New Roman"/>
                <w:b/>
                <w:sz w:val="24"/>
                <w:szCs w:val="24"/>
              </w:rPr>
            </w:pPr>
            <w:r w:rsidRPr="005C3129">
              <w:rPr>
                <w:rFonts w:ascii="Times New Roman" w:hAnsi="Times New Roman" w:cs="Times New Roman"/>
                <w:b/>
                <w:sz w:val="24"/>
                <w:szCs w:val="24"/>
              </w:rPr>
              <w:t>Образовательная деятельность с квалифицированной коррекцией недостатков в физическом и психическом развитии в ходе режимных моментов.</w:t>
            </w:r>
          </w:p>
        </w:tc>
        <w:tc>
          <w:tcPr>
            <w:tcW w:w="2069" w:type="dxa"/>
          </w:tcPr>
          <w:p w:rsidR="001A6E5F" w:rsidRPr="005C3129" w:rsidRDefault="00A06DC4" w:rsidP="00036AF7">
            <w:pPr>
              <w:tabs>
                <w:tab w:val="left" w:pos="465"/>
                <w:tab w:val="right" w:pos="742"/>
                <w:tab w:val="right" w:pos="2018"/>
                <w:tab w:val="center" w:pos="2092"/>
              </w:tabs>
              <w:spacing w:after="0" w:line="240" w:lineRule="auto"/>
              <w:ind w:left="-533" w:right="-36" w:firstLine="586"/>
              <w:jc w:val="center"/>
              <w:rPr>
                <w:rFonts w:ascii="Times New Roman" w:hAnsi="Times New Roman" w:cs="Times New Roman"/>
                <w:b/>
                <w:sz w:val="24"/>
                <w:szCs w:val="24"/>
              </w:rPr>
            </w:pPr>
            <w:r w:rsidRPr="005C3129">
              <w:rPr>
                <w:rFonts w:ascii="Times New Roman" w:hAnsi="Times New Roman" w:cs="Times New Roman"/>
                <w:b/>
                <w:sz w:val="24"/>
                <w:szCs w:val="24"/>
              </w:rPr>
              <w:t>Самостоятельная</w:t>
            </w:r>
          </w:p>
          <w:p w:rsidR="00A06DC4" w:rsidRPr="005C3129" w:rsidRDefault="00A06DC4" w:rsidP="00036AF7">
            <w:pPr>
              <w:tabs>
                <w:tab w:val="left" w:pos="465"/>
                <w:tab w:val="right" w:pos="742"/>
                <w:tab w:val="right" w:pos="2018"/>
                <w:tab w:val="center" w:pos="2092"/>
              </w:tabs>
              <w:spacing w:after="0" w:line="240" w:lineRule="auto"/>
              <w:ind w:left="-533" w:right="-36" w:firstLine="586"/>
              <w:jc w:val="center"/>
              <w:rPr>
                <w:rFonts w:ascii="Times New Roman" w:hAnsi="Times New Roman" w:cs="Times New Roman"/>
                <w:b/>
                <w:sz w:val="24"/>
                <w:szCs w:val="24"/>
              </w:rPr>
            </w:pPr>
            <w:r w:rsidRPr="005C3129">
              <w:rPr>
                <w:rFonts w:ascii="Times New Roman" w:hAnsi="Times New Roman" w:cs="Times New Roman"/>
                <w:b/>
                <w:sz w:val="24"/>
                <w:szCs w:val="24"/>
              </w:rPr>
              <w:t>деятельность детей</w:t>
            </w:r>
          </w:p>
        </w:tc>
      </w:tr>
      <w:tr w:rsidR="00A06DC4" w:rsidRPr="005C3129" w:rsidTr="00036AF7">
        <w:trPr>
          <w:trHeight w:val="130"/>
          <w:jc w:val="center"/>
        </w:trPr>
        <w:tc>
          <w:tcPr>
            <w:tcW w:w="2016" w:type="dxa"/>
            <w:vMerge w:val="restart"/>
          </w:tcPr>
          <w:p w:rsidR="00903F9C" w:rsidRPr="005C3129" w:rsidRDefault="00D346C3" w:rsidP="00472492">
            <w:pPr>
              <w:pStyle w:val="a3"/>
              <w:spacing w:line="360" w:lineRule="auto"/>
              <w:ind w:left="65" w:right="205"/>
              <w:rPr>
                <w:rFonts w:ascii="Times New Roman" w:hAnsi="Times New Roman" w:cs="Times New Roman"/>
                <w:sz w:val="24"/>
                <w:szCs w:val="24"/>
              </w:rPr>
            </w:pPr>
            <w:r w:rsidRPr="005C3129">
              <w:rPr>
                <w:rFonts w:ascii="Times New Roman" w:hAnsi="Times New Roman" w:cs="Times New Roman"/>
                <w:sz w:val="24"/>
                <w:szCs w:val="24"/>
              </w:rPr>
              <w:t>Ф</w:t>
            </w:r>
            <w:r w:rsidR="00903F9C" w:rsidRPr="005C3129">
              <w:rPr>
                <w:rFonts w:ascii="Times New Roman" w:hAnsi="Times New Roman" w:cs="Times New Roman"/>
                <w:sz w:val="24"/>
                <w:szCs w:val="24"/>
              </w:rPr>
              <w:t>изическое     развитие.</w:t>
            </w:r>
          </w:p>
          <w:p w:rsidR="00A06DC4" w:rsidRPr="005C3129" w:rsidRDefault="00A06DC4" w:rsidP="00472492">
            <w:pPr>
              <w:tabs>
                <w:tab w:val="right" w:pos="1087"/>
              </w:tabs>
              <w:spacing w:after="0" w:line="240" w:lineRule="auto"/>
              <w:ind w:left="65" w:right="205"/>
              <w:rPr>
                <w:rFonts w:ascii="Times New Roman" w:hAnsi="Times New Roman" w:cs="Times New Roman"/>
                <w:b/>
                <w:b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 xml:space="preserve">Физкультурное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Подвижные игры </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Подвижные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Игры-эстафеты.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Развлечение (олимпиады)</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Кружковая работа </w:t>
            </w:r>
          </w:p>
        </w:tc>
        <w:tc>
          <w:tcPr>
            <w:tcW w:w="2069" w:type="dxa"/>
          </w:tcPr>
          <w:p w:rsidR="00A06DC4" w:rsidRPr="005C3129" w:rsidRDefault="00A06DC4" w:rsidP="00A06DC4">
            <w:pPr>
              <w:spacing w:after="0" w:line="240" w:lineRule="auto"/>
              <w:ind w:right="-36" w:firstLine="53"/>
              <w:rPr>
                <w:rFonts w:ascii="Times New Roman" w:hAnsi="Times New Roman" w:cs="Times New Roman"/>
                <w:b/>
                <w:bCs/>
                <w:sz w:val="24"/>
                <w:szCs w:val="24"/>
              </w:rPr>
            </w:pPr>
          </w:p>
        </w:tc>
      </w:tr>
      <w:tr w:rsidR="00A06DC4" w:rsidRPr="005C3129" w:rsidTr="00201DAA">
        <w:trPr>
          <w:trHeight w:val="371"/>
          <w:jc w:val="center"/>
        </w:trPr>
        <w:tc>
          <w:tcPr>
            <w:tcW w:w="2016" w:type="dxa"/>
            <w:vMerge/>
            <w:tcBorders>
              <w:bottom w:val="double" w:sz="4" w:space="0" w:color="4F81BD" w:themeColor="accent1"/>
            </w:tcBorders>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p>
          <w:p w:rsidR="00A06DC4" w:rsidRPr="005C3129" w:rsidRDefault="00A13DB6"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Игры с водой</w:t>
            </w:r>
          </w:p>
        </w:tc>
        <w:tc>
          <w:tcPr>
            <w:tcW w:w="2409"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 xml:space="preserve">Развлечение </w:t>
            </w:r>
          </w:p>
        </w:tc>
        <w:tc>
          <w:tcPr>
            <w:tcW w:w="2069" w:type="dxa"/>
          </w:tcPr>
          <w:p w:rsidR="00A06DC4" w:rsidRPr="005C3129" w:rsidRDefault="00A06DC4" w:rsidP="00A06DC4">
            <w:pPr>
              <w:spacing w:after="0" w:line="240" w:lineRule="auto"/>
              <w:ind w:right="-36" w:firstLine="53"/>
              <w:rPr>
                <w:rFonts w:ascii="Times New Roman" w:hAnsi="Times New Roman" w:cs="Times New Roman"/>
                <w:b/>
                <w:bCs/>
                <w:sz w:val="24"/>
                <w:szCs w:val="24"/>
              </w:rPr>
            </w:pPr>
          </w:p>
        </w:tc>
      </w:tr>
      <w:tr w:rsidR="00A06DC4" w:rsidRPr="005C3129" w:rsidTr="00201DAA">
        <w:trPr>
          <w:trHeight w:val="4514"/>
          <w:jc w:val="center"/>
        </w:trPr>
        <w:tc>
          <w:tcPr>
            <w:tcW w:w="2016" w:type="dxa"/>
            <w:tcBorders>
              <w:top w:val="double" w:sz="4" w:space="0" w:color="4F81BD" w:themeColor="accent1"/>
              <w:bottom w:val="double" w:sz="4" w:space="0" w:color="4F81BD" w:themeColor="accent1"/>
            </w:tcBorders>
          </w:tcPr>
          <w:p w:rsidR="00903F9C" w:rsidRPr="005C3129" w:rsidRDefault="00D346C3" w:rsidP="00472492">
            <w:pPr>
              <w:pStyle w:val="normacttext"/>
              <w:spacing w:before="0" w:beforeAutospacing="0" w:after="0" w:afterAutospacing="0" w:line="360" w:lineRule="auto"/>
              <w:ind w:left="65" w:right="205"/>
              <w:jc w:val="both"/>
            </w:pPr>
            <w:r w:rsidRPr="005C3129">
              <w:t>С</w:t>
            </w:r>
            <w:r w:rsidR="00903F9C" w:rsidRPr="005C3129">
              <w:t>оциально-коммуникативное развитие;</w:t>
            </w: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EE326B" w:rsidRPr="005C3129" w:rsidRDefault="00EE326B" w:rsidP="00472492">
            <w:pPr>
              <w:pStyle w:val="normacttext"/>
              <w:spacing w:before="0" w:beforeAutospacing="0" w:after="0" w:afterAutospacing="0" w:line="360" w:lineRule="auto"/>
              <w:ind w:left="65" w:right="205"/>
              <w:jc w:val="both"/>
            </w:pPr>
          </w:p>
          <w:p w:rsidR="00903F9C" w:rsidRPr="005C3129" w:rsidRDefault="00903F9C" w:rsidP="00472492">
            <w:pPr>
              <w:spacing w:after="0" w:line="240" w:lineRule="auto"/>
              <w:ind w:left="65" w:right="205"/>
              <w:rPr>
                <w:rFonts w:ascii="Times New Roman" w:hAnsi="Times New Roman" w:cs="Times New Roman"/>
                <w:b/>
                <w:b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Ребенок и окружающий мир</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Беседа </w:t>
            </w:r>
          </w:p>
          <w:p w:rsidR="00A06DC4" w:rsidRPr="005C3129" w:rsidRDefault="00F401E1"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Прое</w:t>
            </w:r>
            <w:r w:rsidR="00A06DC4" w:rsidRPr="005C3129">
              <w:rPr>
                <w:rFonts w:ascii="Times New Roman" w:hAnsi="Times New Roman" w:cs="Times New Roman"/>
                <w:sz w:val="24"/>
                <w:szCs w:val="24"/>
              </w:rPr>
              <w:t>ктная деятельность</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Рассматривание иллюстраций, книг, объектов</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Видеопрезентации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Коррекционные приемы</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Загадки</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Экскурсии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Экспериментирование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Наблюдения</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Пальчиковая гимнастика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Интегративная деятельность</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Контрольно-диагностическая деятельность</w:t>
            </w:r>
          </w:p>
          <w:p w:rsidR="00F401E1" w:rsidRPr="005C3129" w:rsidRDefault="00F401E1" w:rsidP="00F401E1">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F401E1" w:rsidRPr="005C3129" w:rsidRDefault="00F401E1" w:rsidP="00F401E1">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Режиссерские игры </w:t>
            </w:r>
          </w:p>
          <w:p w:rsidR="00F401E1" w:rsidRPr="005C3129" w:rsidRDefault="00F401E1" w:rsidP="00F401E1">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Игры-драматизации </w:t>
            </w:r>
          </w:p>
          <w:p w:rsidR="00F401E1" w:rsidRPr="005C3129" w:rsidRDefault="00F401E1" w:rsidP="00F401E1">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Праздники, развлечение</w:t>
            </w:r>
          </w:p>
          <w:p w:rsidR="00F401E1" w:rsidRPr="005C3129" w:rsidRDefault="00F401E1" w:rsidP="00F401E1">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Педагогические ситуации, решение проблемных ситуаций морального выбора по теме</w:t>
            </w:r>
          </w:p>
          <w:p w:rsidR="00F401E1" w:rsidRPr="005C3129" w:rsidRDefault="00F401E1" w:rsidP="00A06DC4">
            <w:pPr>
              <w:spacing w:after="0" w:line="240" w:lineRule="auto"/>
              <w:rPr>
                <w:rFonts w:ascii="Times New Roman" w:hAnsi="Times New Roman" w:cs="Times New Roman"/>
                <w:sz w:val="24"/>
                <w:szCs w:val="24"/>
              </w:rPr>
            </w:pPr>
          </w:p>
        </w:tc>
        <w:tc>
          <w:tcPr>
            <w:tcW w:w="2069" w:type="dxa"/>
          </w:tcPr>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1A6E5F"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Настольно-печатные игры</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Рассматривание иллюстраций, книг, объектов</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F401E1" w:rsidRPr="005C3129" w:rsidRDefault="00F401E1" w:rsidP="00F401E1">
            <w:pPr>
              <w:spacing w:after="0" w:line="240" w:lineRule="auto"/>
              <w:ind w:right="-36" w:firstLine="53"/>
              <w:rPr>
                <w:rFonts w:ascii="Times New Roman" w:hAnsi="Times New Roman" w:cs="Times New Roman"/>
                <w:sz w:val="24"/>
                <w:szCs w:val="24"/>
              </w:rPr>
            </w:pPr>
          </w:p>
          <w:p w:rsidR="00F401E1" w:rsidRPr="005C3129" w:rsidRDefault="00F401E1" w:rsidP="00F401E1">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Игры-драматизации </w:t>
            </w:r>
          </w:p>
          <w:p w:rsidR="00A06DC4" w:rsidRPr="005C3129" w:rsidRDefault="00A06DC4" w:rsidP="00A06DC4">
            <w:pPr>
              <w:spacing w:after="0" w:line="240" w:lineRule="auto"/>
              <w:ind w:right="-36" w:firstLine="53"/>
              <w:rPr>
                <w:rFonts w:ascii="Times New Roman" w:hAnsi="Times New Roman" w:cs="Times New Roman"/>
                <w:sz w:val="24"/>
                <w:szCs w:val="24"/>
              </w:rPr>
            </w:pPr>
          </w:p>
        </w:tc>
      </w:tr>
      <w:tr w:rsidR="00A06DC4" w:rsidRPr="005C3129" w:rsidTr="00201DAA">
        <w:trPr>
          <w:trHeight w:val="462"/>
          <w:jc w:val="center"/>
        </w:trPr>
        <w:tc>
          <w:tcPr>
            <w:tcW w:w="2016" w:type="dxa"/>
            <w:vMerge w:val="restart"/>
            <w:tcBorders>
              <w:top w:val="double" w:sz="4" w:space="0" w:color="4F81BD" w:themeColor="accent1"/>
            </w:tcBorders>
          </w:tcPr>
          <w:p w:rsidR="00201DAA" w:rsidRPr="005C3129" w:rsidRDefault="00201DAA" w:rsidP="00472492">
            <w:pPr>
              <w:pStyle w:val="normacttext"/>
              <w:spacing w:before="0" w:beforeAutospacing="0" w:after="0" w:afterAutospacing="0" w:line="360" w:lineRule="auto"/>
              <w:ind w:left="65" w:right="205"/>
              <w:jc w:val="both"/>
            </w:pPr>
          </w:p>
          <w:p w:rsidR="00201DAA" w:rsidRPr="005C3129" w:rsidRDefault="00201DAA" w:rsidP="00472492">
            <w:pPr>
              <w:pStyle w:val="normacttext"/>
              <w:spacing w:before="0" w:beforeAutospacing="0" w:after="0" w:afterAutospacing="0" w:line="360" w:lineRule="auto"/>
              <w:ind w:left="65" w:right="205"/>
              <w:jc w:val="both"/>
            </w:pPr>
          </w:p>
          <w:p w:rsidR="00201DAA" w:rsidRPr="005C3129" w:rsidRDefault="00201DAA" w:rsidP="00472492">
            <w:pPr>
              <w:pStyle w:val="normacttext"/>
              <w:spacing w:before="0" w:beforeAutospacing="0" w:after="0" w:afterAutospacing="0" w:line="360" w:lineRule="auto"/>
              <w:ind w:left="65" w:right="205"/>
              <w:jc w:val="both"/>
            </w:pPr>
          </w:p>
          <w:p w:rsidR="00201DAA" w:rsidRPr="005C3129" w:rsidRDefault="00B12FB9" w:rsidP="00472492">
            <w:pPr>
              <w:pStyle w:val="normacttext"/>
              <w:spacing w:before="0" w:beforeAutospacing="0" w:after="0" w:afterAutospacing="0" w:line="360" w:lineRule="auto"/>
              <w:ind w:left="65" w:right="205"/>
              <w:jc w:val="both"/>
            </w:pPr>
            <w:r>
              <w:t>Познавательн</w:t>
            </w:r>
            <w:r w:rsidR="00201DAA" w:rsidRPr="005C3129">
              <w:t>ое      развитие;</w:t>
            </w:r>
          </w:p>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lastRenderedPageBreak/>
              <w:t xml:space="preserve">Развитие (формирование) элементарных математических представлений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lastRenderedPageBreak/>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Видеопрезентации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Загадки</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lastRenderedPageBreak/>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Развлечение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Конкурс интеллектуалов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lastRenderedPageBreak/>
              <w:t>Наблюдения</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Пальчиковая гимнастика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Игры оздоровительной направленности</w:t>
            </w:r>
          </w:p>
        </w:tc>
        <w:tc>
          <w:tcPr>
            <w:tcW w:w="2069" w:type="dxa"/>
          </w:tcPr>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lastRenderedPageBreak/>
              <w:t xml:space="preserve">Дидактические игры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A06DC4" w:rsidRPr="005C3129" w:rsidRDefault="00A06DC4" w:rsidP="00A06DC4">
            <w:pPr>
              <w:spacing w:after="0" w:line="240" w:lineRule="auto"/>
              <w:ind w:right="-36" w:firstLine="53"/>
              <w:rPr>
                <w:rFonts w:ascii="Times New Roman" w:hAnsi="Times New Roman" w:cs="Times New Roman"/>
                <w:sz w:val="24"/>
                <w:szCs w:val="24"/>
              </w:rPr>
            </w:pPr>
          </w:p>
        </w:tc>
      </w:tr>
      <w:tr w:rsidR="00A06DC4" w:rsidRPr="005C3129" w:rsidTr="00036AF7">
        <w:trPr>
          <w:trHeight w:val="122"/>
          <w:jc w:val="center"/>
        </w:trPr>
        <w:tc>
          <w:tcPr>
            <w:tcW w:w="2016" w:type="dxa"/>
            <w:vMerge/>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 xml:space="preserve">Конструирование: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Анализ графического изображения, схемы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Пальчиковая гимнастика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Рассматривание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Обыгрывание </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Игры со строительным материал материалом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Пальчиковая гимнастика</w:t>
            </w:r>
          </w:p>
          <w:p w:rsidR="00A06DC4" w:rsidRPr="005C3129" w:rsidRDefault="00A06DC4" w:rsidP="00A06DC4">
            <w:pPr>
              <w:spacing w:after="0" w:line="240" w:lineRule="auto"/>
              <w:rPr>
                <w:rFonts w:ascii="Times New Roman" w:hAnsi="Times New Roman" w:cs="Times New Roman"/>
                <w:sz w:val="24"/>
                <w:szCs w:val="24"/>
              </w:rPr>
            </w:pPr>
          </w:p>
        </w:tc>
        <w:tc>
          <w:tcPr>
            <w:tcW w:w="2069" w:type="dxa"/>
          </w:tcPr>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ind w:right="-36" w:firstLine="53"/>
              <w:rPr>
                <w:rFonts w:ascii="Times New Roman" w:hAnsi="Times New Roman" w:cs="Times New Roman"/>
                <w:sz w:val="24"/>
                <w:szCs w:val="24"/>
              </w:rPr>
            </w:pPr>
          </w:p>
          <w:p w:rsidR="00A06DC4" w:rsidRPr="005C3129" w:rsidRDefault="00A06DC4" w:rsidP="00A06DC4">
            <w:pPr>
              <w:spacing w:after="0" w:line="240" w:lineRule="auto"/>
              <w:ind w:right="-36" w:firstLine="53"/>
              <w:rPr>
                <w:rFonts w:ascii="Times New Roman" w:hAnsi="Times New Roman" w:cs="Times New Roman"/>
                <w:b/>
                <w:bCs/>
                <w:sz w:val="24"/>
                <w:szCs w:val="24"/>
              </w:rPr>
            </w:pPr>
          </w:p>
        </w:tc>
      </w:tr>
      <w:tr w:rsidR="00A06DC4" w:rsidRPr="005C3129" w:rsidTr="00036AF7">
        <w:trPr>
          <w:trHeight w:val="516"/>
          <w:jc w:val="center"/>
        </w:trPr>
        <w:tc>
          <w:tcPr>
            <w:tcW w:w="2016" w:type="dxa"/>
            <w:vMerge w:val="restart"/>
          </w:tcPr>
          <w:p w:rsidR="00903F9C" w:rsidRPr="005C3129" w:rsidRDefault="00903F9C" w:rsidP="00472492">
            <w:pPr>
              <w:spacing w:after="0" w:line="240" w:lineRule="auto"/>
              <w:ind w:left="65" w:right="205"/>
              <w:rPr>
                <w:rFonts w:ascii="Times New Roman" w:hAnsi="Times New Roman" w:cs="Times New Roman"/>
                <w:i/>
                <w:iCs/>
                <w:sz w:val="24"/>
                <w:szCs w:val="24"/>
              </w:rPr>
            </w:pPr>
          </w:p>
          <w:p w:rsidR="00813564" w:rsidRPr="005C3129" w:rsidRDefault="00813564" w:rsidP="00472492">
            <w:pPr>
              <w:spacing w:after="0" w:line="240" w:lineRule="auto"/>
              <w:ind w:left="65" w:right="205"/>
              <w:rPr>
                <w:rFonts w:ascii="Times New Roman" w:hAnsi="Times New Roman" w:cs="Times New Roman"/>
                <w:i/>
                <w:iCs/>
                <w:sz w:val="24"/>
                <w:szCs w:val="24"/>
              </w:rPr>
            </w:pPr>
          </w:p>
          <w:p w:rsidR="00813564" w:rsidRPr="005C3129" w:rsidRDefault="00813564" w:rsidP="00472492">
            <w:pPr>
              <w:pStyle w:val="normacttext"/>
              <w:spacing w:before="0" w:beforeAutospacing="0" w:after="0" w:afterAutospacing="0" w:line="360" w:lineRule="auto"/>
              <w:ind w:left="65" w:right="205"/>
              <w:jc w:val="both"/>
            </w:pPr>
          </w:p>
          <w:p w:rsidR="00903F9C" w:rsidRPr="005C3129" w:rsidRDefault="00D346C3" w:rsidP="00472492">
            <w:pPr>
              <w:pStyle w:val="normacttext"/>
              <w:spacing w:before="0" w:beforeAutospacing="0" w:after="0" w:afterAutospacing="0" w:line="360" w:lineRule="auto"/>
              <w:ind w:left="65" w:right="205"/>
              <w:jc w:val="both"/>
            </w:pPr>
            <w:r w:rsidRPr="005C3129">
              <w:t>Р</w:t>
            </w:r>
            <w:r w:rsidR="00903F9C" w:rsidRPr="005C3129">
              <w:t>ечевое развитие;</w:t>
            </w:r>
          </w:p>
          <w:p w:rsidR="00903F9C" w:rsidRPr="005C3129" w:rsidRDefault="00903F9C" w:rsidP="00472492">
            <w:pPr>
              <w:spacing w:after="0" w:line="240" w:lineRule="auto"/>
              <w:ind w:left="65" w:right="205"/>
              <w:rPr>
                <w:rFonts w:ascii="Times New Roman" w:hAnsi="Times New Roman" w:cs="Times New Roman"/>
                <w:b/>
                <w:bCs/>
                <w:sz w:val="24"/>
                <w:szCs w:val="24"/>
              </w:rPr>
            </w:pPr>
          </w:p>
        </w:tc>
        <w:tc>
          <w:tcPr>
            <w:tcW w:w="3344" w:type="dxa"/>
          </w:tcPr>
          <w:p w:rsidR="00813564" w:rsidRPr="005C3129" w:rsidRDefault="00813564" w:rsidP="00A06DC4">
            <w:pPr>
              <w:spacing w:after="0" w:line="240" w:lineRule="auto"/>
              <w:rPr>
                <w:rFonts w:ascii="Times New Roman" w:hAnsi="Times New Roman" w:cs="Times New Roman"/>
                <w:b/>
                <w:bCs/>
                <w:sz w:val="24"/>
                <w:szCs w:val="24"/>
              </w:rPr>
            </w:pPr>
          </w:p>
          <w:p w:rsidR="00813564" w:rsidRPr="005C3129" w:rsidRDefault="00813564" w:rsidP="00A06DC4">
            <w:pPr>
              <w:spacing w:after="0" w:line="240" w:lineRule="auto"/>
              <w:rPr>
                <w:rFonts w:ascii="Times New Roman" w:hAnsi="Times New Roman" w:cs="Times New Roman"/>
                <w:b/>
                <w:bCs/>
                <w:sz w:val="24"/>
                <w:szCs w:val="24"/>
              </w:rPr>
            </w:pP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 xml:space="preserve">Развитие речи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Рассматривание иллюстраций, книг, объектов</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Видеопрезентации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Загадки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Чтение художественной литературы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Составление рассказа (из личного опыта, по картине, по сюжетной картинке, по серии сюжетных картин)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Составление описательного рассказа (по игрушке, с использованием схемы)</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Пересказ </w:t>
            </w:r>
          </w:p>
        </w:tc>
        <w:tc>
          <w:tcPr>
            <w:tcW w:w="2409" w:type="dxa"/>
          </w:tcPr>
          <w:p w:rsidR="00813564" w:rsidRPr="005C3129" w:rsidRDefault="00813564" w:rsidP="00A06DC4">
            <w:pPr>
              <w:spacing w:after="0" w:line="240" w:lineRule="auto"/>
              <w:rPr>
                <w:rFonts w:ascii="Times New Roman" w:hAnsi="Times New Roman" w:cs="Times New Roman"/>
                <w:sz w:val="24"/>
                <w:szCs w:val="24"/>
              </w:rPr>
            </w:pPr>
          </w:p>
          <w:p w:rsidR="00813564" w:rsidRPr="005C3129" w:rsidRDefault="00813564" w:rsidP="00A06DC4">
            <w:pPr>
              <w:spacing w:after="0" w:line="240" w:lineRule="auto"/>
              <w:rPr>
                <w:rFonts w:ascii="Times New Roman" w:hAnsi="Times New Roman" w:cs="Times New Roman"/>
                <w:sz w:val="24"/>
                <w:szCs w:val="24"/>
              </w:rPr>
            </w:pP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Игры-драматизации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Инсценировки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Пальчиковая гимнастика </w:t>
            </w:r>
          </w:p>
        </w:tc>
        <w:tc>
          <w:tcPr>
            <w:tcW w:w="2069" w:type="dxa"/>
          </w:tcPr>
          <w:p w:rsidR="00813564" w:rsidRPr="005C3129" w:rsidRDefault="00813564" w:rsidP="00A06DC4">
            <w:pPr>
              <w:spacing w:after="0" w:line="240" w:lineRule="auto"/>
              <w:ind w:right="-36" w:firstLine="53"/>
              <w:rPr>
                <w:rFonts w:ascii="Times New Roman" w:hAnsi="Times New Roman" w:cs="Times New Roman"/>
                <w:sz w:val="24"/>
                <w:szCs w:val="24"/>
              </w:rPr>
            </w:pPr>
          </w:p>
          <w:p w:rsidR="00813564" w:rsidRPr="005C3129" w:rsidRDefault="00813564" w:rsidP="00A06DC4">
            <w:pPr>
              <w:spacing w:after="0" w:line="240" w:lineRule="auto"/>
              <w:ind w:right="-36" w:firstLine="53"/>
              <w:rPr>
                <w:rFonts w:ascii="Times New Roman" w:hAnsi="Times New Roman" w:cs="Times New Roman"/>
                <w:sz w:val="24"/>
                <w:szCs w:val="24"/>
              </w:rPr>
            </w:pPr>
          </w:p>
          <w:p w:rsidR="00A06DC4" w:rsidRPr="005C3129" w:rsidRDefault="00A06DC4" w:rsidP="00F401E1">
            <w:pPr>
              <w:spacing w:after="0" w:line="240" w:lineRule="auto"/>
              <w:ind w:right="-36"/>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Игры-драматизации</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Инсценировки </w:t>
            </w:r>
          </w:p>
        </w:tc>
      </w:tr>
      <w:tr w:rsidR="00A06DC4" w:rsidRPr="005C3129" w:rsidTr="00036AF7">
        <w:trPr>
          <w:trHeight w:val="516"/>
          <w:jc w:val="center"/>
        </w:trPr>
        <w:tc>
          <w:tcPr>
            <w:tcW w:w="2016" w:type="dxa"/>
            <w:vMerge/>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 xml:space="preserve">Развитие речевого (фонематического) восприятия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lastRenderedPageBreak/>
              <w:t xml:space="preserve">Наблюдение </w:t>
            </w:r>
          </w:p>
          <w:p w:rsidR="00A06DC4" w:rsidRPr="005C3129" w:rsidRDefault="00CD78CD"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Видеопрезе</w:t>
            </w:r>
            <w:r w:rsidR="00A06DC4" w:rsidRPr="005C3129">
              <w:rPr>
                <w:rFonts w:ascii="Times New Roman" w:hAnsi="Times New Roman" w:cs="Times New Roman"/>
                <w:sz w:val="24"/>
                <w:szCs w:val="24"/>
              </w:rPr>
              <w:t>нтации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направления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Звуковой анализ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Загадки</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lastRenderedPageBreak/>
              <w:t>Индивидуальная работа по заданию учителя-логопеда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Наблюдение</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w:t>
            </w:r>
            <w:r w:rsidRPr="005C3129">
              <w:rPr>
                <w:rFonts w:ascii="Times New Roman" w:hAnsi="Times New Roman" w:cs="Times New Roman"/>
                <w:sz w:val="24"/>
                <w:szCs w:val="24"/>
              </w:rPr>
              <w:lastRenderedPageBreak/>
              <w:t xml:space="preserve">упражнения с учетом направления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Театральная игра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tc>
        <w:tc>
          <w:tcPr>
            <w:tcW w:w="2069" w:type="dxa"/>
          </w:tcPr>
          <w:p w:rsidR="00A06DC4" w:rsidRPr="005C3129" w:rsidRDefault="00A06DC4" w:rsidP="00A06DC4">
            <w:pPr>
              <w:spacing w:after="0" w:line="240" w:lineRule="auto"/>
              <w:ind w:right="-36" w:firstLine="53"/>
              <w:rPr>
                <w:rFonts w:ascii="Times New Roman" w:hAnsi="Times New Roman" w:cs="Times New Roman"/>
                <w:b/>
                <w:bCs/>
                <w:sz w:val="24"/>
                <w:szCs w:val="24"/>
              </w:rPr>
            </w:pPr>
          </w:p>
        </w:tc>
      </w:tr>
      <w:tr w:rsidR="00A06DC4" w:rsidRPr="005C3129" w:rsidTr="00036AF7">
        <w:trPr>
          <w:trHeight w:val="277"/>
          <w:jc w:val="center"/>
        </w:trPr>
        <w:tc>
          <w:tcPr>
            <w:tcW w:w="2016" w:type="dxa"/>
            <w:vMerge/>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Подготовка к обучению грамоте</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Видеопрезентации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Звуковой анализ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Загадки</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Ин</w:t>
            </w:r>
            <w:r w:rsidR="00CD78CD" w:rsidRPr="005C3129">
              <w:rPr>
                <w:rFonts w:ascii="Times New Roman" w:hAnsi="Times New Roman" w:cs="Times New Roman"/>
                <w:sz w:val="24"/>
                <w:szCs w:val="24"/>
              </w:rPr>
              <w:t>д</w:t>
            </w:r>
            <w:r w:rsidRPr="005C3129">
              <w:rPr>
                <w:rFonts w:ascii="Times New Roman" w:hAnsi="Times New Roman" w:cs="Times New Roman"/>
                <w:sz w:val="24"/>
                <w:szCs w:val="24"/>
              </w:rPr>
              <w:t>ивидуальная работа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p>
        </w:tc>
        <w:tc>
          <w:tcPr>
            <w:tcW w:w="2069" w:type="dxa"/>
          </w:tcPr>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Сюжетно-ролевая игра</w:t>
            </w:r>
          </w:p>
        </w:tc>
      </w:tr>
      <w:tr w:rsidR="00A06DC4" w:rsidRPr="005C3129" w:rsidTr="00201DAA">
        <w:trPr>
          <w:trHeight w:val="373"/>
          <w:jc w:val="center"/>
        </w:trPr>
        <w:tc>
          <w:tcPr>
            <w:tcW w:w="2016" w:type="dxa"/>
            <w:vMerge w:val="restart"/>
          </w:tcPr>
          <w:p w:rsidR="00A13DB6" w:rsidRPr="005C3129" w:rsidRDefault="00D346C3" w:rsidP="005C3129">
            <w:pPr>
              <w:pStyle w:val="normacttext"/>
              <w:spacing w:before="0" w:beforeAutospacing="0" w:after="0" w:afterAutospacing="0" w:line="360" w:lineRule="auto"/>
              <w:ind w:right="205"/>
              <w:jc w:val="both"/>
            </w:pPr>
            <w:r w:rsidRPr="005C3129">
              <w:rPr>
                <w:i/>
                <w:iCs/>
              </w:rPr>
              <w:t>Х</w:t>
            </w:r>
            <w:r w:rsidR="00A13DB6" w:rsidRPr="005C3129">
              <w:t>удожественно-эстетическое развитие</w:t>
            </w:r>
          </w:p>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Borders>
              <w:top w:val="double" w:sz="4" w:space="0" w:color="4F81BD" w:themeColor="accent1"/>
            </w:tcBorders>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Лепка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Анализ образца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Пальчиковая гимнастика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Рассматривание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Анализ детских работ, выставка, обыгрывание</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Сюжетные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работа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Пальчиковая гимнастика</w:t>
            </w:r>
          </w:p>
        </w:tc>
        <w:tc>
          <w:tcPr>
            <w:tcW w:w="2069" w:type="dxa"/>
          </w:tcPr>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Сюжетные игры</w:t>
            </w:r>
          </w:p>
          <w:p w:rsidR="001A6E5F"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Самостоятельно-</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художественная деятельность  </w:t>
            </w:r>
          </w:p>
          <w:p w:rsidR="00A06DC4" w:rsidRPr="005C3129" w:rsidRDefault="00A06DC4" w:rsidP="00A06DC4">
            <w:pPr>
              <w:spacing w:after="0" w:line="240" w:lineRule="auto"/>
              <w:ind w:right="-36" w:firstLine="53"/>
              <w:rPr>
                <w:rFonts w:ascii="Times New Roman" w:hAnsi="Times New Roman" w:cs="Times New Roman"/>
                <w:b/>
                <w:bCs/>
                <w:sz w:val="24"/>
                <w:szCs w:val="24"/>
              </w:rPr>
            </w:pPr>
          </w:p>
        </w:tc>
      </w:tr>
      <w:tr w:rsidR="00A06DC4" w:rsidRPr="005C3129" w:rsidTr="00036AF7">
        <w:trPr>
          <w:trHeight w:val="498"/>
          <w:jc w:val="center"/>
        </w:trPr>
        <w:tc>
          <w:tcPr>
            <w:tcW w:w="2016" w:type="dxa"/>
            <w:vMerge/>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Аппликация</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Анализ образца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Пальчиковая гимнастика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Рассматривание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Анализ детских работ, выставка, обыгрывание</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Игры-драматизации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Художественное слово Индивидуальная работа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Пальчиковая гимнастика</w:t>
            </w:r>
          </w:p>
        </w:tc>
        <w:tc>
          <w:tcPr>
            <w:tcW w:w="2069" w:type="dxa"/>
          </w:tcPr>
          <w:p w:rsidR="001A6E5F"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Самостоятельно-</w:t>
            </w:r>
          </w:p>
          <w:p w:rsidR="00A06DC4" w:rsidRPr="005C3129" w:rsidRDefault="00A06DC4" w:rsidP="00A06DC4">
            <w:pPr>
              <w:spacing w:after="0" w:line="240" w:lineRule="auto"/>
              <w:ind w:right="-36" w:firstLine="53"/>
              <w:rPr>
                <w:rFonts w:ascii="Times New Roman" w:hAnsi="Times New Roman" w:cs="Times New Roman"/>
                <w:b/>
                <w:bCs/>
                <w:sz w:val="24"/>
                <w:szCs w:val="24"/>
              </w:rPr>
            </w:pPr>
            <w:r w:rsidRPr="005C3129">
              <w:rPr>
                <w:rFonts w:ascii="Times New Roman" w:hAnsi="Times New Roman" w:cs="Times New Roman"/>
                <w:sz w:val="24"/>
                <w:szCs w:val="24"/>
              </w:rPr>
              <w:t xml:space="preserve">художественная деятельность  </w:t>
            </w:r>
          </w:p>
        </w:tc>
      </w:tr>
      <w:tr w:rsidR="00A06DC4" w:rsidRPr="005C3129" w:rsidTr="00036AF7">
        <w:trPr>
          <w:trHeight w:val="2268"/>
          <w:jc w:val="center"/>
        </w:trPr>
        <w:tc>
          <w:tcPr>
            <w:tcW w:w="2016" w:type="dxa"/>
            <w:vMerge/>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Рисование</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Анализ образца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Пальчиковая гимнастика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Рассматривание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Анализ детских работ, выставка.</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Художественное слово Индивидуальная работа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Пальчиковая гимнастика</w:t>
            </w:r>
          </w:p>
        </w:tc>
        <w:tc>
          <w:tcPr>
            <w:tcW w:w="2069" w:type="dxa"/>
          </w:tcPr>
          <w:p w:rsidR="001A6E5F"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Самостоятельно-</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художественная деятельность  </w:t>
            </w:r>
          </w:p>
        </w:tc>
      </w:tr>
      <w:tr w:rsidR="00A06DC4" w:rsidRPr="005C3129" w:rsidTr="00036AF7">
        <w:trPr>
          <w:jc w:val="center"/>
        </w:trPr>
        <w:tc>
          <w:tcPr>
            <w:tcW w:w="2016" w:type="dxa"/>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Слушание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Песенное творчество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Музыкально-ритмические движения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Музыкально-игровое и танцевальное творчество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Игры на музыкальных инструментах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Музыкальные игры </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Кружковая 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Пение, хороводы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Пальчиковая гимнастика</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Развлечения, досуги, праздники</w:t>
            </w:r>
          </w:p>
        </w:tc>
        <w:tc>
          <w:tcPr>
            <w:tcW w:w="2069" w:type="dxa"/>
          </w:tcPr>
          <w:p w:rsidR="001A6E5F"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Игры на музыкальных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инструментах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ind w:right="-36" w:firstLine="53"/>
              <w:rPr>
                <w:rFonts w:ascii="Times New Roman" w:hAnsi="Times New Roman" w:cs="Times New Roman"/>
                <w:sz w:val="24"/>
                <w:szCs w:val="24"/>
              </w:rPr>
            </w:pPr>
          </w:p>
        </w:tc>
      </w:tr>
    </w:tbl>
    <w:p w:rsidR="00A06DC4" w:rsidRPr="005C3129" w:rsidRDefault="00A06DC4" w:rsidP="00DC1BC7">
      <w:pPr>
        <w:jc w:val="both"/>
        <w:rPr>
          <w:rFonts w:ascii="Times New Roman" w:hAnsi="Times New Roman" w:cs="Times New Roman"/>
          <w:bCs/>
          <w:sz w:val="24"/>
          <w:szCs w:val="24"/>
        </w:rPr>
      </w:pPr>
    </w:p>
    <w:p w:rsidR="00A06DC4" w:rsidRPr="005C3129" w:rsidRDefault="00A06DC4" w:rsidP="00DC1BC7">
      <w:pPr>
        <w:jc w:val="both"/>
        <w:rPr>
          <w:rFonts w:ascii="Times New Roman" w:hAnsi="Times New Roman" w:cs="Times New Roman"/>
          <w:bCs/>
          <w:sz w:val="24"/>
          <w:szCs w:val="24"/>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4"/>
        <w:gridCol w:w="3402"/>
        <w:gridCol w:w="1989"/>
        <w:gridCol w:w="3119"/>
      </w:tblGrid>
      <w:tr w:rsidR="00BB694F" w:rsidRPr="005C3129" w:rsidTr="00036AF7">
        <w:trPr>
          <w:trHeight w:val="1401"/>
        </w:trPr>
        <w:tc>
          <w:tcPr>
            <w:tcW w:w="1414" w:type="dxa"/>
          </w:tcPr>
          <w:p w:rsidR="008F4842" w:rsidRPr="005C3129" w:rsidRDefault="008F4842" w:rsidP="00036AF7">
            <w:pPr>
              <w:spacing w:line="240" w:lineRule="auto"/>
              <w:jc w:val="center"/>
              <w:rPr>
                <w:rFonts w:ascii="Times New Roman" w:hAnsi="Times New Roman" w:cs="Times New Roman"/>
                <w:b/>
                <w:sz w:val="24"/>
                <w:szCs w:val="24"/>
              </w:rPr>
            </w:pPr>
            <w:r w:rsidRPr="005C3129">
              <w:rPr>
                <w:rFonts w:ascii="Times New Roman" w:hAnsi="Times New Roman" w:cs="Times New Roman"/>
                <w:b/>
                <w:sz w:val="24"/>
                <w:szCs w:val="24"/>
              </w:rPr>
              <w:t>Образовательные области</w:t>
            </w:r>
          </w:p>
        </w:tc>
        <w:tc>
          <w:tcPr>
            <w:tcW w:w="3402" w:type="dxa"/>
          </w:tcPr>
          <w:p w:rsidR="008F4842" w:rsidRPr="005C3129" w:rsidRDefault="008F4842" w:rsidP="00036AF7">
            <w:pPr>
              <w:spacing w:line="240" w:lineRule="auto"/>
              <w:jc w:val="center"/>
              <w:rPr>
                <w:rFonts w:ascii="Times New Roman" w:hAnsi="Times New Roman" w:cs="Times New Roman"/>
                <w:b/>
                <w:sz w:val="24"/>
                <w:szCs w:val="24"/>
              </w:rPr>
            </w:pPr>
            <w:r w:rsidRPr="005C3129">
              <w:rPr>
                <w:rFonts w:ascii="Times New Roman" w:hAnsi="Times New Roman" w:cs="Times New Roman"/>
                <w:b/>
                <w:sz w:val="24"/>
                <w:szCs w:val="24"/>
              </w:rPr>
              <w:t>Содержание коррекционной работы</w:t>
            </w:r>
          </w:p>
          <w:p w:rsidR="008F4842" w:rsidRPr="005C3129" w:rsidRDefault="008F4842" w:rsidP="00036AF7">
            <w:pPr>
              <w:spacing w:line="240" w:lineRule="auto"/>
              <w:jc w:val="center"/>
              <w:rPr>
                <w:rFonts w:ascii="Times New Roman" w:hAnsi="Times New Roman" w:cs="Times New Roman"/>
                <w:b/>
                <w:sz w:val="24"/>
                <w:szCs w:val="24"/>
              </w:rPr>
            </w:pPr>
          </w:p>
        </w:tc>
        <w:tc>
          <w:tcPr>
            <w:tcW w:w="1989" w:type="dxa"/>
          </w:tcPr>
          <w:p w:rsidR="008F4842" w:rsidRPr="005C3129" w:rsidRDefault="00BB694F" w:rsidP="00036AF7">
            <w:pPr>
              <w:spacing w:line="240" w:lineRule="auto"/>
              <w:jc w:val="center"/>
              <w:rPr>
                <w:rFonts w:ascii="Times New Roman" w:hAnsi="Times New Roman" w:cs="Times New Roman"/>
                <w:b/>
                <w:sz w:val="24"/>
                <w:szCs w:val="24"/>
              </w:rPr>
            </w:pPr>
            <w:r w:rsidRPr="005C3129">
              <w:rPr>
                <w:rFonts w:ascii="Times New Roman" w:hAnsi="Times New Roman" w:cs="Times New Roman"/>
                <w:b/>
                <w:sz w:val="24"/>
                <w:szCs w:val="24"/>
              </w:rPr>
              <w:t>Специалисты, осуществляющие коррекционную работу</w:t>
            </w:r>
          </w:p>
        </w:tc>
        <w:tc>
          <w:tcPr>
            <w:tcW w:w="3119" w:type="dxa"/>
          </w:tcPr>
          <w:p w:rsidR="008F4842" w:rsidRPr="005C3129" w:rsidRDefault="00BB694F" w:rsidP="00036AF7">
            <w:pPr>
              <w:spacing w:line="240" w:lineRule="auto"/>
              <w:jc w:val="center"/>
              <w:rPr>
                <w:rFonts w:ascii="Times New Roman" w:hAnsi="Times New Roman" w:cs="Times New Roman"/>
                <w:b/>
                <w:sz w:val="24"/>
                <w:szCs w:val="24"/>
              </w:rPr>
            </w:pPr>
            <w:r w:rsidRPr="005C3129">
              <w:rPr>
                <w:rFonts w:ascii="Times New Roman" w:hAnsi="Times New Roman" w:cs="Times New Roman"/>
                <w:b/>
                <w:sz w:val="24"/>
                <w:szCs w:val="24"/>
              </w:rPr>
              <w:t>Виды деятельности по осуществлению коррекции</w:t>
            </w:r>
          </w:p>
        </w:tc>
      </w:tr>
      <w:tr w:rsidR="00BB694F" w:rsidRPr="005C3129" w:rsidTr="00036AF7">
        <w:trPr>
          <w:trHeight w:val="2580"/>
        </w:trPr>
        <w:tc>
          <w:tcPr>
            <w:tcW w:w="1414" w:type="dxa"/>
          </w:tcPr>
          <w:p w:rsidR="008F4842" w:rsidRPr="005C3129" w:rsidRDefault="00BB694F"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Социально-коммуникативное развитие</w:t>
            </w:r>
          </w:p>
        </w:tc>
        <w:tc>
          <w:tcPr>
            <w:tcW w:w="3402" w:type="dxa"/>
          </w:tcPr>
          <w:p w:rsidR="008F4842" w:rsidRPr="005C3129" w:rsidRDefault="00BB694F"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Элементарные навыки культуры поведения</w:t>
            </w:r>
          </w:p>
          <w:p w:rsidR="00036AF7" w:rsidRPr="005C3129" w:rsidRDefault="00036AF7" w:rsidP="00036AF7">
            <w:pPr>
              <w:spacing w:line="240" w:lineRule="auto"/>
              <w:jc w:val="both"/>
              <w:rPr>
                <w:rFonts w:ascii="Times New Roman" w:hAnsi="Times New Roman" w:cs="Times New Roman"/>
                <w:sz w:val="24"/>
                <w:szCs w:val="24"/>
              </w:rPr>
            </w:pPr>
          </w:p>
          <w:p w:rsidR="00ED3147" w:rsidRPr="005C3129" w:rsidRDefault="00ED3147"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Формирование невербальной коммуникации.</w:t>
            </w:r>
          </w:p>
          <w:p w:rsidR="00ED3147" w:rsidRPr="005C3129" w:rsidRDefault="00ED3147"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Одевание</w:t>
            </w:r>
            <w:r w:rsidR="00EE326B" w:rsidRPr="005C3129">
              <w:rPr>
                <w:rFonts w:ascii="Times New Roman" w:hAnsi="Times New Roman" w:cs="Times New Roman"/>
                <w:sz w:val="24"/>
                <w:szCs w:val="24"/>
              </w:rPr>
              <w:t xml:space="preserve"> </w:t>
            </w:r>
            <w:r w:rsidRPr="005C3129">
              <w:rPr>
                <w:rFonts w:ascii="Times New Roman" w:hAnsi="Times New Roman" w:cs="Times New Roman"/>
                <w:sz w:val="24"/>
                <w:szCs w:val="24"/>
              </w:rPr>
              <w:t>и раздевание. Навыки туалета. Навыки приема пищи. Элементарные трудовые навыки.</w:t>
            </w:r>
          </w:p>
          <w:p w:rsidR="00ED3147" w:rsidRPr="005C3129" w:rsidRDefault="00EF1152"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Переход от неспецифических манипуляций к специфическим. Формирование простых игровых действий с переходом </w:t>
            </w:r>
            <w:r w:rsidRPr="005C3129">
              <w:rPr>
                <w:rFonts w:ascii="Times New Roman" w:hAnsi="Times New Roman" w:cs="Times New Roman"/>
                <w:sz w:val="24"/>
                <w:szCs w:val="24"/>
              </w:rPr>
              <w:lastRenderedPageBreak/>
              <w:t>к цепочке игровых действий. Обучение игровому взаимодействию.</w:t>
            </w:r>
          </w:p>
        </w:tc>
        <w:tc>
          <w:tcPr>
            <w:tcW w:w="1989" w:type="dxa"/>
          </w:tcPr>
          <w:p w:rsidR="00BB694F" w:rsidRPr="005C3129" w:rsidRDefault="00BB694F"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lastRenderedPageBreak/>
              <w:t>Воспитатель</w:t>
            </w:r>
          </w:p>
          <w:p w:rsidR="00ED3147" w:rsidRPr="005C3129" w:rsidRDefault="00BB694F"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Учитель-дефектолог</w:t>
            </w:r>
            <w:r w:rsidR="001B4C95" w:rsidRPr="005C3129">
              <w:rPr>
                <w:rFonts w:ascii="Times New Roman" w:hAnsi="Times New Roman" w:cs="Times New Roman"/>
                <w:sz w:val="24"/>
                <w:szCs w:val="24"/>
              </w:rPr>
              <w:t>;</w:t>
            </w:r>
          </w:p>
          <w:p w:rsidR="00ED3147" w:rsidRPr="005C3129" w:rsidRDefault="00ED3147"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Учитель- логопед</w:t>
            </w:r>
            <w:r w:rsidR="001B4C95" w:rsidRPr="005C3129">
              <w:rPr>
                <w:rFonts w:ascii="Times New Roman" w:hAnsi="Times New Roman" w:cs="Times New Roman"/>
                <w:sz w:val="24"/>
                <w:szCs w:val="24"/>
              </w:rPr>
              <w:t>;</w:t>
            </w:r>
          </w:p>
          <w:p w:rsidR="00ED3147" w:rsidRPr="005C3129" w:rsidRDefault="00BB694F"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Педагог психолог</w:t>
            </w:r>
            <w:r w:rsidR="001B4C95" w:rsidRPr="005C3129">
              <w:rPr>
                <w:rFonts w:ascii="Times New Roman" w:hAnsi="Times New Roman" w:cs="Times New Roman"/>
                <w:sz w:val="24"/>
                <w:szCs w:val="24"/>
              </w:rPr>
              <w:t>;</w:t>
            </w:r>
          </w:p>
          <w:p w:rsidR="00ED3147" w:rsidRPr="005C3129" w:rsidRDefault="00ED3147"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Помощник воспитателя</w:t>
            </w:r>
          </w:p>
        </w:tc>
        <w:tc>
          <w:tcPr>
            <w:tcW w:w="3119" w:type="dxa"/>
          </w:tcPr>
          <w:p w:rsidR="008F4842"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Повседневная деятельность, игры</w:t>
            </w:r>
            <w:r w:rsidR="00BB694F" w:rsidRPr="005C3129">
              <w:rPr>
                <w:rFonts w:ascii="Times New Roman" w:hAnsi="Times New Roman" w:cs="Times New Roman"/>
                <w:sz w:val="24"/>
                <w:szCs w:val="24"/>
              </w:rPr>
              <w:t>, специально организованные занятия</w:t>
            </w:r>
            <w:r w:rsidRPr="005C3129">
              <w:rPr>
                <w:rFonts w:ascii="Times New Roman" w:hAnsi="Times New Roman" w:cs="Times New Roman"/>
                <w:sz w:val="24"/>
                <w:szCs w:val="24"/>
              </w:rPr>
              <w:t>.</w:t>
            </w:r>
          </w:p>
          <w:p w:rsidR="00ED3147" w:rsidRPr="005C3129" w:rsidRDefault="00ED3147"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Обучение родителей способами невербальной коммуникации</w:t>
            </w:r>
          </w:p>
          <w:p w:rsidR="00ED3147" w:rsidRPr="005C3129" w:rsidRDefault="00ED3147"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Организованная педагогом деятельность в режимных моментах, поручения, дежурство.</w:t>
            </w:r>
          </w:p>
          <w:p w:rsidR="00D232A0" w:rsidRPr="005C3129" w:rsidRDefault="00D232A0"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Включение в игровое взаимодействие детей в условиях группы.</w:t>
            </w:r>
          </w:p>
        </w:tc>
      </w:tr>
      <w:tr w:rsidR="00BB694F" w:rsidRPr="005C3129" w:rsidTr="00036AF7">
        <w:trPr>
          <w:trHeight w:val="2132"/>
        </w:trPr>
        <w:tc>
          <w:tcPr>
            <w:tcW w:w="1414" w:type="dxa"/>
          </w:tcPr>
          <w:p w:rsidR="008F4842"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lastRenderedPageBreak/>
              <w:t>Познавательное развитие</w:t>
            </w:r>
          </w:p>
        </w:tc>
        <w:tc>
          <w:tcPr>
            <w:tcW w:w="3402" w:type="dxa"/>
          </w:tcPr>
          <w:p w:rsidR="008F4842"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Знакомство с окружающим миром. </w:t>
            </w:r>
          </w:p>
          <w:p w:rsidR="001B4C95"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Мышление: алгоритмы деятельности, причинно- следственные связи.</w:t>
            </w:r>
          </w:p>
          <w:p w:rsidR="001B4C95"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Сенсорное развитие всех видов восприятия. Создание целостного образа окружающего.</w:t>
            </w:r>
          </w:p>
        </w:tc>
        <w:tc>
          <w:tcPr>
            <w:tcW w:w="1989" w:type="dxa"/>
          </w:tcPr>
          <w:p w:rsidR="001B4C95"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Воспитатель</w:t>
            </w:r>
          </w:p>
          <w:p w:rsidR="001B4C95"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Учитель-дефектолог;</w:t>
            </w:r>
          </w:p>
          <w:p w:rsidR="001B4C95"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Учитель- логопед;</w:t>
            </w:r>
          </w:p>
          <w:p w:rsidR="001B4C95"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Педагог</w:t>
            </w:r>
            <w:r w:rsidR="006C41A5" w:rsidRPr="005C3129">
              <w:rPr>
                <w:rFonts w:ascii="Times New Roman" w:hAnsi="Times New Roman" w:cs="Times New Roman"/>
                <w:sz w:val="24"/>
                <w:szCs w:val="24"/>
              </w:rPr>
              <w:t>-</w:t>
            </w:r>
            <w:r w:rsidRPr="005C3129">
              <w:rPr>
                <w:rFonts w:ascii="Times New Roman" w:hAnsi="Times New Roman" w:cs="Times New Roman"/>
                <w:sz w:val="24"/>
                <w:szCs w:val="24"/>
              </w:rPr>
              <w:t>психолог</w:t>
            </w:r>
          </w:p>
          <w:p w:rsidR="008F4842" w:rsidRPr="005C3129" w:rsidRDefault="008F4842" w:rsidP="00036AF7">
            <w:pPr>
              <w:spacing w:line="240" w:lineRule="auto"/>
              <w:jc w:val="both"/>
              <w:rPr>
                <w:rFonts w:ascii="Times New Roman" w:hAnsi="Times New Roman" w:cs="Times New Roman"/>
                <w:sz w:val="24"/>
                <w:szCs w:val="24"/>
              </w:rPr>
            </w:pPr>
          </w:p>
        </w:tc>
        <w:tc>
          <w:tcPr>
            <w:tcW w:w="3119" w:type="dxa"/>
          </w:tcPr>
          <w:p w:rsidR="008F4842"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Повседневная деятельность, игры, специально организованные занятия.</w:t>
            </w:r>
          </w:p>
        </w:tc>
      </w:tr>
      <w:tr w:rsidR="00BB694F" w:rsidRPr="005C3129" w:rsidTr="00036AF7">
        <w:trPr>
          <w:trHeight w:val="1590"/>
        </w:trPr>
        <w:tc>
          <w:tcPr>
            <w:tcW w:w="1414" w:type="dxa"/>
          </w:tcPr>
          <w:p w:rsidR="008F4842" w:rsidRPr="005C3129" w:rsidRDefault="00D232A0"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Речевое развитие</w:t>
            </w:r>
          </w:p>
        </w:tc>
        <w:tc>
          <w:tcPr>
            <w:tcW w:w="3402" w:type="dxa"/>
          </w:tcPr>
          <w:p w:rsidR="008F4842" w:rsidRPr="005C3129" w:rsidRDefault="00D232A0"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Общение и речевое развитие.</w:t>
            </w:r>
          </w:p>
        </w:tc>
        <w:tc>
          <w:tcPr>
            <w:tcW w:w="1989" w:type="dxa"/>
          </w:tcPr>
          <w:p w:rsidR="006C41A5" w:rsidRPr="005C3129" w:rsidRDefault="006C41A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Воспитатель</w:t>
            </w:r>
          </w:p>
          <w:p w:rsidR="006C41A5" w:rsidRPr="005C3129" w:rsidRDefault="006C41A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Учитель-дефектолог;</w:t>
            </w:r>
          </w:p>
          <w:p w:rsidR="008F4842" w:rsidRPr="005C3129" w:rsidRDefault="006C41A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Учитель- логопед; Педагог-психолог</w:t>
            </w:r>
          </w:p>
        </w:tc>
        <w:tc>
          <w:tcPr>
            <w:tcW w:w="3119" w:type="dxa"/>
          </w:tcPr>
          <w:p w:rsidR="008F4842" w:rsidRPr="005C3129" w:rsidRDefault="00D232A0"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Повседневное общение</w:t>
            </w:r>
            <w:r w:rsidR="006C41A5" w:rsidRPr="005C3129">
              <w:rPr>
                <w:rFonts w:ascii="Times New Roman" w:hAnsi="Times New Roman" w:cs="Times New Roman"/>
                <w:sz w:val="24"/>
                <w:szCs w:val="24"/>
              </w:rPr>
              <w:t>, специально организованные занятия.</w:t>
            </w:r>
          </w:p>
        </w:tc>
      </w:tr>
      <w:tr w:rsidR="00BB694F" w:rsidRPr="005C3129" w:rsidTr="00036AF7">
        <w:trPr>
          <w:trHeight w:val="1680"/>
        </w:trPr>
        <w:tc>
          <w:tcPr>
            <w:tcW w:w="1414" w:type="dxa"/>
          </w:tcPr>
          <w:p w:rsidR="008F4842" w:rsidRPr="005C3129" w:rsidRDefault="006C41A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Художественно </w:t>
            </w:r>
            <w:r w:rsidR="0094215A" w:rsidRPr="005C3129">
              <w:rPr>
                <w:rFonts w:ascii="Times New Roman" w:hAnsi="Times New Roman" w:cs="Times New Roman"/>
                <w:sz w:val="24"/>
                <w:szCs w:val="24"/>
              </w:rPr>
              <w:t>–</w:t>
            </w:r>
            <w:r w:rsidRPr="005C3129">
              <w:rPr>
                <w:rFonts w:ascii="Times New Roman" w:hAnsi="Times New Roman" w:cs="Times New Roman"/>
                <w:sz w:val="24"/>
                <w:szCs w:val="24"/>
              </w:rPr>
              <w:t>эстетическое</w:t>
            </w:r>
            <w:r w:rsidR="0094215A" w:rsidRPr="005C3129">
              <w:rPr>
                <w:rFonts w:ascii="Times New Roman" w:hAnsi="Times New Roman" w:cs="Times New Roman"/>
                <w:sz w:val="24"/>
                <w:szCs w:val="24"/>
              </w:rPr>
              <w:t>.</w:t>
            </w:r>
          </w:p>
        </w:tc>
        <w:tc>
          <w:tcPr>
            <w:tcW w:w="3402" w:type="dxa"/>
          </w:tcPr>
          <w:p w:rsidR="008F4842" w:rsidRPr="005C3129" w:rsidRDefault="006C41A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Формировать интерес к рисованию, лепке,</w:t>
            </w:r>
            <w:r w:rsidR="001B37F3" w:rsidRPr="005C3129">
              <w:rPr>
                <w:rFonts w:ascii="Times New Roman" w:hAnsi="Times New Roman" w:cs="Times New Roman"/>
                <w:sz w:val="24"/>
                <w:szCs w:val="24"/>
              </w:rPr>
              <w:t xml:space="preserve"> </w:t>
            </w:r>
            <w:r w:rsidRPr="005C3129">
              <w:rPr>
                <w:rFonts w:ascii="Times New Roman" w:hAnsi="Times New Roman" w:cs="Times New Roman"/>
                <w:sz w:val="24"/>
                <w:szCs w:val="24"/>
              </w:rPr>
              <w:t>аппликации,</w:t>
            </w:r>
            <w:r w:rsidR="001B37F3" w:rsidRPr="005C3129">
              <w:rPr>
                <w:rFonts w:ascii="Times New Roman" w:hAnsi="Times New Roman" w:cs="Times New Roman"/>
                <w:sz w:val="24"/>
                <w:szCs w:val="24"/>
              </w:rPr>
              <w:t xml:space="preserve"> </w:t>
            </w:r>
            <w:r w:rsidRPr="005C3129">
              <w:rPr>
                <w:rFonts w:ascii="Times New Roman" w:hAnsi="Times New Roman" w:cs="Times New Roman"/>
                <w:sz w:val="24"/>
                <w:szCs w:val="24"/>
              </w:rPr>
              <w:t>конструированию,</w:t>
            </w:r>
            <w:r w:rsidR="001B37F3" w:rsidRPr="005C3129">
              <w:rPr>
                <w:rFonts w:ascii="Times New Roman" w:hAnsi="Times New Roman" w:cs="Times New Roman"/>
                <w:sz w:val="24"/>
                <w:szCs w:val="24"/>
              </w:rPr>
              <w:t xml:space="preserve"> </w:t>
            </w:r>
            <w:r w:rsidRPr="005C3129">
              <w:rPr>
                <w:rFonts w:ascii="Times New Roman" w:hAnsi="Times New Roman" w:cs="Times New Roman"/>
                <w:sz w:val="24"/>
                <w:szCs w:val="24"/>
              </w:rPr>
              <w:t>музыкальной деятельности. Обучение способами действий в различных видах продуктивной деятельности.</w:t>
            </w:r>
            <w:r w:rsidR="001B37F3" w:rsidRPr="005C3129">
              <w:rPr>
                <w:rFonts w:ascii="Times New Roman" w:hAnsi="Times New Roman" w:cs="Times New Roman"/>
                <w:sz w:val="24"/>
                <w:szCs w:val="24"/>
              </w:rPr>
              <w:t xml:space="preserve"> </w:t>
            </w:r>
            <w:r w:rsidRPr="005C3129">
              <w:rPr>
                <w:rFonts w:ascii="Times New Roman" w:hAnsi="Times New Roman" w:cs="Times New Roman"/>
                <w:sz w:val="24"/>
                <w:szCs w:val="24"/>
              </w:rPr>
              <w:t>Знакомство с различными материалами и способами их использования</w:t>
            </w:r>
            <w:r w:rsidR="0094215A" w:rsidRPr="005C3129">
              <w:rPr>
                <w:rFonts w:ascii="Times New Roman" w:hAnsi="Times New Roman" w:cs="Times New Roman"/>
                <w:sz w:val="24"/>
                <w:szCs w:val="24"/>
              </w:rPr>
              <w:t xml:space="preserve">. </w:t>
            </w:r>
          </w:p>
          <w:p w:rsidR="0094215A"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Интерес к прослушиванию песен и музыкальных произведений. Формирование элементарных певческих и музыкально- ритмических навыков.</w:t>
            </w:r>
          </w:p>
        </w:tc>
        <w:tc>
          <w:tcPr>
            <w:tcW w:w="1989" w:type="dxa"/>
          </w:tcPr>
          <w:p w:rsidR="008F4842"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Воспитатель по ИЗО деятельности;</w:t>
            </w:r>
          </w:p>
          <w:p w:rsidR="00EE326B"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Музыкальный руководитель;</w:t>
            </w:r>
          </w:p>
          <w:p w:rsidR="0094215A"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воспитатель.</w:t>
            </w:r>
          </w:p>
        </w:tc>
        <w:tc>
          <w:tcPr>
            <w:tcW w:w="3119" w:type="dxa"/>
          </w:tcPr>
          <w:p w:rsidR="008F4842"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Специально организованные занятия.</w:t>
            </w:r>
          </w:p>
          <w:p w:rsidR="0094215A"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Организованная педагогом деятельность в режимных моментах. Игры.</w:t>
            </w:r>
          </w:p>
        </w:tc>
      </w:tr>
      <w:tr w:rsidR="00BB694F" w:rsidRPr="005C3129" w:rsidTr="00036AF7">
        <w:trPr>
          <w:trHeight w:val="1832"/>
        </w:trPr>
        <w:tc>
          <w:tcPr>
            <w:tcW w:w="1414" w:type="dxa"/>
          </w:tcPr>
          <w:p w:rsidR="008F4842"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lastRenderedPageBreak/>
              <w:t>Физическое развитие</w:t>
            </w:r>
          </w:p>
        </w:tc>
        <w:tc>
          <w:tcPr>
            <w:tcW w:w="3402" w:type="dxa"/>
          </w:tcPr>
          <w:p w:rsidR="008F4842" w:rsidRPr="005C3129" w:rsidRDefault="00CD78CD"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Создание условий, побуждающих к двигательной активности. Стимуляция двигательной активности. Развитие основных двигательных навыков. Обучение основным движениям.</w:t>
            </w:r>
          </w:p>
        </w:tc>
        <w:tc>
          <w:tcPr>
            <w:tcW w:w="1989" w:type="dxa"/>
          </w:tcPr>
          <w:p w:rsidR="008F4842" w:rsidRPr="005C3129" w:rsidRDefault="00CD78CD"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Инструктор по физкультуре;</w:t>
            </w:r>
          </w:p>
          <w:p w:rsidR="00CD78CD" w:rsidRPr="005C3129" w:rsidRDefault="00CD78CD"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Воспитатель.</w:t>
            </w:r>
          </w:p>
        </w:tc>
        <w:tc>
          <w:tcPr>
            <w:tcW w:w="3119" w:type="dxa"/>
          </w:tcPr>
          <w:p w:rsidR="00CD78CD" w:rsidRPr="005C3129" w:rsidRDefault="00CD78CD"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Специально организованные занятия.</w:t>
            </w:r>
          </w:p>
          <w:p w:rsidR="008F4842" w:rsidRPr="005C3129" w:rsidRDefault="00CD78CD"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Организованная педагогом деятельность в режимных моментах. Игры.</w:t>
            </w:r>
          </w:p>
        </w:tc>
      </w:tr>
    </w:tbl>
    <w:p w:rsidR="007E2F15" w:rsidRPr="005C3129" w:rsidRDefault="007E2F15" w:rsidP="00CD78CD">
      <w:pPr>
        <w:pStyle w:val="book"/>
        <w:spacing w:before="95" w:beforeAutospacing="0" w:after="95" w:afterAutospacing="0"/>
        <w:jc w:val="both"/>
        <w:rPr>
          <w:color w:val="C00000"/>
        </w:rPr>
      </w:pPr>
    </w:p>
    <w:p w:rsidR="00992FCF" w:rsidRPr="005C3129" w:rsidRDefault="00992FCF" w:rsidP="00CD78CD">
      <w:pPr>
        <w:pStyle w:val="book"/>
        <w:spacing w:before="95" w:beforeAutospacing="0" w:after="95" w:afterAutospacing="0"/>
        <w:jc w:val="both"/>
        <w:rPr>
          <w:color w:val="C00000"/>
        </w:rPr>
      </w:pPr>
    </w:p>
    <w:p w:rsidR="00992FCF" w:rsidRPr="005C3129" w:rsidRDefault="00992FCF" w:rsidP="00CD78CD">
      <w:pPr>
        <w:pStyle w:val="book"/>
        <w:spacing w:before="95" w:beforeAutospacing="0" w:after="95" w:afterAutospacing="0"/>
        <w:jc w:val="both"/>
        <w:rPr>
          <w:color w:val="C00000"/>
        </w:rPr>
      </w:pPr>
    </w:p>
    <w:p w:rsidR="007E2F15" w:rsidRPr="005C3129" w:rsidRDefault="007E2F15" w:rsidP="007E2F15">
      <w:pPr>
        <w:pStyle w:val="book"/>
        <w:spacing w:before="95" w:beforeAutospacing="0" w:after="95" w:afterAutospacing="0"/>
        <w:ind w:firstLine="272"/>
        <w:jc w:val="both"/>
        <w:rPr>
          <w:color w:val="C00000"/>
        </w:rPr>
      </w:pPr>
    </w:p>
    <w:p w:rsidR="00D9520C" w:rsidRPr="005C3129" w:rsidRDefault="00D9520C" w:rsidP="007E2F15">
      <w:pPr>
        <w:pStyle w:val="book"/>
        <w:spacing w:before="95" w:beforeAutospacing="0" w:after="95" w:afterAutospacing="0"/>
        <w:ind w:firstLine="272"/>
        <w:jc w:val="both"/>
        <w:rPr>
          <w:color w:val="C00000"/>
        </w:rPr>
      </w:pPr>
    </w:p>
    <w:p w:rsidR="009D24C5" w:rsidRPr="005C3129" w:rsidRDefault="00992FCF" w:rsidP="009D24C5">
      <w:pPr>
        <w:pStyle w:val="book"/>
        <w:tabs>
          <w:tab w:val="left" w:pos="851"/>
        </w:tabs>
        <w:spacing w:before="0" w:beforeAutospacing="0" w:after="0" w:afterAutospacing="0" w:line="360" w:lineRule="auto"/>
        <w:jc w:val="both"/>
        <w:rPr>
          <w:b/>
          <w:color w:val="000000" w:themeColor="text1"/>
        </w:rPr>
      </w:pPr>
      <w:r w:rsidRPr="005C3129">
        <w:rPr>
          <w:b/>
          <w:color w:val="000000" w:themeColor="text1"/>
        </w:rPr>
        <w:t xml:space="preserve">                                       </w:t>
      </w:r>
      <w:r w:rsidR="009D24C5" w:rsidRPr="005C3129">
        <w:rPr>
          <w:b/>
          <w:color w:val="000000" w:themeColor="text1"/>
        </w:rPr>
        <w:t>Ожидаемый результат:</w:t>
      </w:r>
    </w:p>
    <w:p w:rsidR="005861C9" w:rsidRPr="005C3129" w:rsidRDefault="009D24C5" w:rsidP="007A2A7D">
      <w:pPr>
        <w:pStyle w:val="book"/>
        <w:numPr>
          <w:ilvl w:val="0"/>
          <w:numId w:val="17"/>
        </w:numPr>
        <w:tabs>
          <w:tab w:val="clear" w:pos="720"/>
          <w:tab w:val="left" w:pos="851"/>
          <w:tab w:val="num" w:pos="993"/>
        </w:tabs>
        <w:spacing w:before="0" w:beforeAutospacing="0" w:after="0" w:afterAutospacing="0" w:line="360" w:lineRule="auto"/>
        <w:ind w:left="0" w:firstLine="0"/>
        <w:jc w:val="both"/>
      </w:pPr>
      <w:r w:rsidRPr="005C3129">
        <w:t>Обеспечение доступности, повышение качества и эффект</w:t>
      </w:r>
      <w:r w:rsidR="005861C9" w:rsidRPr="005C3129">
        <w:t>ивности образования детей с ОВЗ с опорой на нормативную и методическую документацию, сопровождающую воспитательно-образовательный процесс в ДОУ.</w:t>
      </w:r>
    </w:p>
    <w:p w:rsidR="009D24C5" w:rsidRPr="005C3129" w:rsidRDefault="009D24C5" w:rsidP="007A2A7D">
      <w:pPr>
        <w:pStyle w:val="book"/>
        <w:numPr>
          <w:ilvl w:val="0"/>
          <w:numId w:val="17"/>
        </w:numPr>
        <w:tabs>
          <w:tab w:val="clear" w:pos="720"/>
          <w:tab w:val="left" w:pos="851"/>
          <w:tab w:val="num" w:pos="993"/>
        </w:tabs>
        <w:spacing w:before="0" w:beforeAutospacing="0" w:after="0" w:afterAutospacing="0" w:line="360" w:lineRule="auto"/>
        <w:ind w:left="0" w:firstLine="0"/>
        <w:jc w:val="both"/>
      </w:pPr>
      <w:r w:rsidRPr="005C3129">
        <w:t>Совершенствование системы психолого-медико-педа</w:t>
      </w:r>
      <w:r w:rsidR="00D27648" w:rsidRPr="005C3129">
        <w:t>гогического сопровождения детей</w:t>
      </w:r>
      <w:r w:rsidRPr="005C3129">
        <w:t xml:space="preserve"> с ОВЗ.</w:t>
      </w:r>
    </w:p>
    <w:p w:rsidR="009D24C5" w:rsidRPr="005C3129" w:rsidRDefault="009D24C5" w:rsidP="00751AF9">
      <w:pPr>
        <w:pStyle w:val="book"/>
        <w:numPr>
          <w:ilvl w:val="0"/>
          <w:numId w:val="17"/>
        </w:numPr>
        <w:tabs>
          <w:tab w:val="clear" w:pos="720"/>
          <w:tab w:val="left" w:pos="851"/>
          <w:tab w:val="num" w:pos="993"/>
        </w:tabs>
        <w:spacing w:before="0" w:beforeAutospacing="0" w:after="0" w:afterAutospacing="0" w:line="360" w:lineRule="auto"/>
        <w:ind w:left="0" w:firstLine="0"/>
        <w:jc w:val="both"/>
        <w:rPr>
          <w:color w:val="FF0000"/>
        </w:rPr>
      </w:pPr>
      <w:r w:rsidRPr="005C3129">
        <w:t>Создание коррекционно-развивающего пространства в ДОУ при социализации детей с особенностями развития.</w:t>
      </w:r>
      <w:r w:rsidR="00EE326B" w:rsidRPr="005C3129">
        <w:t xml:space="preserve"> </w:t>
      </w:r>
      <w:r w:rsidR="00751AF9" w:rsidRPr="005C3129">
        <w:rPr>
          <w:color w:val="000000" w:themeColor="text1"/>
        </w:rPr>
        <w:t>Создать курс бесед (игр) по воспитанию толерантного отношения к «особенным» детям.</w:t>
      </w:r>
    </w:p>
    <w:p w:rsidR="009D24C5" w:rsidRPr="005C3129" w:rsidRDefault="009D24C5" w:rsidP="007A2A7D">
      <w:pPr>
        <w:pStyle w:val="book"/>
        <w:numPr>
          <w:ilvl w:val="0"/>
          <w:numId w:val="17"/>
        </w:numPr>
        <w:tabs>
          <w:tab w:val="clear" w:pos="720"/>
          <w:tab w:val="left" w:pos="851"/>
          <w:tab w:val="num" w:pos="993"/>
        </w:tabs>
        <w:spacing w:before="0" w:beforeAutospacing="0" w:after="0" w:afterAutospacing="0" w:line="360" w:lineRule="auto"/>
        <w:ind w:left="0" w:firstLine="0"/>
        <w:jc w:val="both"/>
      </w:pPr>
      <w:r w:rsidRPr="005C3129">
        <w:t>Обеспечение педагогических и организационных условий интеграции: кадровое обеспечении, наличие МТБ, реализация современных образовательных и коррекционных программ и технологий,</w:t>
      </w:r>
      <w:r w:rsidR="005861C9" w:rsidRPr="005C3129">
        <w:t xml:space="preserve"> просветительская деятельность.</w:t>
      </w:r>
    </w:p>
    <w:p w:rsidR="00514EF9" w:rsidRPr="005C3129" w:rsidRDefault="00514EF9" w:rsidP="00514EF9">
      <w:pPr>
        <w:pStyle w:val="book"/>
        <w:tabs>
          <w:tab w:val="left" w:pos="851"/>
        </w:tabs>
        <w:spacing w:before="0" w:beforeAutospacing="0" w:after="0" w:afterAutospacing="0" w:line="360" w:lineRule="auto"/>
        <w:jc w:val="both"/>
      </w:pPr>
    </w:p>
    <w:p w:rsidR="00514EF9" w:rsidRPr="005C3129" w:rsidRDefault="00514EF9" w:rsidP="00514EF9">
      <w:pPr>
        <w:pStyle w:val="book"/>
        <w:tabs>
          <w:tab w:val="left" w:pos="851"/>
        </w:tabs>
        <w:spacing w:before="0" w:beforeAutospacing="0" w:after="0" w:afterAutospacing="0" w:line="360" w:lineRule="auto"/>
        <w:jc w:val="both"/>
      </w:pPr>
    </w:p>
    <w:p w:rsidR="00514EF9" w:rsidRPr="005C3129" w:rsidRDefault="00514EF9" w:rsidP="00514EF9">
      <w:pPr>
        <w:pStyle w:val="book"/>
        <w:tabs>
          <w:tab w:val="left" w:pos="851"/>
        </w:tabs>
        <w:spacing w:before="0" w:beforeAutospacing="0" w:after="0" w:afterAutospacing="0" w:line="360" w:lineRule="auto"/>
        <w:jc w:val="both"/>
      </w:pPr>
    </w:p>
    <w:p w:rsidR="00514EF9" w:rsidRPr="005C3129" w:rsidRDefault="00514EF9" w:rsidP="00514EF9">
      <w:pPr>
        <w:pStyle w:val="book"/>
        <w:tabs>
          <w:tab w:val="left" w:pos="851"/>
        </w:tabs>
        <w:spacing w:before="0" w:beforeAutospacing="0" w:after="0" w:afterAutospacing="0" w:line="360" w:lineRule="auto"/>
        <w:jc w:val="both"/>
      </w:pPr>
    </w:p>
    <w:p w:rsidR="00514EF9" w:rsidRPr="005C3129" w:rsidRDefault="00514EF9" w:rsidP="00514EF9">
      <w:pPr>
        <w:pStyle w:val="book"/>
        <w:tabs>
          <w:tab w:val="left" w:pos="851"/>
        </w:tabs>
        <w:spacing w:before="0" w:beforeAutospacing="0" w:after="0" w:afterAutospacing="0" w:line="360" w:lineRule="auto"/>
        <w:jc w:val="both"/>
      </w:pPr>
    </w:p>
    <w:p w:rsidR="005C3129" w:rsidRDefault="005C3129" w:rsidP="00514EF9">
      <w:pPr>
        <w:pStyle w:val="book"/>
        <w:tabs>
          <w:tab w:val="left" w:pos="851"/>
        </w:tabs>
        <w:spacing w:before="0" w:beforeAutospacing="0" w:after="0" w:afterAutospacing="0" w:line="360" w:lineRule="auto"/>
        <w:jc w:val="both"/>
      </w:pPr>
    </w:p>
    <w:p w:rsidR="005C3129" w:rsidRDefault="005C3129" w:rsidP="00514EF9">
      <w:pPr>
        <w:pStyle w:val="book"/>
        <w:tabs>
          <w:tab w:val="left" w:pos="851"/>
        </w:tabs>
        <w:spacing w:before="0" w:beforeAutospacing="0" w:after="0" w:afterAutospacing="0" w:line="360" w:lineRule="auto"/>
        <w:jc w:val="both"/>
      </w:pPr>
    </w:p>
    <w:p w:rsidR="005C3129" w:rsidRDefault="005C3129" w:rsidP="00514EF9">
      <w:pPr>
        <w:pStyle w:val="book"/>
        <w:tabs>
          <w:tab w:val="left" w:pos="851"/>
        </w:tabs>
        <w:spacing w:before="0" w:beforeAutospacing="0" w:after="0" w:afterAutospacing="0" w:line="360" w:lineRule="auto"/>
        <w:jc w:val="both"/>
      </w:pPr>
    </w:p>
    <w:p w:rsidR="005C3129" w:rsidRDefault="005C3129" w:rsidP="00514EF9">
      <w:pPr>
        <w:pStyle w:val="book"/>
        <w:tabs>
          <w:tab w:val="left" w:pos="851"/>
        </w:tabs>
        <w:spacing w:before="0" w:beforeAutospacing="0" w:after="0" w:afterAutospacing="0" w:line="360" w:lineRule="auto"/>
        <w:jc w:val="both"/>
      </w:pPr>
    </w:p>
    <w:p w:rsidR="005C3129" w:rsidRDefault="005C3129" w:rsidP="00514EF9">
      <w:pPr>
        <w:pStyle w:val="book"/>
        <w:tabs>
          <w:tab w:val="left" w:pos="851"/>
        </w:tabs>
        <w:spacing w:before="0" w:beforeAutospacing="0" w:after="0" w:afterAutospacing="0" w:line="360" w:lineRule="auto"/>
        <w:jc w:val="both"/>
      </w:pPr>
    </w:p>
    <w:p w:rsidR="005C3129" w:rsidRPr="005C3129" w:rsidRDefault="005C3129" w:rsidP="00514EF9">
      <w:pPr>
        <w:pStyle w:val="book"/>
        <w:tabs>
          <w:tab w:val="left" w:pos="851"/>
        </w:tabs>
        <w:spacing w:before="0" w:beforeAutospacing="0" w:after="0" w:afterAutospacing="0" w:line="360" w:lineRule="auto"/>
        <w:jc w:val="both"/>
      </w:pPr>
    </w:p>
    <w:p w:rsidR="005C3129" w:rsidRDefault="005C3129" w:rsidP="00E233CB">
      <w:pPr>
        <w:pStyle w:val="book"/>
        <w:tabs>
          <w:tab w:val="left" w:pos="851"/>
        </w:tabs>
        <w:spacing w:before="0" w:beforeAutospacing="0" w:after="240" w:afterAutospacing="0" w:line="360" w:lineRule="auto"/>
        <w:jc w:val="right"/>
      </w:pPr>
    </w:p>
    <w:p w:rsidR="00514EF9" w:rsidRPr="005C3129" w:rsidRDefault="00514EF9" w:rsidP="00E233CB">
      <w:pPr>
        <w:pStyle w:val="book"/>
        <w:tabs>
          <w:tab w:val="left" w:pos="851"/>
        </w:tabs>
        <w:spacing w:before="0" w:beforeAutospacing="0" w:after="240" w:afterAutospacing="0" w:line="360" w:lineRule="auto"/>
        <w:jc w:val="right"/>
      </w:pPr>
      <w:r w:rsidRPr="005C3129">
        <w:lastRenderedPageBreak/>
        <w:t>Приложение</w:t>
      </w:r>
    </w:p>
    <w:p w:rsidR="00255D54" w:rsidRPr="005C3129" w:rsidRDefault="00255D54" w:rsidP="00255D54">
      <w:pPr>
        <w:spacing w:after="0"/>
        <w:jc w:val="right"/>
        <w:rPr>
          <w:rFonts w:ascii="Times New Roman" w:hAnsi="Times New Roman" w:cs="Times New Roman"/>
          <w:sz w:val="24"/>
          <w:szCs w:val="24"/>
        </w:rPr>
      </w:pPr>
    </w:p>
    <w:p w:rsidR="00255D54" w:rsidRPr="005C3129" w:rsidRDefault="00255D54" w:rsidP="00255D54">
      <w:pPr>
        <w:jc w:val="center"/>
        <w:rPr>
          <w:rFonts w:ascii="Times New Roman" w:hAnsi="Times New Roman" w:cs="Times New Roman"/>
          <w:b/>
          <w:sz w:val="24"/>
          <w:szCs w:val="24"/>
        </w:rPr>
      </w:pPr>
      <w:r w:rsidRPr="005C3129">
        <w:rPr>
          <w:rFonts w:ascii="Times New Roman" w:hAnsi="Times New Roman" w:cs="Times New Roman"/>
          <w:b/>
          <w:sz w:val="24"/>
          <w:szCs w:val="24"/>
        </w:rPr>
        <w:t>ИНДИВИДУАЛЬНЫЙ ОБРАЗОВАТЕЛЬНЫЙ МАРШРУТ</w:t>
      </w:r>
    </w:p>
    <w:p w:rsidR="00255D54" w:rsidRPr="005C3129" w:rsidRDefault="00255D54" w:rsidP="00255D54">
      <w:pPr>
        <w:rPr>
          <w:rFonts w:ascii="Times New Roman" w:hAnsi="Times New Roman" w:cs="Times New Roman"/>
          <w:sz w:val="24"/>
          <w:szCs w:val="24"/>
        </w:rPr>
      </w:pPr>
      <w:r w:rsidRPr="005C3129">
        <w:rPr>
          <w:rFonts w:ascii="Times New Roman" w:hAnsi="Times New Roman" w:cs="Times New Roman"/>
          <w:sz w:val="24"/>
          <w:szCs w:val="24"/>
        </w:rPr>
        <w:t>Ф.И.О. ребенка ______________________________________________</w:t>
      </w:r>
    </w:p>
    <w:p w:rsidR="00255D54" w:rsidRPr="005C3129" w:rsidRDefault="00255D54" w:rsidP="00255D54">
      <w:pPr>
        <w:rPr>
          <w:rFonts w:ascii="Times New Roman" w:hAnsi="Times New Roman" w:cs="Times New Roman"/>
          <w:sz w:val="24"/>
          <w:szCs w:val="24"/>
        </w:rPr>
      </w:pPr>
      <w:r w:rsidRPr="005C3129">
        <w:rPr>
          <w:rFonts w:ascii="Times New Roman" w:hAnsi="Times New Roman" w:cs="Times New Roman"/>
          <w:sz w:val="24"/>
          <w:szCs w:val="24"/>
        </w:rPr>
        <w:t>Учебный год. _____________</w:t>
      </w:r>
    </w:p>
    <w:p w:rsidR="00255D54" w:rsidRPr="005C3129" w:rsidRDefault="00255D54" w:rsidP="00255D54">
      <w:pPr>
        <w:rPr>
          <w:rFonts w:ascii="Times New Roman" w:hAnsi="Times New Roman" w:cs="Times New Roman"/>
          <w:sz w:val="24"/>
          <w:szCs w:val="24"/>
        </w:rPr>
      </w:pPr>
      <w:r w:rsidRPr="005C3129">
        <w:rPr>
          <w:rFonts w:ascii="Times New Roman" w:hAnsi="Times New Roman" w:cs="Times New Roman"/>
          <w:sz w:val="24"/>
          <w:szCs w:val="24"/>
        </w:rPr>
        <w:t>Цель: _____________________________________________________________</w:t>
      </w:r>
    </w:p>
    <w:tbl>
      <w:tblPr>
        <w:tblStyle w:val="a9"/>
        <w:tblW w:w="10321" w:type="dxa"/>
        <w:tblInd w:w="-459" w:type="dxa"/>
        <w:tblLayout w:type="fixed"/>
        <w:tblLook w:val="04A0"/>
      </w:tblPr>
      <w:tblGrid>
        <w:gridCol w:w="3602"/>
        <w:gridCol w:w="1440"/>
        <w:gridCol w:w="2161"/>
        <w:gridCol w:w="1437"/>
        <w:gridCol w:w="1681"/>
      </w:tblGrid>
      <w:tr w:rsidR="00255D54" w:rsidRPr="005C3129" w:rsidTr="008C40F0">
        <w:trPr>
          <w:trHeight w:val="1425"/>
        </w:trPr>
        <w:tc>
          <w:tcPr>
            <w:tcW w:w="3602" w:type="dxa"/>
          </w:tcPr>
          <w:p w:rsidR="00255D54" w:rsidRPr="005C3129" w:rsidRDefault="00255D54" w:rsidP="00BB694F">
            <w:pPr>
              <w:rPr>
                <w:sz w:val="24"/>
                <w:szCs w:val="24"/>
              </w:rPr>
            </w:pPr>
            <w:r w:rsidRPr="005C3129">
              <w:rPr>
                <w:sz w:val="24"/>
                <w:szCs w:val="24"/>
              </w:rPr>
              <w:t>Направление работы /специалист</w:t>
            </w:r>
          </w:p>
        </w:tc>
        <w:tc>
          <w:tcPr>
            <w:tcW w:w="1440" w:type="dxa"/>
          </w:tcPr>
          <w:p w:rsidR="00255D54" w:rsidRPr="005C3129" w:rsidRDefault="00255D54" w:rsidP="00BB694F">
            <w:pPr>
              <w:rPr>
                <w:sz w:val="24"/>
                <w:szCs w:val="24"/>
              </w:rPr>
            </w:pPr>
            <w:r w:rsidRPr="005C3129">
              <w:rPr>
                <w:sz w:val="24"/>
                <w:szCs w:val="24"/>
              </w:rPr>
              <w:t>Время проведения</w:t>
            </w:r>
          </w:p>
        </w:tc>
        <w:tc>
          <w:tcPr>
            <w:tcW w:w="2161" w:type="dxa"/>
          </w:tcPr>
          <w:p w:rsidR="00255D54" w:rsidRPr="005C3129" w:rsidRDefault="00255D54" w:rsidP="00BB694F">
            <w:pPr>
              <w:rPr>
                <w:sz w:val="24"/>
                <w:szCs w:val="24"/>
              </w:rPr>
            </w:pPr>
            <w:r w:rsidRPr="005C3129">
              <w:rPr>
                <w:sz w:val="24"/>
                <w:szCs w:val="24"/>
              </w:rPr>
              <w:t>Используемые программы и технологии</w:t>
            </w:r>
          </w:p>
        </w:tc>
        <w:tc>
          <w:tcPr>
            <w:tcW w:w="1437" w:type="dxa"/>
          </w:tcPr>
          <w:p w:rsidR="00255D54" w:rsidRPr="005C3129" w:rsidRDefault="00255D54" w:rsidP="00BB694F">
            <w:pPr>
              <w:rPr>
                <w:sz w:val="24"/>
                <w:szCs w:val="24"/>
              </w:rPr>
            </w:pPr>
            <w:r w:rsidRPr="005C3129">
              <w:rPr>
                <w:sz w:val="24"/>
                <w:szCs w:val="24"/>
              </w:rPr>
              <w:t>Форма проведения занятий</w:t>
            </w:r>
          </w:p>
        </w:tc>
        <w:tc>
          <w:tcPr>
            <w:tcW w:w="1681" w:type="dxa"/>
          </w:tcPr>
          <w:p w:rsidR="00255D54" w:rsidRPr="005C3129" w:rsidRDefault="00255D54" w:rsidP="00BB694F">
            <w:pPr>
              <w:rPr>
                <w:sz w:val="24"/>
                <w:szCs w:val="24"/>
              </w:rPr>
            </w:pPr>
            <w:r w:rsidRPr="005C3129">
              <w:rPr>
                <w:sz w:val="24"/>
                <w:szCs w:val="24"/>
              </w:rPr>
              <w:t>Ф.И.О. специалиста</w:t>
            </w:r>
          </w:p>
        </w:tc>
      </w:tr>
      <w:tr w:rsidR="00255D54" w:rsidRPr="005C3129" w:rsidTr="008C40F0">
        <w:trPr>
          <w:trHeight w:val="1425"/>
        </w:trPr>
        <w:tc>
          <w:tcPr>
            <w:tcW w:w="3602" w:type="dxa"/>
          </w:tcPr>
          <w:p w:rsidR="00255D54" w:rsidRPr="005C3129" w:rsidRDefault="00255D54" w:rsidP="00BB694F">
            <w:pPr>
              <w:rPr>
                <w:sz w:val="24"/>
                <w:szCs w:val="24"/>
              </w:rPr>
            </w:pPr>
            <w:r w:rsidRPr="005C3129">
              <w:rPr>
                <w:sz w:val="24"/>
                <w:szCs w:val="24"/>
              </w:rPr>
              <w:t>Психологическая помощь (педагог-психолог)</w:t>
            </w:r>
          </w:p>
          <w:p w:rsidR="00255D54" w:rsidRPr="005C3129" w:rsidRDefault="00255D54" w:rsidP="00BB694F">
            <w:pPr>
              <w:rPr>
                <w:sz w:val="24"/>
                <w:szCs w:val="24"/>
              </w:rPr>
            </w:pPr>
          </w:p>
        </w:tc>
        <w:tc>
          <w:tcPr>
            <w:tcW w:w="1440" w:type="dxa"/>
          </w:tcPr>
          <w:p w:rsidR="00255D54" w:rsidRPr="005C3129" w:rsidRDefault="00255D54" w:rsidP="00BB694F">
            <w:pPr>
              <w:rPr>
                <w:sz w:val="24"/>
                <w:szCs w:val="24"/>
              </w:rPr>
            </w:pPr>
          </w:p>
        </w:tc>
        <w:tc>
          <w:tcPr>
            <w:tcW w:w="2161" w:type="dxa"/>
          </w:tcPr>
          <w:p w:rsidR="00255D54" w:rsidRPr="005C3129" w:rsidRDefault="00255D54" w:rsidP="00BB694F">
            <w:pPr>
              <w:rPr>
                <w:sz w:val="24"/>
                <w:szCs w:val="24"/>
              </w:rPr>
            </w:pPr>
          </w:p>
        </w:tc>
        <w:tc>
          <w:tcPr>
            <w:tcW w:w="1437" w:type="dxa"/>
          </w:tcPr>
          <w:p w:rsidR="00255D54" w:rsidRPr="005C3129" w:rsidRDefault="00255D54" w:rsidP="00BB694F">
            <w:pPr>
              <w:rPr>
                <w:sz w:val="24"/>
                <w:szCs w:val="24"/>
              </w:rPr>
            </w:pPr>
          </w:p>
        </w:tc>
        <w:tc>
          <w:tcPr>
            <w:tcW w:w="1681" w:type="dxa"/>
          </w:tcPr>
          <w:p w:rsidR="00255D54" w:rsidRPr="005C3129" w:rsidRDefault="00255D54" w:rsidP="00BB694F">
            <w:pPr>
              <w:rPr>
                <w:sz w:val="24"/>
                <w:szCs w:val="24"/>
              </w:rPr>
            </w:pPr>
          </w:p>
        </w:tc>
      </w:tr>
      <w:tr w:rsidR="00255D54" w:rsidRPr="005C3129" w:rsidTr="008C40F0">
        <w:trPr>
          <w:trHeight w:val="1892"/>
        </w:trPr>
        <w:tc>
          <w:tcPr>
            <w:tcW w:w="3602" w:type="dxa"/>
          </w:tcPr>
          <w:p w:rsidR="00255D54" w:rsidRPr="005C3129" w:rsidRDefault="00255D54" w:rsidP="00BB694F">
            <w:pPr>
              <w:rPr>
                <w:sz w:val="24"/>
                <w:szCs w:val="24"/>
              </w:rPr>
            </w:pPr>
            <w:r w:rsidRPr="005C3129">
              <w:rPr>
                <w:sz w:val="24"/>
                <w:szCs w:val="24"/>
              </w:rPr>
              <w:t>Дефектологическая, логопедическая</w:t>
            </w:r>
          </w:p>
          <w:p w:rsidR="00255D54" w:rsidRPr="005C3129" w:rsidRDefault="00255D54" w:rsidP="00BB694F">
            <w:pPr>
              <w:rPr>
                <w:sz w:val="24"/>
                <w:szCs w:val="24"/>
              </w:rPr>
            </w:pPr>
            <w:r w:rsidRPr="005C3129">
              <w:rPr>
                <w:sz w:val="24"/>
                <w:szCs w:val="24"/>
              </w:rPr>
              <w:t>(логопед, дефектолог)</w:t>
            </w:r>
          </w:p>
          <w:p w:rsidR="00255D54" w:rsidRPr="005C3129" w:rsidRDefault="00255D54" w:rsidP="00BB694F">
            <w:pPr>
              <w:rPr>
                <w:sz w:val="24"/>
                <w:szCs w:val="24"/>
              </w:rPr>
            </w:pPr>
          </w:p>
        </w:tc>
        <w:tc>
          <w:tcPr>
            <w:tcW w:w="1440" w:type="dxa"/>
          </w:tcPr>
          <w:p w:rsidR="00255D54" w:rsidRPr="005C3129" w:rsidRDefault="00255D54" w:rsidP="00BB694F">
            <w:pPr>
              <w:rPr>
                <w:sz w:val="24"/>
                <w:szCs w:val="24"/>
              </w:rPr>
            </w:pPr>
          </w:p>
        </w:tc>
        <w:tc>
          <w:tcPr>
            <w:tcW w:w="2161" w:type="dxa"/>
          </w:tcPr>
          <w:p w:rsidR="00255D54" w:rsidRPr="005C3129" w:rsidRDefault="00255D54" w:rsidP="00BB694F">
            <w:pPr>
              <w:rPr>
                <w:sz w:val="24"/>
                <w:szCs w:val="24"/>
              </w:rPr>
            </w:pPr>
          </w:p>
        </w:tc>
        <w:tc>
          <w:tcPr>
            <w:tcW w:w="1437" w:type="dxa"/>
          </w:tcPr>
          <w:p w:rsidR="00255D54" w:rsidRPr="005C3129" w:rsidRDefault="00255D54" w:rsidP="00BB694F">
            <w:pPr>
              <w:rPr>
                <w:sz w:val="24"/>
                <w:szCs w:val="24"/>
              </w:rPr>
            </w:pPr>
          </w:p>
        </w:tc>
        <w:tc>
          <w:tcPr>
            <w:tcW w:w="1681" w:type="dxa"/>
          </w:tcPr>
          <w:p w:rsidR="00255D54" w:rsidRPr="005C3129" w:rsidRDefault="00255D54" w:rsidP="00BB694F">
            <w:pPr>
              <w:rPr>
                <w:sz w:val="24"/>
                <w:szCs w:val="24"/>
              </w:rPr>
            </w:pPr>
          </w:p>
        </w:tc>
      </w:tr>
      <w:tr w:rsidR="00255D54" w:rsidRPr="005C3129" w:rsidTr="008C40F0">
        <w:trPr>
          <w:trHeight w:val="1399"/>
        </w:trPr>
        <w:tc>
          <w:tcPr>
            <w:tcW w:w="3602" w:type="dxa"/>
          </w:tcPr>
          <w:p w:rsidR="00255D54" w:rsidRPr="005C3129" w:rsidRDefault="00255D54" w:rsidP="00BB694F">
            <w:pPr>
              <w:rPr>
                <w:sz w:val="24"/>
                <w:szCs w:val="24"/>
              </w:rPr>
            </w:pPr>
            <w:r w:rsidRPr="005C3129">
              <w:rPr>
                <w:sz w:val="24"/>
                <w:szCs w:val="24"/>
              </w:rPr>
              <w:t>Общеразвивающая (воспитатели)</w:t>
            </w:r>
          </w:p>
          <w:p w:rsidR="00255D54" w:rsidRPr="005C3129" w:rsidRDefault="00255D54" w:rsidP="00BB694F">
            <w:pPr>
              <w:rPr>
                <w:sz w:val="24"/>
                <w:szCs w:val="24"/>
              </w:rPr>
            </w:pPr>
          </w:p>
        </w:tc>
        <w:tc>
          <w:tcPr>
            <w:tcW w:w="1440" w:type="dxa"/>
          </w:tcPr>
          <w:p w:rsidR="00255D54" w:rsidRPr="005C3129" w:rsidRDefault="00255D54" w:rsidP="00BB694F">
            <w:pPr>
              <w:rPr>
                <w:sz w:val="24"/>
                <w:szCs w:val="24"/>
              </w:rPr>
            </w:pPr>
          </w:p>
        </w:tc>
        <w:tc>
          <w:tcPr>
            <w:tcW w:w="2161" w:type="dxa"/>
          </w:tcPr>
          <w:p w:rsidR="00255D54" w:rsidRPr="005C3129" w:rsidRDefault="00255D54" w:rsidP="00BB694F">
            <w:pPr>
              <w:rPr>
                <w:sz w:val="24"/>
                <w:szCs w:val="24"/>
              </w:rPr>
            </w:pPr>
          </w:p>
        </w:tc>
        <w:tc>
          <w:tcPr>
            <w:tcW w:w="1437" w:type="dxa"/>
          </w:tcPr>
          <w:p w:rsidR="00255D54" w:rsidRPr="005C3129" w:rsidRDefault="00255D54" w:rsidP="00BB694F">
            <w:pPr>
              <w:rPr>
                <w:sz w:val="24"/>
                <w:szCs w:val="24"/>
              </w:rPr>
            </w:pPr>
          </w:p>
        </w:tc>
        <w:tc>
          <w:tcPr>
            <w:tcW w:w="1681" w:type="dxa"/>
          </w:tcPr>
          <w:p w:rsidR="00255D54" w:rsidRPr="005C3129" w:rsidRDefault="00255D54" w:rsidP="00BB694F">
            <w:pPr>
              <w:rPr>
                <w:sz w:val="24"/>
                <w:szCs w:val="24"/>
              </w:rPr>
            </w:pPr>
          </w:p>
        </w:tc>
      </w:tr>
      <w:tr w:rsidR="00255D54" w:rsidRPr="005C3129" w:rsidTr="008C40F0">
        <w:trPr>
          <w:trHeight w:val="1709"/>
        </w:trPr>
        <w:tc>
          <w:tcPr>
            <w:tcW w:w="3602" w:type="dxa"/>
          </w:tcPr>
          <w:p w:rsidR="00255D54" w:rsidRPr="005C3129" w:rsidRDefault="00255D54" w:rsidP="00BB694F">
            <w:pPr>
              <w:rPr>
                <w:sz w:val="24"/>
                <w:szCs w:val="24"/>
              </w:rPr>
            </w:pPr>
            <w:r w:rsidRPr="005C3129">
              <w:rPr>
                <w:sz w:val="24"/>
                <w:szCs w:val="24"/>
              </w:rPr>
              <w:t>Музыкальный руководитель</w:t>
            </w:r>
          </w:p>
          <w:p w:rsidR="00255D54" w:rsidRPr="005C3129" w:rsidRDefault="00255D54" w:rsidP="00BB694F">
            <w:pPr>
              <w:rPr>
                <w:sz w:val="24"/>
                <w:szCs w:val="24"/>
              </w:rPr>
            </w:pPr>
          </w:p>
        </w:tc>
        <w:tc>
          <w:tcPr>
            <w:tcW w:w="1440" w:type="dxa"/>
          </w:tcPr>
          <w:p w:rsidR="00255D54" w:rsidRPr="005C3129" w:rsidRDefault="00255D54" w:rsidP="00BB694F">
            <w:pPr>
              <w:rPr>
                <w:sz w:val="24"/>
                <w:szCs w:val="24"/>
              </w:rPr>
            </w:pPr>
          </w:p>
        </w:tc>
        <w:tc>
          <w:tcPr>
            <w:tcW w:w="2161" w:type="dxa"/>
          </w:tcPr>
          <w:p w:rsidR="00255D54" w:rsidRPr="005C3129" w:rsidRDefault="00255D54" w:rsidP="00BB694F">
            <w:pPr>
              <w:rPr>
                <w:sz w:val="24"/>
                <w:szCs w:val="24"/>
              </w:rPr>
            </w:pPr>
          </w:p>
        </w:tc>
        <w:tc>
          <w:tcPr>
            <w:tcW w:w="1437" w:type="dxa"/>
          </w:tcPr>
          <w:p w:rsidR="00255D54" w:rsidRPr="005C3129" w:rsidRDefault="00255D54" w:rsidP="00BB694F">
            <w:pPr>
              <w:rPr>
                <w:sz w:val="24"/>
                <w:szCs w:val="24"/>
              </w:rPr>
            </w:pPr>
          </w:p>
        </w:tc>
        <w:tc>
          <w:tcPr>
            <w:tcW w:w="1681" w:type="dxa"/>
          </w:tcPr>
          <w:p w:rsidR="00255D54" w:rsidRPr="005C3129" w:rsidRDefault="00255D54" w:rsidP="00BB694F">
            <w:pPr>
              <w:rPr>
                <w:sz w:val="24"/>
                <w:szCs w:val="24"/>
              </w:rPr>
            </w:pPr>
          </w:p>
        </w:tc>
      </w:tr>
      <w:tr w:rsidR="00255D54" w:rsidRPr="005C3129" w:rsidTr="008C40F0">
        <w:trPr>
          <w:trHeight w:val="2875"/>
        </w:trPr>
        <w:tc>
          <w:tcPr>
            <w:tcW w:w="3602" w:type="dxa"/>
          </w:tcPr>
          <w:p w:rsidR="008C40F0" w:rsidRPr="005C3129" w:rsidRDefault="008C40F0" w:rsidP="00BB694F">
            <w:pPr>
              <w:rPr>
                <w:sz w:val="24"/>
                <w:szCs w:val="24"/>
              </w:rPr>
            </w:pPr>
          </w:p>
          <w:p w:rsidR="008C40F0" w:rsidRPr="005C3129" w:rsidRDefault="008C40F0" w:rsidP="00BB694F">
            <w:pPr>
              <w:rPr>
                <w:sz w:val="24"/>
                <w:szCs w:val="24"/>
              </w:rPr>
            </w:pPr>
          </w:p>
          <w:p w:rsidR="00255D54" w:rsidRPr="005C3129" w:rsidRDefault="00255D54" w:rsidP="00BB694F">
            <w:pPr>
              <w:rPr>
                <w:color w:val="FF0000"/>
                <w:sz w:val="24"/>
                <w:szCs w:val="24"/>
              </w:rPr>
            </w:pPr>
          </w:p>
          <w:p w:rsidR="00255D54" w:rsidRPr="005C3129" w:rsidRDefault="00255D54" w:rsidP="00BB694F">
            <w:pPr>
              <w:rPr>
                <w:sz w:val="24"/>
                <w:szCs w:val="24"/>
              </w:rPr>
            </w:pPr>
          </w:p>
          <w:p w:rsidR="00255D54" w:rsidRPr="005C3129" w:rsidRDefault="00255D54" w:rsidP="00BB694F">
            <w:pPr>
              <w:rPr>
                <w:sz w:val="24"/>
                <w:szCs w:val="24"/>
              </w:rPr>
            </w:pPr>
          </w:p>
        </w:tc>
        <w:tc>
          <w:tcPr>
            <w:tcW w:w="1440" w:type="dxa"/>
          </w:tcPr>
          <w:p w:rsidR="00255D54" w:rsidRPr="005C3129" w:rsidRDefault="00255D54" w:rsidP="00BB694F">
            <w:pPr>
              <w:rPr>
                <w:sz w:val="24"/>
                <w:szCs w:val="24"/>
              </w:rPr>
            </w:pPr>
          </w:p>
        </w:tc>
        <w:tc>
          <w:tcPr>
            <w:tcW w:w="2161" w:type="dxa"/>
          </w:tcPr>
          <w:p w:rsidR="00255D54" w:rsidRPr="005C3129" w:rsidRDefault="00255D54" w:rsidP="00BB694F">
            <w:pPr>
              <w:rPr>
                <w:sz w:val="24"/>
                <w:szCs w:val="24"/>
              </w:rPr>
            </w:pPr>
          </w:p>
        </w:tc>
        <w:tc>
          <w:tcPr>
            <w:tcW w:w="1437" w:type="dxa"/>
          </w:tcPr>
          <w:p w:rsidR="00255D54" w:rsidRPr="005C3129" w:rsidRDefault="00255D54" w:rsidP="00BB694F">
            <w:pPr>
              <w:rPr>
                <w:sz w:val="24"/>
                <w:szCs w:val="24"/>
              </w:rPr>
            </w:pPr>
          </w:p>
        </w:tc>
        <w:tc>
          <w:tcPr>
            <w:tcW w:w="1681" w:type="dxa"/>
          </w:tcPr>
          <w:p w:rsidR="00255D54" w:rsidRPr="005C3129" w:rsidRDefault="00255D54" w:rsidP="00BB694F">
            <w:pPr>
              <w:rPr>
                <w:sz w:val="24"/>
                <w:szCs w:val="24"/>
              </w:rPr>
            </w:pPr>
          </w:p>
        </w:tc>
      </w:tr>
    </w:tbl>
    <w:p w:rsidR="00570043" w:rsidRDefault="00570043" w:rsidP="00514EF9">
      <w:pPr>
        <w:pStyle w:val="book"/>
        <w:tabs>
          <w:tab w:val="left" w:pos="851"/>
        </w:tabs>
        <w:spacing w:before="0" w:beforeAutospacing="0" w:after="0" w:afterAutospacing="0" w:line="360" w:lineRule="auto"/>
        <w:jc w:val="both"/>
        <w:rPr>
          <w:sz w:val="28"/>
          <w:szCs w:val="28"/>
        </w:rPr>
      </w:pPr>
    </w:p>
    <w:sectPr w:rsidR="00570043" w:rsidSect="00383EDB">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830" w:rsidRDefault="00FA2830" w:rsidP="002B30BE">
      <w:pPr>
        <w:spacing w:after="0" w:line="240" w:lineRule="auto"/>
      </w:pPr>
      <w:r>
        <w:separator/>
      </w:r>
    </w:p>
  </w:endnote>
  <w:endnote w:type="continuationSeparator" w:id="1">
    <w:p w:rsidR="00FA2830" w:rsidRDefault="00FA2830" w:rsidP="002B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6C" w:rsidRDefault="00A27D6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3594"/>
    </w:sdtPr>
    <w:sdtContent>
      <w:p w:rsidR="00A27D6C" w:rsidRDefault="00D655F4">
        <w:pPr>
          <w:pStyle w:val="ac"/>
          <w:jc w:val="right"/>
        </w:pPr>
        <w:fldSimple w:instr="PAGE   \* MERGEFORMAT">
          <w:r w:rsidR="009D11E8">
            <w:rPr>
              <w:noProof/>
            </w:rPr>
            <w:t>2</w:t>
          </w:r>
        </w:fldSimple>
      </w:p>
    </w:sdtContent>
  </w:sdt>
  <w:p w:rsidR="00A27D6C" w:rsidRDefault="00A27D6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6C" w:rsidRDefault="00A27D6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830" w:rsidRDefault="00FA2830" w:rsidP="002B30BE">
      <w:pPr>
        <w:spacing w:after="0" w:line="240" w:lineRule="auto"/>
      </w:pPr>
      <w:r>
        <w:separator/>
      </w:r>
    </w:p>
  </w:footnote>
  <w:footnote w:type="continuationSeparator" w:id="1">
    <w:p w:rsidR="00FA2830" w:rsidRDefault="00FA2830" w:rsidP="002B30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6C" w:rsidRDefault="00A27D6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6C" w:rsidRDefault="00A27D6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6C" w:rsidRDefault="00A27D6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1FD"/>
      </v:shape>
    </w:pict>
  </w:numPicBullet>
  <w:abstractNum w:abstractNumId="0">
    <w:nsid w:val="055670E9"/>
    <w:multiLevelType w:val="hybridMultilevel"/>
    <w:tmpl w:val="C040D366"/>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
    <w:nsid w:val="07CD6A26"/>
    <w:multiLevelType w:val="hybridMultilevel"/>
    <w:tmpl w:val="E870AFDE"/>
    <w:lvl w:ilvl="0" w:tplc="A212FF7E">
      <w:start w:val="1"/>
      <w:numFmt w:val="bullet"/>
      <w:lvlText w:val=""/>
      <w:lvlJc w:val="left"/>
      <w:pPr>
        <w:ind w:left="1571"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A0F7E"/>
    <w:multiLevelType w:val="hybridMultilevel"/>
    <w:tmpl w:val="0FA2055C"/>
    <w:lvl w:ilvl="0" w:tplc="E3C6C876">
      <w:start w:val="1"/>
      <w:numFmt w:val="bullet"/>
      <w:lvlText w:val="•"/>
      <w:lvlJc w:val="left"/>
      <w:pPr>
        <w:tabs>
          <w:tab w:val="num" w:pos="720"/>
        </w:tabs>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40FDF"/>
    <w:multiLevelType w:val="multilevel"/>
    <w:tmpl w:val="2C6CB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D67F5"/>
    <w:multiLevelType w:val="hybridMultilevel"/>
    <w:tmpl w:val="03A071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1E0F7A"/>
    <w:multiLevelType w:val="multilevel"/>
    <w:tmpl w:val="BCB61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BB632F"/>
    <w:multiLevelType w:val="hybridMultilevel"/>
    <w:tmpl w:val="BEA073E0"/>
    <w:lvl w:ilvl="0" w:tplc="04090009">
      <w:start w:val="1"/>
      <w:numFmt w:val="bullet"/>
      <w:lvlText w:val=""/>
      <w:lvlJc w:val="left"/>
      <w:pPr>
        <w:tabs>
          <w:tab w:val="num" w:pos="1287"/>
        </w:tabs>
        <w:ind w:left="1287" w:hanging="360"/>
      </w:pPr>
      <w:rPr>
        <w:rFonts w:ascii="Wingdings" w:hAnsi="Wingdings" w:cs="Wingding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7">
    <w:nsid w:val="1F8E51B3"/>
    <w:multiLevelType w:val="hybridMultilevel"/>
    <w:tmpl w:val="EC3C831E"/>
    <w:lvl w:ilvl="0" w:tplc="6784D0BE">
      <w:numFmt w:val="bullet"/>
      <w:lvlText w:val=""/>
      <w:lvlJc w:val="left"/>
      <w:pPr>
        <w:tabs>
          <w:tab w:val="num" w:pos="930"/>
        </w:tabs>
        <w:ind w:left="930" w:hanging="4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3FE7C00"/>
    <w:multiLevelType w:val="hybridMultilevel"/>
    <w:tmpl w:val="C21E91A2"/>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7B274B"/>
    <w:multiLevelType w:val="hybridMultilevel"/>
    <w:tmpl w:val="8A60F04C"/>
    <w:lvl w:ilvl="0" w:tplc="164A8BF8">
      <w:start w:val="1"/>
      <w:numFmt w:val="decimal"/>
      <w:lvlText w:val="%1."/>
      <w:lvlJc w:val="left"/>
      <w:pPr>
        <w:ind w:left="1012" w:hanging="360"/>
      </w:pPr>
      <w:rPr>
        <w:rFonts w:hint="default"/>
        <w:b/>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0">
    <w:nsid w:val="2FAD4F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FE35187"/>
    <w:multiLevelType w:val="hybridMultilevel"/>
    <w:tmpl w:val="A036A752"/>
    <w:lvl w:ilvl="0" w:tplc="A212FF7E">
      <w:start w:val="1"/>
      <w:numFmt w:val="bullet"/>
      <w:lvlText w:val=""/>
      <w:lvlJc w:val="left"/>
      <w:pPr>
        <w:ind w:left="1571" w:hanging="360"/>
      </w:pPr>
      <w:rPr>
        <w:rFonts w:ascii="Symbol" w:hAnsi="Symbol" w:hint="default"/>
        <w:sz w:val="16"/>
        <w:szCs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0E5733D"/>
    <w:multiLevelType w:val="multilevel"/>
    <w:tmpl w:val="6076E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0879A5"/>
    <w:multiLevelType w:val="hybridMultilevel"/>
    <w:tmpl w:val="EFD42DEA"/>
    <w:lvl w:ilvl="0" w:tplc="C8E81896">
      <w:start w:val="1"/>
      <w:numFmt w:val="bullet"/>
      <w:lvlText w:val="•"/>
      <w:lvlJc w:val="left"/>
      <w:pPr>
        <w:tabs>
          <w:tab w:val="num" w:pos="720"/>
        </w:tabs>
        <w:ind w:left="720" w:hanging="360"/>
      </w:pPr>
      <w:rPr>
        <w:rFonts w:ascii="Times New Roman" w:hAnsi="Times New Roman" w:cs="Times New Roman" w:hint="default"/>
      </w:rPr>
    </w:lvl>
    <w:lvl w:ilvl="1" w:tplc="80164726">
      <w:start w:val="1"/>
      <w:numFmt w:val="decimal"/>
      <w:lvlText w:val="%2."/>
      <w:lvlJc w:val="left"/>
      <w:pPr>
        <w:tabs>
          <w:tab w:val="num" w:pos="1440"/>
        </w:tabs>
        <w:ind w:left="1440" w:hanging="360"/>
      </w:pPr>
    </w:lvl>
    <w:lvl w:ilvl="2" w:tplc="122686D4">
      <w:start w:val="1"/>
      <w:numFmt w:val="decimal"/>
      <w:lvlText w:val="%3."/>
      <w:lvlJc w:val="left"/>
      <w:pPr>
        <w:tabs>
          <w:tab w:val="num" w:pos="2160"/>
        </w:tabs>
        <w:ind w:left="2160" w:hanging="360"/>
      </w:pPr>
    </w:lvl>
    <w:lvl w:ilvl="3" w:tplc="D206BAD4">
      <w:start w:val="1"/>
      <w:numFmt w:val="decimal"/>
      <w:lvlText w:val="%4."/>
      <w:lvlJc w:val="left"/>
      <w:pPr>
        <w:tabs>
          <w:tab w:val="num" w:pos="2880"/>
        </w:tabs>
        <w:ind w:left="2880" w:hanging="360"/>
      </w:pPr>
    </w:lvl>
    <w:lvl w:ilvl="4" w:tplc="E54AE068">
      <w:start w:val="1"/>
      <w:numFmt w:val="decimal"/>
      <w:lvlText w:val="%5."/>
      <w:lvlJc w:val="left"/>
      <w:pPr>
        <w:tabs>
          <w:tab w:val="num" w:pos="3600"/>
        </w:tabs>
        <w:ind w:left="3600" w:hanging="360"/>
      </w:pPr>
    </w:lvl>
    <w:lvl w:ilvl="5" w:tplc="90CECEBC">
      <w:start w:val="1"/>
      <w:numFmt w:val="decimal"/>
      <w:lvlText w:val="%6."/>
      <w:lvlJc w:val="left"/>
      <w:pPr>
        <w:tabs>
          <w:tab w:val="num" w:pos="4320"/>
        </w:tabs>
        <w:ind w:left="4320" w:hanging="360"/>
      </w:pPr>
    </w:lvl>
    <w:lvl w:ilvl="6" w:tplc="77BCFE02">
      <w:start w:val="1"/>
      <w:numFmt w:val="decimal"/>
      <w:lvlText w:val="%7."/>
      <w:lvlJc w:val="left"/>
      <w:pPr>
        <w:tabs>
          <w:tab w:val="num" w:pos="5040"/>
        </w:tabs>
        <w:ind w:left="5040" w:hanging="360"/>
      </w:pPr>
    </w:lvl>
    <w:lvl w:ilvl="7" w:tplc="5C28E4F2">
      <w:start w:val="1"/>
      <w:numFmt w:val="decimal"/>
      <w:lvlText w:val="%8."/>
      <w:lvlJc w:val="left"/>
      <w:pPr>
        <w:tabs>
          <w:tab w:val="num" w:pos="5760"/>
        </w:tabs>
        <w:ind w:left="5760" w:hanging="360"/>
      </w:pPr>
    </w:lvl>
    <w:lvl w:ilvl="8" w:tplc="A4CE206A">
      <w:start w:val="1"/>
      <w:numFmt w:val="decimal"/>
      <w:lvlText w:val="%9."/>
      <w:lvlJc w:val="left"/>
      <w:pPr>
        <w:tabs>
          <w:tab w:val="num" w:pos="6480"/>
        </w:tabs>
        <w:ind w:left="6480" w:hanging="360"/>
      </w:pPr>
    </w:lvl>
  </w:abstractNum>
  <w:abstractNum w:abstractNumId="14">
    <w:nsid w:val="36DD6DB6"/>
    <w:multiLevelType w:val="hybridMultilevel"/>
    <w:tmpl w:val="7FB23D84"/>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095351"/>
    <w:multiLevelType w:val="hybridMultilevel"/>
    <w:tmpl w:val="21D2D0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9A53070"/>
    <w:multiLevelType w:val="hybridMultilevel"/>
    <w:tmpl w:val="16CAA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6C0B1F"/>
    <w:multiLevelType w:val="hybridMultilevel"/>
    <w:tmpl w:val="9A448F44"/>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702608"/>
    <w:multiLevelType w:val="hybridMultilevel"/>
    <w:tmpl w:val="8F4823CE"/>
    <w:lvl w:ilvl="0" w:tplc="FD24D116">
      <w:start w:val="1"/>
      <w:numFmt w:val="bullet"/>
      <w:lvlText w:val=""/>
      <w:lvlJc w:val="left"/>
      <w:pPr>
        <w:tabs>
          <w:tab w:val="num" w:pos="1152"/>
        </w:tabs>
        <w:ind w:left="115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E3539C"/>
    <w:multiLevelType w:val="multilevel"/>
    <w:tmpl w:val="BD06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7C0231"/>
    <w:multiLevelType w:val="hybridMultilevel"/>
    <w:tmpl w:val="72EE825C"/>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6F1EF3"/>
    <w:multiLevelType w:val="hybridMultilevel"/>
    <w:tmpl w:val="33DA94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2E3C6C"/>
    <w:multiLevelType w:val="hybridMultilevel"/>
    <w:tmpl w:val="91DE8A80"/>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F76170"/>
    <w:multiLevelType w:val="hybridMultilevel"/>
    <w:tmpl w:val="C2221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904EF3"/>
    <w:multiLevelType w:val="hybridMultilevel"/>
    <w:tmpl w:val="28A8F7E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nsid w:val="545873FF"/>
    <w:multiLevelType w:val="hybridMultilevel"/>
    <w:tmpl w:val="86A844BE"/>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BD7A56"/>
    <w:multiLevelType w:val="multilevel"/>
    <w:tmpl w:val="FEAC9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5FD2179"/>
    <w:multiLevelType w:val="hybridMultilevel"/>
    <w:tmpl w:val="CBD2D4DE"/>
    <w:lvl w:ilvl="0" w:tplc="AEE2C4C0">
      <w:start w:val="1"/>
      <w:numFmt w:val="bullet"/>
      <w:lvlText w:val="♦"/>
      <w:lvlJc w:val="left"/>
      <w:pPr>
        <w:ind w:left="720" w:hanging="360"/>
      </w:pPr>
      <w:rPr>
        <w:rFonts w:ascii="Book Antiqua" w:hAnsi="Book Antiqu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8C0673"/>
    <w:multiLevelType w:val="hybridMultilevel"/>
    <w:tmpl w:val="42A88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F632AF"/>
    <w:multiLevelType w:val="multilevel"/>
    <w:tmpl w:val="4B40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43268B"/>
    <w:multiLevelType w:val="hybridMultilevel"/>
    <w:tmpl w:val="9900FC32"/>
    <w:lvl w:ilvl="0" w:tplc="6784D0BE">
      <w:numFmt w:val="bullet"/>
      <w:lvlText w:val=""/>
      <w:lvlJc w:val="left"/>
      <w:pPr>
        <w:tabs>
          <w:tab w:val="num" w:pos="930"/>
        </w:tabs>
        <w:ind w:left="930" w:hanging="4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D7E030B"/>
    <w:multiLevelType w:val="hybridMultilevel"/>
    <w:tmpl w:val="BC6ABDC0"/>
    <w:lvl w:ilvl="0" w:tplc="497EB90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7E1528"/>
    <w:multiLevelType w:val="hybridMultilevel"/>
    <w:tmpl w:val="C8CE3BBC"/>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204D33"/>
    <w:multiLevelType w:val="hybridMultilevel"/>
    <w:tmpl w:val="B456E876"/>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DA3AEB"/>
    <w:multiLevelType w:val="multilevel"/>
    <w:tmpl w:val="A7D087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5">
    <w:nsid w:val="62355D3C"/>
    <w:multiLevelType w:val="multilevel"/>
    <w:tmpl w:val="4312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7D10A2"/>
    <w:multiLevelType w:val="hybridMultilevel"/>
    <w:tmpl w:val="6EAC3190"/>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2248C5"/>
    <w:multiLevelType w:val="hybridMultilevel"/>
    <w:tmpl w:val="F50C4E1A"/>
    <w:lvl w:ilvl="0" w:tplc="9356C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2F1F09"/>
    <w:multiLevelType w:val="hybridMultilevel"/>
    <w:tmpl w:val="BE8807D4"/>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70044D3"/>
    <w:multiLevelType w:val="hybridMultilevel"/>
    <w:tmpl w:val="459A92FC"/>
    <w:lvl w:ilvl="0" w:tplc="6784D0BE">
      <w:numFmt w:val="bullet"/>
      <w:lvlText w:val=""/>
      <w:lvlJc w:val="left"/>
      <w:pPr>
        <w:tabs>
          <w:tab w:val="num" w:pos="930"/>
        </w:tabs>
        <w:ind w:left="930" w:hanging="4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6932778B"/>
    <w:multiLevelType w:val="multilevel"/>
    <w:tmpl w:val="BAC4A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4A56E1"/>
    <w:multiLevelType w:val="hybridMultilevel"/>
    <w:tmpl w:val="73DE980C"/>
    <w:lvl w:ilvl="0" w:tplc="E4E243F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2E9247B"/>
    <w:multiLevelType w:val="hybridMultilevel"/>
    <w:tmpl w:val="8D02F792"/>
    <w:lvl w:ilvl="0" w:tplc="497EB902">
      <w:start w:val="1"/>
      <w:numFmt w:val="bullet"/>
      <w:lvlText w:val="•"/>
      <w:lvlJc w:val="left"/>
      <w:pPr>
        <w:tabs>
          <w:tab w:val="num" w:pos="720"/>
        </w:tabs>
        <w:ind w:left="720" w:hanging="360"/>
      </w:pPr>
      <w:rPr>
        <w:rFonts w:ascii="Times New Roman" w:hAnsi="Times New Roman" w:cs="Times New Roman" w:hint="default"/>
      </w:rPr>
    </w:lvl>
    <w:lvl w:ilvl="1" w:tplc="13DEAD2C">
      <w:start w:val="1"/>
      <w:numFmt w:val="decimal"/>
      <w:lvlText w:val="%2."/>
      <w:lvlJc w:val="left"/>
      <w:pPr>
        <w:tabs>
          <w:tab w:val="num" w:pos="1440"/>
        </w:tabs>
        <w:ind w:left="1440" w:hanging="360"/>
      </w:pPr>
    </w:lvl>
    <w:lvl w:ilvl="2" w:tplc="0DE80340">
      <w:start w:val="1"/>
      <w:numFmt w:val="decimal"/>
      <w:lvlText w:val="%3."/>
      <w:lvlJc w:val="left"/>
      <w:pPr>
        <w:tabs>
          <w:tab w:val="num" w:pos="2160"/>
        </w:tabs>
        <w:ind w:left="2160" w:hanging="360"/>
      </w:pPr>
    </w:lvl>
    <w:lvl w:ilvl="3" w:tplc="ED4E8A62">
      <w:start w:val="1"/>
      <w:numFmt w:val="decimal"/>
      <w:lvlText w:val="%4."/>
      <w:lvlJc w:val="left"/>
      <w:pPr>
        <w:tabs>
          <w:tab w:val="num" w:pos="2880"/>
        </w:tabs>
        <w:ind w:left="2880" w:hanging="360"/>
      </w:pPr>
    </w:lvl>
    <w:lvl w:ilvl="4" w:tplc="70EC6778">
      <w:start w:val="1"/>
      <w:numFmt w:val="decimal"/>
      <w:lvlText w:val="%5."/>
      <w:lvlJc w:val="left"/>
      <w:pPr>
        <w:tabs>
          <w:tab w:val="num" w:pos="3600"/>
        </w:tabs>
        <w:ind w:left="3600" w:hanging="360"/>
      </w:pPr>
    </w:lvl>
    <w:lvl w:ilvl="5" w:tplc="04BE66D4">
      <w:start w:val="1"/>
      <w:numFmt w:val="decimal"/>
      <w:lvlText w:val="%6."/>
      <w:lvlJc w:val="left"/>
      <w:pPr>
        <w:tabs>
          <w:tab w:val="num" w:pos="4320"/>
        </w:tabs>
        <w:ind w:left="4320" w:hanging="360"/>
      </w:pPr>
    </w:lvl>
    <w:lvl w:ilvl="6" w:tplc="6BA285DC">
      <w:start w:val="1"/>
      <w:numFmt w:val="decimal"/>
      <w:lvlText w:val="%7."/>
      <w:lvlJc w:val="left"/>
      <w:pPr>
        <w:tabs>
          <w:tab w:val="num" w:pos="5040"/>
        </w:tabs>
        <w:ind w:left="5040" w:hanging="360"/>
      </w:pPr>
    </w:lvl>
    <w:lvl w:ilvl="7" w:tplc="B56A31DC">
      <w:start w:val="1"/>
      <w:numFmt w:val="decimal"/>
      <w:lvlText w:val="%8."/>
      <w:lvlJc w:val="left"/>
      <w:pPr>
        <w:tabs>
          <w:tab w:val="num" w:pos="5760"/>
        </w:tabs>
        <w:ind w:left="5760" w:hanging="360"/>
      </w:pPr>
    </w:lvl>
    <w:lvl w:ilvl="8" w:tplc="3E025688">
      <w:start w:val="1"/>
      <w:numFmt w:val="decimal"/>
      <w:lvlText w:val="%9."/>
      <w:lvlJc w:val="left"/>
      <w:pPr>
        <w:tabs>
          <w:tab w:val="num" w:pos="6480"/>
        </w:tabs>
        <w:ind w:left="6480" w:hanging="360"/>
      </w:pPr>
    </w:lvl>
  </w:abstractNum>
  <w:abstractNum w:abstractNumId="43">
    <w:nsid w:val="76490FF1"/>
    <w:multiLevelType w:val="hybridMultilevel"/>
    <w:tmpl w:val="6F54457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7C50BC"/>
    <w:multiLevelType w:val="hybridMultilevel"/>
    <w:tmpl w:val="EB084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0A108B"/>
    <w:multiLevelType w:val="hybridMultilevel"/>
    <w:tmpl w:val="51CE9AC2"/>
    <w:lvl w:ilvl="0" w:tplc="9DB486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B34096"/>
    <w:multiLevelType w:val="hybridMultilevel"/>
    <w:tmpl w:val="18B41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CC04B8"/>
    <w:multiLevelType w:val="hybridMultilevel"/>
    <w:tmpl w:val="152A2EEE"/>
    <w:lvl w:ilvl="0" w:tplc="BBB6D6AA">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47"/>
  </w:num>
  <w:num w:numId="5">
    <w:abstractNumId w:val="19"/>
  </w:num>
  <w:num w:numId="6">
    <w:abstractNumId w:val="34"/>
  </w:num>
  <w:num w:numId="7">
    <w:abstractNumId w:val="9"/>
  </w:num>
  <w:num w:numId="8">
    <w:abstractNumId w:val="15"/>
  </w:num>
  <w:num w:numId="9">
    <w:abstractNumId w:val="35"/>
  </w:num>
  <w:num w:numId="10">
    <w:abstractNumId w:val="29"/>
  </w:num>
  <w:num w:numId="11">
    <w:abstractNumId w:val="23"/>
  </w:num>
  <w:num w:numId="12">
    <w:abstractNumId w:val="46"/>
  </w:num>
  <w:num w:numId="13">
    <w:abstractNumId w:val="44"/>
  </w:num>
  <w:num w:numId="14">
    <w:abstractNumId w:val="28"/>
  </w:num>
  <w:num w:numId="15">
    <w:abstractNumId w:val="42"/>
  </w:num>
  <w:num w:numId="16">
    <w:abstractNumId w:val="31"/>
  </w:num>
  <w:num w:numId="17">
    <w:abstractNumId w:val="2"/>
  </w:num>
  <w:num w:numId="18">
    <w:abstractNumId w:val="36"/>
  </w:num>
  <w:num w:numId="19">
    <w:abstractNumId w:val="39"/>
  </w:num>
  <w:num w:numId="20">
    <w:abstractNumId w:val="7"/>
  </w:num>
  <w:num w:numId="21">
    <w:abstractNumId w:val="30"/>
  </w:num>
  <w:num w:numId="22">
    <w:abstractNumId w:val="22"/>
  </w:num>
  <w:num w:numId="23">
    <w:abstractNumId w:val="32"/>
  </w:num>
  <w:num w:numId="24">
    <w:abstractNumId w:val="14"/>
  </w:num>
  <w:num w:numId="25">
    <w:abstractNumId w:val="8"/>
  </w:num>
  <w:num w:numId="26">
    <w:abstractNumId w:val="20"/>
  </w:num>
  <w:num w:numId="27">
    <w:abstractNumId w:val="33"/>
  </w:num>
  <w:num w:numId="28">
    <w:abstractNumId w:val="17"/>
  </w:num>
  <w:num w:numId="29">
    <w:abstractNumId w:val="38"/>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25"/>
  </w:num>
  <w:num w:numId="34">
    <w:abstractNumId w:val="16"/>
  </w:num>
  <w:num w:numId="35">
    <w:abstractNumId w:val="0"/>
  </w:num>
  <w:num w:numId="36">
    <w:abstractNumId w:val="6"/>
  </w:num>
  <w:num w:numId="37">
    <w:abstractNumId w:val="12"/>
  </w:num>
  <w:num w:numId="38">
    <w:abstractNumId w:val="40"/>
  </w:num>
  <w:num w:numId="39">
    <w:abstractNumId w:val="5"/>
  </w:num>
  <w:num w:numId="40">
    <w:abstractNumId w:val="3"/>
  </w:num>
  <w:num w:numId="41">
    <w:abstractNumId w:val="41"/>
  </w:num>
  <w:num w:numId="42">
    <w:abstractNumId w:val="11"/>
  </w:num>
  <w:num w:numId="43">
    <w:abstractNumId w:val="1"/>
  </w:num>
  <w:num w:numId="44">
    <w:abstractNumId w:val="37"/>
  </w:num>
  <w:num w:numId="45">
    <w:abstractNumId w:val="24"/>
  </w:num>
  <w:num w:numId="46">
    <w:abstractNumId w:val="10"/>
  </w:num>
  <w:num w:numId="47">
    <w:abstractNumId w:val="21"/>
  </w:num>
  <w:num w:numId="48">
    <w:abstractNumId w:val="18"/>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3922"/>
    <w:rsid w:val="000271EA"/>
    <w:rsid w:val="00036AF7"/>
    <w:rsid w:val="00043630"/>
    <w:rsid w:val="0006248B"/>
    <w:rsid w:val="00062C7C"/>
    <w:rsid w:val="00065BF5"/>
    <w:rsid w:val="00074D42"/>
    <w:rsid w:val="000901DF"/>
    <w:rsid w:val="00091730"/>
    <w:rsid w:val="000A39DF"/>
    <w:rsid w:val="000D4D5D"/>
    <w:rsid w:val="000F5911"/>
    <w:rsid w:val="001006DA"/>
    <w:rsid w:val="00114B6F"/>
    <w:rsid w:val="0012677C"/>
    <w:rsid w:val="001272A9"/>
    <w:rsid w:val="00131050"/>
    <w:rsid w:val="0013351A"/>
    <w:rsid w:val="001638EE"/>
    <w:rsid w:val="00197C1C"/>
    <w:rsid w:val="001A6E5F"/>
    <w:rsid w:val="001B37F3"/>
    <w:rsid w:val="001B4C95"/>
    <w:rsid w:val="001C4D1A"/>
    <w:rsid w:val="001D7848"/>
    <w:rsid w:val="001E0DA6"/>
    <w:rsid w:val="00201DAA"/>
    <w:rsid w:val="00202F2E"/>
    <w:rsid w:val="00206EB0"/>
    <w:rsid w:val="0021672C"/>
    <w:rsid w:val="00237984"/>
    <w:rsid w:val="00246416"/>
    <w:rsid w:val="00255D54"/>
    <w:rsid w:val="002A237A"/>
    <w:rsid w:val="002B30BE"/>
    <w:rsid w:val="00306867"/>
    <w:rsid w:val="0032780F"/>
    <w:rsid w:val="0033077B"/>
    <w:rsid w:val="00345578"/>
    <w:rsid w:val="00363594"/>
    <w:rsid w:val="00383EDB"/>
    <w:rsid w:val="00392C28"/>
    <w:rsid w:val="003D3311"/>
    <w:rsid w:val="003F28B3"/>
    <w:rsid w:val="003F6F39"/>
    <w:rsid w:val="00407B5C"/>
    <w:rsid w:val="00407F44"/>
    <w:rsid w:val="00415BEC"/>
    <w:rsid w:val="0042760E"/>
    <w:rsid w:val="004654A8"/>
    <w:rsid w:val="00472492"/>
    <w:rsid w:val="004967C2"/>
    <w:rsid w:val="004B20E8"/>
    <w:rsid w:val="004C5374"/>
    <w:rsid w:val="004F3E5F"/>
    <w:rsid w:val="005009CF"/>
    <w:rsid w:val="00506B70"/>
    <w:rsid w:val="00512C3B"/>
    <w:rsid w:val="00514EF9"/>
    <w:rsid w:val="00521BAB"/>
    <w:rsid w:val="00540624"/>
    <w:rsid w:val="00543922"/>
    <w:rsid w:val="00560047"/>
    <w:rsid w:val="00570043"/>
    <w:rsid w:val="00584827"/>
    <w:rsid w:val="005861C9"/>
    <w:rsid w:val="005A3A11"/>
    <w:rsid w:val="005B3715"/>
    <w:rsid w:val="005C3129"/>
    <w:rsid w:val="005C73A9"/>
    <w:rsid w:val="005C7C22"/>
    <w:rsid w:val="006057CF"/>
    <w:rsid w:val="00607C02"/>
    <w:rsid w:val="006348F1"/>
    <w:rsid w:val="00636D83"/>
    <w:rsid w:val="006444C6"/>
    <w:rsid w:val="006644A9"/>
    <w:rsid w:val="00673AC6"/>
    <w:rsid w:val="006B1661"/>
    <w:rsid w:val="006C16D6"/>
    <w:rsid w:val="006C41A5"/>
    <w:rsid w:val="006C4421"/>
    <w:rsid w:val="006F2843"/>
    <w:rsid w:val="007244D5"/>
    <w:rsid w:val="00731FC9"/>
    <w:rsid w:val="00746546"/>
    <w:rsid w:val="00746A32"/>
    <w:rsid w:val="00751AF9"/>
    <w:rsid w:val="00756244"/>
    <w:rsid w:val="00757A75"/>
    <w:rsid w:val="00764279"/>
    <w:rsid w:val="007A2A7D"/>
    <w:rsid w:val="007A43F0"/>
    <w:rsid w:val="007B732C"/>
    <w:rsid w:val="007C0DA0"/>
    <w:rsid w:val="007E2F15"/>
    <w:rsid w:val="007F52E7"/>
    <w:rsid w:val="00804484"/>
    <w:rsid w:val="00813564"/>
    <w:rsid w:val="008240B6"/>
    <w:rsid w:val="0083357E"/>
    <w:rsid w:val="008631B8"/>
    <w:rsid w:val="0086775C"/>
    <w:rsid w:val="008B2732"/>
    <w:rsid w:val="008C40F0"/>
    <w:rsid w:val="008C5393"/>
    <w:rsid w:val="008F4842"/>
    <w:rsid w:val="00903F9C"/>
    <w:rsid w:val="00912021"/>
    <w:rsid w:val="009139B0"/>
    <w:rsid w:val="00917B26"/>
    <w:rsid w:val="0092051D"/>
    <w:rsid w:val="009302D9"/>
    <w:rsid w:val="0094215A"/>
    <w:rsid w:val="00946CE9"/>
    <w:rsid w:val="00952BB6"/>
    <w:rsid w:val="009710FC"/>
    <w:rsid w:val="00992778"/>
    <w:rsid w:val="00992FCF"/>
    <w:rsid w:val="009B2F8D"/>
    <w:rsid w:val="009D11E8"/>
    <w:rsid w:val="009D24C5"/>
    <w:rsid w:val="009F1CDF"/>
    <w:rsid w:val="00A060E2"/>
    <w:rsid w:val="00A06DC4"/>
    <w:rsid w:val="00A13DB6"/>
    <w:rsid w:val="00A16A20"/>
    <w:rsid w:val="00A25C46"/>
    <w:rsid w:val="00A262E4"/>
    <w:rsid w:val="00A270BA"/>
    <w:rsid w:val="00A27D6C"/>
    <w:rsid w:val="00A479EA"/>
    <w:rsid w:val="00A520EE"/>
    <w:rsid w:val="00A618E2"/>
    <w:rsid w:val="00A72942"/>
    <w:rsid w:val="00A73985"/>
    <w:rsid w:val="00AA37DE"/>
    <w:rsid w:val="00AB3E74"/>
    <w:rsid w:val="00AC2DC5"/>
    <w:rsid w:val="00AD24FB"/>
    <w:rsid w:val="00AF5AA5"/>
    <w:rsid w:val="00B12FB9"/>
    <w:rsid w:val="00B15412"/>
    <w:rsid w:val="00B30FE6"/>
    <w:rsid w:val="00B4008A"/>
    <w:rsid w:val="00BA1071"/>
    <w:rsid w:val="00BA2E01"/>
    <w:rsid w:val="00BB694F"/>
    <w:rsid w:val="00BD24BE"/>
    <w:rsid w:val="00BE2F10"/>
    <w:rsid w:val="00BE50CC"/>
    <w:rsid w:val="00C024A1"/>
    <w:rsid w:val="00C04DEC"/>
    <w:rsid w:val="00C15A75"/>
    <w:rsid w:val="00C16EC5"/>
    <w:rsid w:val="00C4551A"/>
    <w:rsid w:val="00C73F5E"/>
    <w:rsid w:val="00C804F2"/>
    <w:rsid w:val="00C94845"/>
    <w:rsid w:val="00CA02F3"/>
    <w:rsid w:val="00CD78CD"/>
    <w:rsid w:val="00D050AD"/>
    <w:rsid w:val="00D232A0"/>
    <w:rsid w:val="00D27648"/>
    <w:rsid w:val="00D346C3"/>
    <w:rsid w:val="00D4343E"/>
    <w:rsid w:val="00D52A4C"/>
    <w:rsid w:val="00D655F4"/>
    <w:rsid w:val="00D9520C"/>
    <w:rsid w:val="00DC1BC7"/>
    <w:rsid w:val="00DD58AA"/>
    <w:rsid w:val="00DF0F13"/>
    <w:rsid w:val="00DF1013"/>
    <w:rsid w:val="00E155B4"/>
    <w:rsid w:val="00E233CB"/>
    <w:rsid w:val="00E267DA"/>
    <w:rsid w:val="00E3050F"/>
    <w:rsid w:val="00E31FD5"/>
    <w:rsid w:val="00E4433C"/>
    <w:rsid w:val="00E9276F"/>
    <w:rsid w:val="00EC63B4"/>
    <w:rsid w:val="00ED18AF"/>
    <w:rsid w:val="00ED3147"/>
    <w:rsid w:val="00EE326B"/>
    <w:rsid w:val="00EF1152"/>
    <w:rsid w:val="00EF4A9D"/>
    <w:rsid w:val="00F3754C"/>
    <w:rsid w:val="00F401E1"/>
    <w:rsid w:val="00F46DCA"/>
    <w:rsid w:val="00F60F01"/>
    <w:rsid w:val="00F667EE"/>
    <w:rsid w:val="00F712F3"/>
    <w:rsid w:val="00F925FF"/>
    <w:rsid w:val="00F961D0"/>
    <w:rsid w:val="00FA2830"/>
    <w:rsid w:val="00FA4A42"/>
    <w:rsid w:val="00FD2D0C"/>
    <w:rsid w:val="00FE4E91"/>
    <w:rsid w:val="00FF1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922"/>
    <w:pPr>
      <w:ind w:left="720"/>
      <w:contextualSpacing/>
    </w:pPr>
  </w:style>
  <w:style w:type="paragraph" w:styleId="a4">
    <w:name w:val="Normal (Web)"/>
    <w:basedOn w:val="a"/>
    <w:uiPriority w:val="99"/>
    <w:semiHidden/>
    <w:unhideWhenUsed/>
    <w:rsid w:val="00407F44"/>
    <w:pPr>
      <w:spacing w:after="0" w:line="525" w:lineRule="atLeast"/>
      <w:ind w:firstLine="450"/>
      <w:jc w:val="both"/>
    </w:pPr>
    <w:rPr>
      <w:rFonts w:ascii="Georgia" w:eastAsia="Times New Roman" w:hAnsi="Georgia" w:cs="Times New Roman"/>
      <w:sz w:val="30"/>
      <w:szCs w:val="30"/>
      <w:lang w:eastAsia="ru-RU"/>
    </w:rPr>
  </w:style>
  <w:style w:type="paragraph" w:styleId="a5">
    <w:name w:val="No Spacing"/>
    <w:uiPriority w:val="1"/>
    <w:qFormat/>
    <w:rsid w:val="00407F44"/>
    <w:pPr>
      <w:spacing w:after="0" w:line="240" w:lineRule="auto"/>
    </w:pPr>
  </w:style>
  <w:style w:type="paragraph" w:customStyle="1" w:styleId="normacttext">
    <w:name w:val="norm_act_text"/>
    <w:basedOn w:val="a"/>
    <w:rsid w:val="009F1C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A43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ok">
    <w:name w:val="book"/>
    <w:basedOn w:val="a"/>
    <w:rsid w:val="007E2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2F15"/>
  </w:style>
  <w:style w:type="paragraph" w:styleId="a6">
    <w:name w:val="Balloon Text"/>
    <w:basedOn w:val="a"/>
    <w:link w:val="a7"/>
    <w:uiPriority w:val="99"/>
    <w:semiHidden/>
    <w:unhideWhenUsed/>
    <w:rsid w:val="007E2F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F15"/>
    <w:rPr>
      <w:rFonts w:ascii="Tahoma" w:hAnsi="Tahoma" w:cs="Tahoma"/>
      <w:sz w:val="16"/>
      <w:szCs w:val="16"/>
    </w:rPr>
  </w:style>
  <w:style w:type="character" w:styleId="a8">
    <w:name w:val="Strong"/>
    <w:basedOn w:val="a0"/>
    <w:uiPriority w:val="22"/>
    <w:qFormat/>
    <w:rsid w:val="00506B70"/>
    <w:rPr>
      <w:b/>
      <w:bCs/>
    </w:rPr>
  </w:style>
  <w:style w:type="table" w:styleId="a9">
    <w:name w:val="Table Grid"/>
    <w:basedOn w:val="a1"/>
    <w:uiPriority w:val="59"/>
    <w:rsid w:val="00AC2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B30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30BE"/>
  </w:style>
  <w:style w:type="paragraph" w:styleId="ac">
    <w:name w:val="footer"/>
    <w:basedOn w:val="a"/>
    <w:link w:val="ad"/>
    <w:uiPriority w:val="99"/>
    <w:unhideWhenUsed/>
    <w:rsid w:val="002B30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30BE"/>
  </w:style>
  <w:style w:type="paragraph" w:customStyle="1" w:styleId="ParagraphStyle">
    <w:name w:val="Paragraph Style"/>
    <w:rsid w:val="00DC1BC7"/>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Default">
    <w:name w:val="Default"/>
    <w:rsid w:val="00DC1BC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e">
    <w:name w:val="Body Text"/>
    <w:basedOn w:val="a"/>
    <w:link w:val="af"/>
    <w:rsid w:val="006057CF"/>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6057C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475939">
      <w:bodyDiv w:val="1"/>
      <w:marLeft w:val="0"/>
      <w:marRight w:val="0"/>
      <w:marTop w:val="0"/>
      <w:marBottom w:val="0"/>
      <w:divBdr>
        <w:top w:val="none" w:sz="0" w:space="0" w:color="auto"/>
        <w:left w:val="none" w:sz="0" w:space="0" w:color="auto"/>
        <w:bottom w:val="none" w:sz="0" w:space="0" w:color="auto"/>
        <w:right w:val="none" w:sz="0" w:space="0" w:color="auto"/>
      </w:divBdr>
    </w:div>
    <w:div w:id="511649807">
      <w:bodyDiv w:val="1"/>
      <w:marLeft w:val="0"/>
      <w:marRight w:val="0"/>
      <w:marTop w:val="0"/>
      <w:marBottom w:val="0"/>
      <w:divBdr>
        <w:top w:val="none" w:sz="0" w:space="0" w:color="auto"/>
        <w:left w:val="none" w:sz="0" w:space="0" w:color="auto"/>
        <w:bottom w:val="none" w:sz="0" w:space="0" w:color="auto"/>
        <w:right w:val="none" w:sz="0" w:space="0" w:color="auto"/>
      </w:divBdr>
    </w:div>
    <w:div w:id="993022045">
      <w:bodyDiv w:val="1"/>
      <w:marLeft w:val="0"/>
      <w:marRight w:val="0"/>
      <w:marTop w:val="0"/>
      <w:marBottom w:val="0"/>
      <w:divBdr>
        <w:top w:val="none" w:sz="0" w:space="0" w:color="auto"/>
        <w:left w:val="none" w:sz="0" w:space="0" w:color="auto"/>
        <w:bottom w:val="none" w:sz="0" w:space="0" w:color="auto"/>
        <w:right w:val="none" w:sz="0" w:space="0" w:color="auto"/>
      </w:divBdr>
    </w:div>
    <w:div w:id="12389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gppu.ru/IPIIO/Normativno-pravovaya_baza/Federalnaya/3n.doc" TargetMode="External"/><Relationship Id="rId18" Type="http://schemas.openxmlformats.org/officeDocument/2006/relationships/hyperlink" Target="http://mgppu.ru/IPIIO/Normativno-pravovaya_baza/Federalnaya/9n.doc" TargetMode="External"/><Relationship Id="rId26" Type="http://schemas.openxmlformats.org/officeDocument/2006/relationships/hyperlink" Target="http://mgppu.ru/IPIIO/Normativno-pravovaya_baza/Federalnaya/23n.do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gppu.ru/IPIIO/Normativno-pravovaya_baza/Federalnaya/15n.do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gppu.ru/IPIIO/Normativno-pravovaya_baza/Federalnaya/2n.doc" TargetMode="External"/><Relationship Id="rId17" Type="http://schemas.openxmlformats.org/officeDocument/2006/relationships/hyperlink" Target="http://mgppu.ru/IPIIO/Normativno-pravovaya_baza/Federalnaya/8n.doc" TargetMode="External"/><Relationship Id="rId25" Type="http://schemas.openxmlformats.org/officeDocument/2006/relationships/hyperlink" Target="http://mgppu.ru/IPIIO/Normativno-pravovaya_baza/Federalnaya/22n.doc"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gppu.ru/IPIIO/Normativno-pravovaya_baza/Federalnaya/7n.doc" TargetMode="External"/><Relationship Id="rId20" Type="http://schemas.openxmlformats.org/officeDocument/2006/relationships/hyperlink" Target="http://mgppu.ru/IPIIO/Normativno-pravovaya_baza/Federalnaya/14n.doc" TargetMode="External"/><Relationship Id="rId29" Type="http://schemas.openxmlformats.org/officeDocument/2006/relationships/hyperlink" Target="http://www.inclusive-edu.ru/content/File/dokumenty/ukaz_prezidenta_o_nac__strategii_v_interesah_detey.rtf?PHPSESSID=838c177ada4c53e9458678e15b32ee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gppu.ru/IPIIO/Normativno-pravovaya_baza/Federalnaya/1n.doc" TargetMode="External"/><Relationship Id="rId24" Type="http://schemas.openxmlformats.org/officeDocument/2006/relationships/hyperlink" Target="http://mgppu.ru/IPIIO/Normativno-pravovaya_baza/Federalnaya/17n.doc"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mgppu.ru/IPIIO/Normativno-pravovaya_baza/Federalnaya/6n.doc" TargetMode="External"/><Relationship Id="rId23" Type="http://schemas.openxmlformats.org/officeDocument/2006/relationships/hyperlink" Target="http://mgppu.ru/IPIIO/Normativno-pravovaya_baza/Federalnaya/16n.doc" TargetMode="External"/><Relationship Id="rId28" Type="http://schemas.openxmlformats.org/officeDocument/2006/relationships/hyperlink" Target="http://www.inclusive-edu.ru/content/File/dokumenty/ukaz_ot_7_maya_2012_o_politike_v_oblasti_obrazovaniya.doc?PHPSESSID=838c177ada4c53e9458678e15b32ee45" TargetMode="External"/><Relationship Id="rId36" Type="http://schemas.openxmlformats.org/officeDocument/2006/relationships/header" Target="header3.xml"/><Relationship Id="rId10" Type="http://schemas.openxmlformats.org/officeDocument/2006/relationships/hyperlink" Target="http://www.inclusive-edu.ru/content/File/dokumenty/federalnyy_zakon_rossiyskoy_federacii_ot_29_dekabrya_2012_g_kopiya.doc?PHPSESSID=838c177ada4c53e9458678e15b32ee45" TargetMode="External"/><Relationship Id="rId19" Type="http://schemas.openxmlformats.org/officeDocument/2006/relationships/hyperlink" Target="http://mgppu.ru/IPIIO/Normativno-pravovaya_baza/Federalnaya/10n.doc" TargetMode="External"/><Relationship Id="rId31" Type="http://schemas.openxmlformats.org/officeDocument/2006/relationships/hyperlink" Target="http://www.inclusive-edu.ru/content/File/dokumenty/ir_535_07_ob_inklyuzivnom_i_korrekcionnom_obrazovanii_detey.pdf?PHPSESSID=838c177ada4c53e9458678e15b32ee45"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mgppu.ru/IPIIO/Normativno-pravovaya_baza/Federalnaya/4n.doc" TargetMode="External"/><Relationship Id="rId22" Type="http://schemas.openxmlformats.org/officeDocument/2006/relationships/hyperlink" Target="http://mgppu.ru/IPIIO/Normativno-pravovaya_baza/Federalnaya/16n.doc" TargetMode="External"/><Relationship Id="rId27" Type="http://schemas.openxmlformats.org/officeDocument/2006/relationships/hyperlink" Target="http://www.inclusive-edu.ru/content/File/dokumenty/o_ratifikacii_konvencii_o_pravah_invalidov.doc?PHPSESSID=838c177ada4c53e9458678e15b32ee45" TargetMode="External"/><Relationship Id="rId30" Type="http://schemas.openxmlformats.org/officeDocument/2006/relationships/hyperlink" Target="http://www.inclusive-edu.ru/content/File/dokumenty/ukaz_prezidenta_ot_7_maya_po_realizacii_soc__politiki.doc?PHPSESSID=838c177ada4c53e9458678e15b32ee45" TargetMode="Externa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0054-1AA5-4DC4-8C3D-A8E76A0B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39</Pages>
  <Words>11496</Words>
  <Characters>65528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User</cp:lastModifiedBy>
  <cp:revision>139</cp:revision>
  <cp:lastPrinted>2015-02-02T10:22:00Z</cp:lastPrinted>
  <dcterms:created xsi:type="dcterms:W3CDTF">2014-05-02T16:22:00Z</dcterms:created>
  <dcterms:modified xsi:type="dcterms:W3CDTF">2015-02-02T10:52:00Z</dcterms:modified>
</cp:coreProperties>
</file>