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Конспект непосредственной образовательной деятельности 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в подготовительной группе компенсирующей направленности</w:t>
      </w:r>
    </w:p>
    <w:p w:rsidR="00CB530A" w:rsidRPr="001E64C5" w:rsidRDefault="00E452BB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«Приглашаем   к столу»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1E64C5">
        <w:rPr>
          <w:sz w:val="28"/>
          <w:szCs w:val="28"/>
        </w:rPr>
        <w:t>Игнатьева Елена  Викторовна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64C5">
        <w:rPr>
          <w:sz w:val="28"/>
          <w:szCs w:val="28"/>
        </w:rPr>
        <w:t>Учитель-логопед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452BB">
        <w:rPr>
          <w:sz w:val="28"/>
          <w:szCs w:val="28"/>
        </w:rPr>
        <w:t>МАДОУ  ДС  КВ  «Золотой  петушок</w:t>
      </w:r>
      <w:r w:rsidRPr="001E64C5">
        <w:rPr>
          <w:sz w:val="28"/>
          <w:szCs w:val="28"/>
        </w:rPr>
        <w:t>»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64C5">
        <w:rPr>
          <w:sz w:val="28"/>
          <w:szCs w:val="28"/>
        </w:rPr>
        <w:t>город Новый Уренгой,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E64C5">
        <w:rPr>
          <w:sz w:val="28"/>
          <w:szCs w:val="28"/>
        </w:rPr>
        <w:t>Ямало-Ненецкий Автономный округ,</w:t>
      </w:r>
    </w:p>
    <w:p w:rsidR="00CB530A" w:rsidRPr="001E64C5" w:rsidRDefault="00CB530A" w:rsidP="00CB530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E64C5">
        <w:rPr>
          <w:sz w:val="28"/>
          <w:szCs w:val="28"/>
        </w:rPr>
        <w:t>Тюменская область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rStyle w:val="a4"/>
          <w:sz w:val="28"/>
          <w:szCs w:val="28"/>
        </w:rPr>
        <w:t>Коррекционно-образовательные цели: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Активизировать  в речи  детей: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-малоупотребительные в быту слова, сложные  слова.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Совершенствовать умение детей</w:t>
      </w:r>
      <w:proofErr w:type="gramStart"/>
      <w:r w:rsidRPr="001E64C5">
        <w:rPr>
          <w:sz w:val="28"/>
          <w:szCs w:val="28"/>
        </w:rPr>
        <w:t xml:space="preserve"> :</w:t>
      </w:r>
      <w:proofErr w:type="gramEnd"/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 употреблять форму  Род</w:t>
      </w:r>
      <w:proofErr w:type="gramStart"/>
      <w:r w:rsidRPr="001E64C5">
        <w:rPr>
          <w:sz w:val="28"/>
          <w:szCs w:val="28"/>
        </w:rPr>
        <w:t>.</w:t>
      </w:r>
      <w:proofErr w:type="gramEnd"/>
      <w:r w:rsidRPr="001E64C5">
        <w:rPr>
          <w:sz w:val="28"/>
          <w:szCs w:val="28"/>
        </w:rPr>
        <w:t xml:space="preserve"> </w:t>
      </w:r>
      <w:proofErr w:type="gramStart"/>
      <w:r w:rsidRPr="001E64C5">
        <w:rPr>
          <w:sz w:val="28"/>
          <w:szCs w:val="28"/>
        </w:rPr>
        <w:t>п</w:t>
      </w:r>
      <w:proofErr w:type="gramEnd"/>
      <w:r w:rsidRPr="001E64C5">
        <w:rPr>
          <w:sz w:val="28"/>
          <w:szCs w:val="28"/>
        </w:rPr>
        <w:t>адежа сущ. с предлогом БЕЗ,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- образовывать сущ.  с суффиксами  - </w:t>
      </w:r>
      <w:proofErr w:type="spellStart"/>
      <w:r w:rsidRPr="001E64C5">
        <w:rPr>
          <w:sz w:val="28"/>
          <w:szCs w:val="28"/>
        </w:rPr>
        <w:t>иц</w:t>
      </w:r>
      <w:proofErr w:type="spellEnd"/>
      <w:r w:rsidRPr="001E64C5">
        <w:rPr>
          <w:sz w:val="28"/>
          <w:szCs w:val="28"/>
        </w:rPr>
        <w:t xml:space="preserve">, - </w:t>
      </w:r>
      <w:proofErr w:type="spellStart"/>
      <w:r w:rsidRPr="001E64C5">
        <w:rPr>
          <w:sz w:val="28"/>
          <w:szCs w:val="28"/>
        </w:rPr>
        <w:t>ица</w:t>
      </w:r>
      <w:proofErr w:type="spellEnd"/>
      <w:r w:rsidRPr="001E64C5">
        <w:rPr>
          <w:sz w:val="28"/>
          <w:szCs w:val="28"/>
        </w:rPr>
        <w:t xml:space="preserve">, </w:t>
      </w:r>
      <w:proofErr w:type="gramStart"/>
      <w:r w:rsidRPr="001E64C5">
        <w:rPr>
          <w:sz w:val="28"/>
          <w:szCs w:val="28"/>
        </w:rPr>
        <w:t>-</w:t>
      </w:r>
      <w:proofErr w:type="spellStart"/>
      <w:r w:rsidRPr="001E64C5">
        <w:rPr>
          <w:sz w:val="28"/>
          <w:szCs w:val="28"/>
        </w:rPr>
        <w:t>и</w:t>
      </w:r>
      <w:proofErr w:type="gramEnd"/>
      <w:r w:rsidRPr="001E64C5">
        <w:rPr>
          <w:sz w:val="28"/>
          <w:szCs w:val="28"/>
        </w:rPr>
        <w:t>к</w:t>
      </w:r>
      <w:proofErr w:type="spellEnd"/>
      <w:r w:rsidRPr="001E64C5">
        <w:rPr>
          <w:sz w:val="28"/>
          <w:szCs w:val="28"/>
        </w:rPr>
        <w:t xml:space="preserve">,- ник, - </w:t>
      </w:r>
      <w:proofErr w:type="spellStart"/>
      <w:r w:rsidRPr="001E64C5">
        <w:rPr>
          <w:sz w:val="28"/>
          <w:szCs w:val="28"/>
        </w:rPr>
        <w:t>ёнк</w:t>
      </w:r>
      <w:proofErr w:type="spellEnd"/>
      <w:r w:rsidRPr="001E64C5">
        <w:rPr>
          <w:sz w:val="28"/>
          <w:szCs w:val="28"/>
        </w:rPr>
        <w:t>, -</w:t>
      </w:r>
      <w:proofErr w:type="spellStart"/>
      <w:r w:rsidRPr="001E64C5">
        <w:rPr>
          <w:sz w:val="28"/>
          <w:szCs w:val="28"/>
        </w:rPr>
        <w:t>онк</w:t>
      </w:r>
      <w:proofErr w:type="spellEnd"/>
      <w:r w:rsidRPr="001E64C5">
        <w:rPr>
          <w:sz w:val="28"/>
          <w:szCs w:val="28"/>
        </w:rPr>
        <w:t>,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 образовывать и использовать в речи относительные прилагательные.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Упражнять детей в умении: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- ориентироваться в пространстве и обозначать расположение предметов с помощью 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понятий справа, слева, сначала, потом, затем, после, в конце,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lastRenderedPageBreak/>
        <w:t>- узнавать  предметы по признаку,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- составлять распространенные предложения. 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rStyle w:val="a4"/>
          <w:sz w:val="28"/>
          <w:szCs w:val="28"/>
        </w:rPr>
        <w:t>Коррекционно-развивающие цели: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Развитие зрительного вни</w:t>
      </w:r>
      <w:r w:rsidRPr="001E64C5">
        <w:rPr>
          <w:sz w:val="28"/>
          <w:szCs w:val="28"/>
        </w:rPr>
        <w:softHyphen/>
        <w:t>мания и восприятия, речевого слуха и фонематического воспри</w:t>
      </w:r>
      <w:r w:rsidRPr="001E64C5">
        <w:rPr>
          <w:sz w:val="28"/>
          <w:szCs w:val="28"/>
        </w:rPr>
        <w:softHyphen/>
        <w:t>ятия, памяти, тонкой и общей моторики, ко</w:t>
      </w:r>
      <w:r w:rsidRPr="001E64C5">
        <w:rPr>
          <w:sz w:val="28"/>
          <w:szCs w:val="28"/>
        </w:rPr>
        <w:softHyphen/>
        <w:t>ординации речи с движением.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rStyle w:val="a4"/>
          <w:sz w:val="28"/>
          <w:szCs w:val="28"/>
        </w:rPr>
        <w:t>Коррекционно-воспитательные цели: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Формирование навыков сотрудничества, взаимопонимания, доброжелательности, само</w:t>
      </w:r>
      <w:r w:rsidRPr="001E64C5">
        <w:rPr>
          <w:sz w:val="28"/>
          <w:szCs w:val="28"/>
        </w:rPr>
        <w:softHyphen/>
        <w:t>стоятельности, инициативности.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b/>
          <w:sz w:val="28"/>
          <w:szCs w:val="28"/>
        </w:rPr>
      </w:pPr>
      <w:r w:rsidRPr="001E64C5">
        <w:rPr>
          <w:b/>
          <w:sz w:val="28"/>
          <w:szCs w:val="28"/>
        </w:rPr>
        <w:t>Интеграция  образовательных областей «Коммуникация», «Социализация», «Художественное творчество», «Познание».</w:t>
      </w:r>
    </w:p>
    <w:p w:rsidR="00CB530A" w:rsidRDefault="00CB530A" w:rsidP="00CB530A">
      <w:pPr>
        <w:pStyle w:val="a3"/>
        <w:spacing w:line="360" w:lineRule="auto"/>
        <w:jc w:val="both"/>
        <w:rPr>
          <w:b/>
          <w:sz w:val="28"/>
          <w:szCs w:val="28"/>
        </w:rPr>
      </w:pPr>
      <w:r w:rsidRPr="001E64C5">
        <w:rPr>
          <w:b/>
          <w:sz w:val="28"/>
          <w:szCs w:val="28"/>
        </w:rPr>
        <w:t xml:space="preserve">Предварительная  работа:  Экскурсия на пищеблок детского сада, </w:t>
      </w:r>
      <w:r>
        <w:rPr>
          <w:b/>
          <w:sz w:val="28"/>
          <w:szCs w:val="28"/>
        </w:rPr>
        <w:t xml:space="preserve"> </w:t>
      </w:r>
    </w:p>
    <w:p w:rsidR="00CB530A" w:rsidRDefault="00CB530A" w:rsidP="00CB530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рассматривание</w:t>
      </w:r>
      <w:r w:rsidRPr="001E64C5">
        <w:rPr>
          <w:b/>
          <w:sz w:val="28"/>
          <w:szCs w:val="28"/>
        </w:rPr>
        <w:t xml:space="preserve"> кухонной  утвари, машин</w:t>
      </w:r>
      <w:r>
        <w:rPr>
          <w:b/>
          <w:sz w:val="28"/>
          <w:szCs w:val="28"/>
        </w:rPr>
        <w:t xml:space="preserve"> и приспособлений, облегчающих  работу повара</w:t>
      </w:r>
    </w:p>
    <w:p w:rsidR="005746F9" w:rsidRPr="001E64C5" w:rsidRDefault="005746F9" w:rsidP="00CB530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4457813"/>
            <wp:effectExtent l="0" t="0" r="0" b="0"/>
            <wp:docPr id="3" name="Рисунок 3" descr="C:\Users\Алина\Desktop\DSCF6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DSCF6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530A" w:rsidRPr="001E64C5" w:rsidRDefault="00CB530A" w:rsidP="00CB530A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E6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Презентации:</w:t>
      </w:r>
      <w:r w:rsidRPr="001E64C5">
        <w:rPr>
          <w:b/>
          <w:sz w:val="28"/>
          <w:szCs w:val="28"/>
        </w:rPr>
        <w:t xml:space="preserve"> «Загадки  про посуду», «Как рождается </w:t>
      </w:r>
      <w:r>
        <w:rPr>
          <w:b/>
          <w:sz w:val="28"/>
          <w:szCs w:val="28"/>
        </w:rPr>
        <w:t xml:space="preserve">  посуда?»</w:t>
      </w:r>
      <w:r w:rsidRPr="001E64C5">
        <w:rPr>
          <w:b/>
          <w:sz w:val="28"/>
          <w:szCs w:val="28"/>
        </w:rPr>
        <w:t xml:space="preserve">               </w:t>
      </w:r>
    </w:p>
    <w:p w:rsidR="00CB530A" w:rsidRPr="001E64C5" w:rsidRDefault="00CB530A" w:rsidP="00CB530A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Орг.  момент.</w:t>
      </w:r>
    </w:p>
    <w:p w:rsidR="00CB530A" w:rsidRPr="001E64C5" w:rsidRDefault="00CB530A" w:rsidP="00CB530A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  загадка  о посуде, сообщение темы</w:t>
      </w:r>
    </w:p>
    <w:p w:rsidR="00CB530A" w:rsidRPr="001E64C5" w:rsidRDefault="00CB530A" w:rsidP="00CB530A">
      <w:pPr>
        <w:pStyle w:val="a3"/>
        <w:tabs>
          <w:tab w:val="left" w:pos="3270"/>
        </w:tabs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    </w:t>
      </w:r>
      <w:r w:rsidRPr="001E64C5">
        <w:rPr>
          <w:sz w:val="28"/>
          <w:szCs w:val="28"/>
          <w:lang w:val="en-US"/>
        </w:rPr>
        <w:t>II</w:t>
      </w:r>
      <w:r w:rsidRPr="001E64C5">
        <w:rPr>
          <w:sz w:val="28"/>
          <w:szCs w:val="28"/>
        </w:rPr>
        <w:t xml:space="preserve">.    </w:t>
      </w:r>
      <w:proofErr w:type="gramStart"/>
      <w:r w:rsidRPr="001E64C5">
        <w:rPr>
          <w:sz w:val="28"/>
          <w:szCs w:val="28"/>
        </w:rPr>
        <w:t>Основная  часть</w:t>
      </w:r>
      <w:proofErr w:type="gramEnd"/>
      <w:r w:rsidRPr="001E64C5">
        <w:rPr>
          <w:sz w:val="28"/>
          <w:szCs w:val="28"/>
        </w:rPr>
        <w:t>.</w:t>
      </w:r>
      <w:r w:rsidRPr="001E64C5">
        <w:rPr>
          <w:sz w:val="28"/>
          <w:szCs w:val="28"/>
        </w:rPr>
        <w:tab/>
      </w:r>
    </w:p>
    <w:p w:rsidR="00CB530A" w:rsidRPr="001E64C5" w:rsidRDefault="00CB530A" w:rsidP="00CB53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Упр. на согласование сущ.    в Род</w:t>
      </w:r>
      <w:proofErr w:type="gramStart"/>
      <w:r w:rsidRPr="001E64C5">
        <w:rPr>
          <w:sz w:val="28"/>
          <w:szCs w:val="28"/>
        </w:rPr>
        <w:t>.</w:t>
      </w:r>
      <w:proofErr w:type="gramEnd"/>
      <w:r w:rsidRPr="001E64C5">
        <w:rPr>
          <w:sz w:val="28"/>
          <w:szCs w:val="28"/>
        </w:rPr>
        <w:t xml:space="preserve">  </w:t>
      </w:r>
      <w:proofErr w:type="gramStart"/>
      <w:r w:rsidRPr="001E64C5">
        <w:rPr>
          <w:sz w:val="28"/>
          <w:szCs w:val="28"/>
        </w:rPr>
        <w:t>п</w:t>
      </w:r>
      <w:proofErr w:type="gramEnd"/>
      <w:r w:rsidRPr="001E64C5">
        <w:rPr>
          <w:sz w:val="28"/>
          <w:szCs w:val="28"/>
        </w:rPr>
        <w:t>адеже  с предлогом БЕЗ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У каждого ребенка конверт с разрезной картинкой без одной части.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 Что это за посуда? Какой части не хватает?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Образец ответа: « На моей картинке   чайник  без носика</w:t>
      </w:r>
      <w:proofErr w:type="gramStart"/>
      <w:r w:rsidRPr="001E64C5">
        <w:rPr>
          <w:sz w:val="28"/>
          <w:szCs w:val="28"/>
        </w:rPr>
        <w:t>.»</w:t>
      </w:r>
      <w:proofErr w:type="gramEnd"/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Варианты: супница без  дна, кувшин без горлышка, нож без лезвия.</w:t>
      </w:r>
    </w:p>
    <w:p w:rsidR="00CB530A" w:rsidRPr="001E64C5" w:rsidRDefault="00CB530A" w:rsidP="00CB53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lastRenderedPageBreak/>
        <w:t xml:space="preserve">Упр. на образование относительных прилагательных: </w:t>
      </w:r>
      <w:proofErr w:type="gramStart"/>
      <w:r w:rsidRPr="001E64C5">
        <w:rPr>
          <w:sz w:val="28"/>
          <w:szCs w:val="28"/>
        </w:rPr>
        <w:t>какой</w:t>
      </w:r>
      <w:proofErr w:type="gramEnd"/>
      <w:r w:rsidRPr="001E64C5">
        <w:rPr>
          <w:sz w:val="28"/>
          <w:szCs w:val="28"/>
        </w:rPr>
        <w:t xml:space="preserve">? Из какого материала </w:t>
      </w:r>
      <w:proofErr w:type="gramStart"/>
      <w:r w:rsidRPr="001E64C5">
        <w:rPr>
          <w:sz w:val="28"/>
          <w:szCs w:val="28"/>
        </w:rPr>
        <w:t>сделан</w:t>
      </w:r>
      <w:proofErr w:type="gramEnd"/>
      <w:r w:rsidRPr="001E64C5">
        <w:rPr>
          <w:sz w:val="28"/>
          <w:szCs w:val="28"/>
        </w:rPr>
        <w:t>?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proofErr w:type="gramStart"/>
      <w:r w:rsidRPr="001E64C5">
        <w:rPr>
          <w:sz w:val="28"/>
          <w:szCs w:val="28"/>
        </w:rPr>
        <w:t>Рассматривание предметов посуды из стекла, металла, глины, фарфора, хрусталя, дерева, пластмассы, серебра.</w:t>
      </w:r>
      <w:proofErr w:type="gramEnd"/>
    </w:p>
    <w:p w:rsidR="00CB530A" w:rsidRPr="001E64C5" w:rsidRDefault="00CB530A" w:rsidP="00CB53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Упр. на образование сложных слов.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- Самовар. Почему так назвали?   Он  сам  варит</w:t>
      </w:r>
      <w:proofErr w:type="gramStart"/>
      <w:r w:rsidRPr="001E64C5">
        <w:rPr>
          <w:sz w:val="28"/>
          <w:szCs w:val="28"/>
        </w:rPr>
        <w:t xml:space="preserve"> .</w:t>
      </w:r>
      <w:proofErr w:type="gramEnd"/>
      <w:r w:rsidRPr="001E64C5">
        <w:rPr>
          <w:sz w:val="28"/>
          <w:szCs w:val="28"/>
        </w:rPr>
        <w:t>Значит  скороварка, которую вы видели  на кухне   в детском саду,  скоро варит.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Примеры:  мясо    рубить,     овощи  резать,     картофель  чистить,</w:t>
      </w:r>
    </w:p>
    <w:p w:rsidR="00CB530A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                 чеснок   давить,    кофе    молоть,      кофе   варить,  яйца   </w:t>
      </w:r>
      <w:r>
        <w:rPr>
          <w:sz w:val="28"/>
          <w:szCs w:val="28"/>
        </w:rPr>
        <w:t xml:space="preserve">   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резать.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Физ.  минутка.   Упр. на координацию  речи с движением.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Раз, два, три, четыре –</w:t>
      </w:r>
      <w:r>
        <w:rPr>
          <w:sz w:val="28"/>
          <w:szCs w:val="28"/>
        </w:rPr>
        <w:t xml:space="preserve">                      Мы посуду перемыли,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Мы посуду перемыли.</w:t>
      </w:r>
      <w:r>
        <w:rPr>
          <w:sz w:val="28"/>
          <w:szCs w:val="28"/>
        </w:rPr>
        <w:t xml:space="preserve">                       Только чашку мы разбили,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Чашку, чайник, ковшик, ложку</w:t>
      </w:r>
      <w:r>
        <w:rPr>
          <w:sz w:val="28"/>
          <w:szCs w:val="28"/>
        </w:rPr>
        <w:t xml:space="preserve">         Ковшик тоже развалился,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И  большую  поварешку.</w:t>
      </w:r>
      <w:r>
        <w:rPr>
          <w:sz w:val="28"/>
          <w:szCs w:val="28"/>
        </w:rPr>
        <w:t xml:space="preserve">                   Нос у чайника отбился,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Мы  блюдце и стакан,</w:t>
      </w:r>
      <w:r>
        <w:rPr>
          <w:sz w:val="28"/>
          <w:szCs w:val="28"/>
        </w:rPr>
        <w:t xml:space="preserve">                         Ложку мы чуть-чуть сломали.</w:t>
      </w:r>
    </w:p>
    <w:p w:rsidR="00CB530A" w:rsidRPr="001E64C5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И  закрыли  крепче  кран. </w:t>
      </w:r>
      <w:r>
        <w:rPr>
          <w:sz w:val="28"/>
          <w:szCs w:val="28"/>
        </w:rPr>
        <w:t xml:space="preserve">                  Так мы маме помогали.</w:t>
      </w:r>
    </w:p>
    <w:p w:rsidR="00CB530A" w:rsidRDefault="00CB530A" w:rsidP="00CB530A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Упр. на образование </w:t>
      </w:r>
      <w:proofErr w:type="spellStart"/>
      <w:r w:rsidRPr="001E64C5">
        <w:rPr>
          <w:sz w:val="28"/>
          <w:szCs w:val="28"/>
        </w:rPr>
        <w:t>малоупотребляемых</w:t>
      </w:r>
      <w:proofErr w:type="spellEnd"/>
      <w:r w:rsidRPr="001E64C5">
        <w:rPr>
          <w:sz w:val="28"/>
          <w:szCs w:val="28"/>
        </w:rPr>
        <w:t xml:space="preserve"> в быту сущ.  с суффиксами принадлежности</w:t>
      </w:r>
      <w:proofErr w:type="gramStart"/>
      <w:r w:rsidRPr="001E64C5">
        <w:rPr>
          <w:sz w:val="28"/>
          <w:szCs w:val="28"/>
        </w:rPr>
        <w:t>.</w:t>
      </w:r>
      <w:proofErr w:type="gramEnd"/>
      <w:r w:rsidRPr="001E64C5">
        <w:rPr>
          <w:sz w:val="28"/>
          <w:szCs w:val="28"/>
        </w:rPr>
        <w:t xml:space="preserve"> (</w:t>
      </w:r>
      <w:proofErr w:type="gramStart"/>
      <w:r w:rsidRPr="001E64C5">
        <w:rPr>
          <w:sz w:val="28"/>
          <w:szCs w:val="28"/>
        </w:rPr>
        <w:t>и</w:t>
      </w:r>
      <w:proofErr w:type="gramEnd"/>
      <w:r w:rsidRPr="001E64C5">
        <w:rPr>
          <w:sz w:val="28"/>
          <w:szCs w:val="28"/>
        </w:rPr>
        <w:t>спользовать рис. или предметы)</w:t>
      </w:r>
    </w:p>
    <w:p w:rsidR="00CB530A" w:rsidRPr="00F768E8" w:rsidRDefault="00CB530A" w:rsidP="00CB530A">
      <w:pPr>
        <w:pStyle w:val="a3"/>
        <w:spacing w:line="360" w:lineRule="auto"/>
        <w:ind w:left="945"/>
        <w:jc w:val="both"/>
        <w:rPr>
          <w:sz w:val="28"/>
          <w:szCs w:val="28"/>
        </w:rPr>
      </w:pPr>
      <w:r w:rsidRPr="00F768E8">
        <w:rPr>
          <w:sz w:val="28"/>
          <w:szCs w:val="28"/>
        </w:rPr>
        <w:t>Образец  ответа: « Соль насыпаем в солонку</w:t>
      </w:r>
      <w:proofErr w:type="gramStart"/>
      <w:r w:rsidRPr="00F768E8">
        <w:rPr>
          <w:sz w:val="28"/>
          <w:szCs w:val="28"/>
        </w:rPr>
        <w:t>.»</w:t>
      </w:r>
      <w:proofErr w:type="gramEnd"/>
      <w:r w:rsidRPr="00F768E8">
        <w:rPr>
          <w:sz w:val="28"/>
          <w:szCs w:val="28"/>
        </w:rPr>
        <w:t xml:space="preserve">Варианты ответов:  хлеб  кладем  в хлебницу, масло в масленку, сухари в сухарницу, </w:t>
      </w:r>
      <w:r w:rsidRPr="00F768E8">
        <w:rPr>
          <w:sz w:val="28"/>
          <w:szCs w:val="28"/>
        </w:rPr>
        <w:lastRenderedPageBreak/>
        <w:t xml:space="preserve">конфеты в </w:t>
      </w:r>
      <w:proofErr w:type="spellStart"/>
      <w:r w:rsidRPr="00F768E8">
        <w:rPr>
          <w:sz w:val="28"/>
          <w:szCs w:val="28"/>
        </w:rPr>
        <w:t>конфетницу</w:t>
      </w:r>
      <w:proofErr w:type="spellEnd"/>
      <w:r w:rsidRPr="00F768E8">
        <w:rPr>
          <w:sz w:val="28"/>
          <w:szCs w:val="28"/>
        </w:rPr>
        <w:t>, сахар в сахарницу, молоко наливаем в молочник.</w:t>
      </w:r>
    </w:p>
    <w:p w:rsidR="00CB530A" w:rsidRPr="00F768E8" w:rsidRDefault="00CB530A" w:rsidP="00CB530A">
      <w:pPr>
        <w:pStyle w:val="a3"/>
        <w:spacing w:line="360" w:lineRule="auto"/>
        <w:ind w:left="585"/>
        <w:jc w:val="both"/>
        <w:rPr>
          <w:sz w:val="28"/>
          <w:szCs w:val="28"/>
        </w:rPr>
      </w:pPr>
      <w:r w:rsidRPr="00F768E8">
        <w:rPr>
          <w:sz w:val="28"/>
          <w:szCs w:val="28"/>
        </w:rPr>
        <w:t>- Подобные  сущ.</w:t>
      </w:r>
      <w:proofErr w:type="gramStart"/>
      <w:r w:rsidRPr="00F768E8">
        <w:rPr>
          <w:sz w:val="28"/>
          <w:szCs w:val="28"/>
        </w:rPr>
        <w:t xml:space="preserve"> :</w:t>
      </w:r>
      <w:proofErr w:type="gramEnd"/>
      <w:r w:rsidRPr="00F768E8">
        <w:rPr>
          <w:sz w:val="28"/>
          <w:szCs w:val="28"/>
        </w:rPr>
        <w:t xml:space="preserve">   салатница, селедочница, соусник, перечница.</w:t>
      </w:r>
    </w:p>
    <w:p w:rsidR="00CB530A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     5.  Практическая  часть.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64C5">
        <w:rPr>
          <w:sz w:val="28"/>
          <w:szCs w:val="28"/>
        </w:rPr>
        <w:t xml:space="preserve"> - Упр. «Что сначала, что потом» с  использованием  фото </w:t>
      </w:r>
      <w:proofErr w:type="gramStart"/>
      <w:r w:rsidRPr="001E64C5">
        <w:rPr>
          <w:sz w:val="28"/>
          <w:szCs w:val="28"/>
        </w:rPr>
        <w:t>поэтапной</w:t>
      </w:r>
      <w:proofErr w:type="gramEnd"/>
      <w:r w:rsidRPr="001E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сервировки стола к обеду.</w:t>
      </w:r>
    </w:p>
    <w:p w:rsidR="00CB530A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      - </w:t>
      </w:r>
      <w:proofErr w:type="gramStart"/>
      <w:r w:rsidRPr="001E64C5">
        <w:rPr>
          <w:sz w:val="28"/>
          <w:szCs w:val="28"/>
        </w:rPr>
        <w:t>Сервировка</w:t>
      </w:r>
      <w:proofErr w:type="gramEnd"/>
      <w:r w:rsidRPr="001E64C5">
        <w:rPr>
          <w:sz w:val="28"/>
          <w:szCs w:val="28"/>
        </w:rPr>
        <w:t xml:space="preserve">  стола с пояснением </w:t>
      </w:r>
      <w:proofErr w:type="gramStart"/>
      <w:r w:rsidRPr="001E64C5">
        <w:rPr>
          <w:sz w:val="28"/>
          <w:szCs w:val="28"/>
        </w:rPr>
        <w:t>какую</w:t>
      </w:r>
      <w:proofErr w:type="gramEnd"/>
      <w:r w:rsidRPr="001E64C5">
        <w:rPr>
          <w:sz w:val="28"/>
          <w:szCs w:val="28"/>
        </w:rPr>
        <w:t xml:space="preserve"> посуду используем, для чег</w:t>
      </w:r>
      <w:r>
        <w:rPr>
          <w:sz w:val="28"/>
          <w:szCs w:val="28"/>
        </w:rPr>
        <w:t xml:space="preserve">о, 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каком  порядке.</w:t>
      </w:r>
    </w:p>
    <w:p w:rsidR="00CB530A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 xml:space="preserve">           Образец ответа: «Сначала стелем скатерть, ставим </w:t>
      </w:r>
      <w:proofErr w:type="spellStart"/>
      <w:r w:rsidRPr="001E64C5">
        <w:rPr>
          <w:sz w:val="28"/>
          <w:szCs w:val="28"/>
        </w:rPr>
        <w:t>салфетницу</w:t>
      </w:r>
      <w:proofErr w:type="spellEnd"/>
      <w:r w:rsidRPr="001E64C5">
        <w:rPr>
          <w:sz w:val="28"/>
          <w:szCs w:val="28"/>
        </w:rPr>
        <w:t>….»</w:t>
      </w:r>
    </w:p>
    <w:p w:rsidR="00E452BB" w:rsidRPr="001E64C5" w:rsidRDefault="00E452BB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4453255"/>
            <wp:effectExtent l="0" t="0" r="0" b="0"/>
            <wp:docPr id="1" name="Рисунок 1" descr="C:\Users\Алина\Desktop\DSCF6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\Desktop\DSCF6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E64C5">
        <w:rPr>
          <w:sz w:val="28"/>
          <w:szCs w:val="28"/>
          <w:lang w:val="en-US"/>
        </w:rPr>
        <w:t>III</w:t>
      </w:r>
      <w:r w:rsidRPr="001E64C5">
        <w:rPr>
          <w:sz w:val="28"/>
          <w:szCs w:val="28"/>
        </w:rPr>
        <w:t xml:space="preserve"> .</w:t>
      </w:r>
      <w:proofErr w:type="gramEnd"/>
      <w:r w:rsidRPr="001E64C5">
        <w:rPr>
          <w:sz w:val="28"/>
          <w:szCs w:val="28"/>
        </w:rPr>
        <w:t xml:space="preserve"> Итог.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lastRenderedPageBreak/>
        <w:t xml:space="preserve"> -  Что понравилось? Какие трудные слова запомнили?</w:t>
      </w:r>
    </w:p>
    <w:p w:rsidR="00CB530A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Вовлечение  детей в практическую деятельность по украшению тарелочки из пластика пластилиновыми узорами.</w:t>
      </w:r>
    </w:p>
    <w:p w:rsidR="00E452BB" w:rsidRPr="001E64C5" w:rsidRDefault="00E452BB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7885" cy="4453255"/>
            <wp:effectExtent l="0" t="0" r="0" b="0"/>
            <wp:docPr id="2" name="Рисунок 2" descr="C:\Users\Алина\Desktop\DSCF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на\Desktop\DSCF6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Список   литературы:</w:t>
      </w:r>
    </w:p>
    <w:p w:rsidR="00CB530A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Логопедические домашние задания для детей 5-7 лет с ОНР Альбом 1.</w:t>
      </w:r>
      <w:r w:rsidRPr="005D2A44">
        <w:rPr>
          <w:sz w:val="28"/>
          <w:szCs w:val="28"/>
        </w:rPr>
        <w:t xml:space="preserve"> </w:t>
      </w:r>
      <w:proofErr w:type="spellStart"/>
      <w:r w:rsidRPr="001E64C5">
        <w:rPr>
          <w:sz w:val="28"/>
          <w:szCs w:val="28"/>
        </w:rPr>
        <w:t>Теремкова</w:t>
      </w:r>
      <w:proofErr w:type="spellEnd"/>
      <w:r>
        <w:rPr>
          <w:sz w:val="28"/>
          <w:szCs w:val="28"/>
        </w:rPr>
        <w:t xml:space="preserve"> Н. Э. М.: Издательство ГНОМ 2011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нарушения речи у дошкольников: часть 2.Обучение детей с общим недоразвитием речи в условиях ДОУ/ Под ред. Л. С. Сековец-М.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РКТИ,2006</w:t>
      </w:r>
    </w:p>
    <w:p w:rsidR="00CB530A" w:rsidRPr="005D2A44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  <w:r w:rsidRPr="001E64C5">
        <w:rPr>
          <w:sz w:val="28"/>
          <w:szCs w:val="28"/>
        </w:rPr>
        <w:t>Интернет ресурс</w:t>
      </w:r>
      <w:r>
        <w:rPr>
          <w:sz w:val="28"/>
          <w:szCs w:val="28"/>
        </w:rPr>
        <w:t xml:space="preserve"> http:// 900igr/</w:t>
      </w:r>
      <w:proofErr w:type="spellStart"/>
      <w:r>
        <w:rPr>
          <w:sz w:val="28"/>
          <w:szCs w:val="28"/>
        </w:rPr>
        <w:t>net</w:t>
      </w:r>
      <w:proofErr w:type="spellEnd"/>
      <w:r>
        <w:rPr>
          <w:sz w:val="28"/>
          <w:szCs w:val="28"/>
        </w:rPr>
        <w:t xml:space="preserve"> детские презентации</w:t>
      </w:r>
    </w:p>
    <w:p w:rsidR="00CB530A" w:rsidRPr="001E64C5" w:rsidRDefault="00CB530A" w:rsidP="00CB530A">
      <w:pPr>
        <w:pStyle w:val="a3"/>
        <w:spacing w:line="360" w:lineRule="auto"/>
        <w:jc w:val="both"/>
        <w:rPr>
          <w:sz w:val="28"/>
          <w:szCs w:val="28"/>
        </w:rPr>
      </w:pPr>
    </w:p>
    <w:p w:rsidR="00171341" w:rsidRDefault="005746F9"/>
    <w:sectPr w:rsidR="00171341" w:rsidSect="009E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AC4"/>
    <w:multiLevelType w:val="hybridMultilevel"/>
    <w:tmpl w:val="0F4AEE5A"/>
    <w:lvl w:ilvl="0" w:tplc="53B23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2848"/>
    <w:multiLevelType w:val="hybridMultilevel"/>
    <w:tmpl w:val="C1F8EC9A"/>
    <w:lvl w:ilvl="0" w:tplc="5B8445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30A"/>
    <w:rsid w:val="005746F9"/>
    <w:rsid w:val="00604593"/>
    <w:rsid w:val="007E39E6"/>
    <w:rsid w:val="009E1A55"/>
    <w:rsid w:val="00CB530A"/>
    <w:rsid w:val="00E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55"/>
  </w:style>
  <w:style w:type="paragraph" w:styleId="2">
    <w:name w:val="heading 2"/>
    <w:basedOn w:val="a"/>
    <w:link w:val="20"/>
    <w:uiPriority w:val="99"/>
    <w:qFormat/>
    <w:rsid w:val="00CB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B53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B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B530A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3734</Characters>
  <Application>Microsoft Office Word</Application>
  <DocSecurity>0</DocSecurity>
  <Lines>31</Lines>
  <Paragraphs>8</Paragraphs>
  <ScaleCrop>false</ScaleCrop>
  <Company>МО Управление образования г. Новый Уренгой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ds_flower</dc:creator>
  <cp:keywords/>
  <dc:description/>
  <cp:lastModifiedBy>Алина</cp:lastModifiedBy>
  <cp:revision>6</cp:revision>
  <dcterms:created xsi:type="dcterms:W3CDTF">2013-05-29T08:51:00Z</dcterms:created>
  <dcterms:modified xsi:type="dcterms:W3CDTF">2014-10-20T07:26:00Z</dcterms:modified>
</cp:coreProperties>
</file>