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1" w:rsidRPr="00DA71F1" w:rsidRDefault="00DA71F1" w:rsidP="002A59E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71F1">
        <w:rPr>
          <w:rFonts w:ascii="Times New Roman" w:hAnsi="Times New Roman" w:cs="Times New Roman"/>
          <w:sz w:val="36"/>
          <w:szCs w:val="36"/>
        </w:rPr>
        <w:t>Пейзаж в детском творчестве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>Воспитание любви к природе у дошкольников должно проводиться в системе, с использованием самих впечатлений от общения с живой природой и с привлечением различных форм искусства: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художественной литературы,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музыки, живописи.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Лучшие образцы русской классики учат детей любви к природе,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окружающему миру.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Э</w:t>
      </w:r>
      <w:r w:rsidRPr="00486617">
        <w:rPr>
          <w:rFonts w:ascii="Times New Roman" w:hAnsi="Times New Roman" w:cs="Times New Roman"/>
        </w:rPr>
        <w:t>та работа - неотъемлемая часть многогранного нравственного воспитания детей в дошкольном учреждении. Можно выделить следующие направления в работе с детьми: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>-знакомство с пейзажной живописью,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-з</w:t>
      </w:r>
      <w:r w:rsidRPr="00486617">
        <w:rPr>
          <w:rFonts w:ascii="Times New Roman" w:hAnsi="Times New Roman" w:cs="Times New Roman"/>
        </w:rPr>
        <w:t>накомство с книжной иллюстрацией,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>-непосредственное изображение детьми элементов пейзажа, явлений природы,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>-рисование детьми животных, насекомых.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>Работая в этих направлениях, мы ре</w:t>
      </w:r>
      <w:r>
        <w:rPr>
          <w:rFonts w:ascii="Times New Roman" w:hAnsi="Times New Roman" w:cs="Times New Roman"/>
        </w:rPr>
        <w:t>шаем задачи</w:t>
      </w:r>
      <w:r w:rsidRPr="00486617">
        <w:rPr>
          <w:rFonts w:ascii="Times New Roman" w:hAnsi="Times New Roman" w:cs="Times New Roman"/>
        </w:rPr>
        <w:t>: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-н</w:t>
      </w:r>
      <w:r w:rsidRPr="00486617">
        <w:rPr>
          <w:rFonts w:ascii="Times New Roman" w:hAnsi="Times New Roman" w:cs="Times New Roman"/>
        </w:rPr>
        <w:t>равственного воспитания</w:t>
      </w:r>
      <w:r>
        <w:rPr>
          <w:rFonts w:ascii="Times New Roman" w:hAnsi="Times New Roman" w:cs="Times New Roman"/>
        </w:rPr>
        <w:t>,</w:t>
      </w:r>
    </w:p>
    <w:p w:rsidR="00DA71F1" w:rsidRPr="00486617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-э</w:t>
      </w:r>
      <w:r w:rsidRPr="00486617">
        <w:rPr>
          <w:rFonts w:ascii="Times New Roman" w:hAnsi="Times New Roman" w:cs="Times New Roman"/>
        </w:rPr>
        <w:t>кологического воспитания</w:t>
      </w:r>
      <w:r>
        <w:rPr>
          <w:rFonts w:ascii="Times New Roman" w:hAnsi="Times New Roman" w:cs="Times New Roman"/>
        </w:rPr>
        <w:t>,</w:t>
      </w:r>
    </w:p>
    <w:p w:rsidR="00DA71F1" w:rsidRDefault="00DA71F1" w:rsidP="002A59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-патриотического воспитания.</w:t>
      </w:r>
    </w:p>
    <w:p w:rsidR="00DA71F1" w:rsidRDefault="00DA71F1" w:rsidP="002A59E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рассматривании</w:t>
      </w:r>
      <w:r w:rsidRPr="00486617">
        <w:rPr>
          <w:rFonts w:ascii="Times New Roman" w:hAnsi="Times New Roman" w:cs="Times New Roman"/>
        </w:rPr>
        <w:t xml:space="preserve"> с детьми живописных полотен, книжных иллюстраций, мы не просто визуально знакомим их с природными видами.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Мы воздействуем  на детское восприятие при помощи образов, созданных талантливыми художниками,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гениальными мастерами. Знакомя детей с произведением И.И.Шишкина «Зима», мы показываем не просто деревья, засыпанные снегом, а знакомим с тем</w:t>
      </w:r>
      <w:r>
        <w:rPr>
          <w:rFonts w:ascii="Times New Roman" w:hAnsi="Times New Roman" w:cs="Times New Roman"/>
        </w:rPr>
        <w:t>,</w:t>
      </w:r>
      <w:r w:rsidRPr="00486617">
        <w:rPr>
          <w:rFonts w:ascii="Times New Roman" w:hAnsi="Times New Roman" w:cs="Times New Roman"/>
        </w:rPr>
        <w:t xml:space="preserve"> как гениальный художник увидел и показал людям величие,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 xml:space="preserve">красоту великолепного зимнего пейзажа. Произведения великих художников-пейзажистов таких, как Шишкин, Верещагин, Айвазовский, Левитан, Поленов, Суриков открывают детям мир чудесных образов, переданных людьми, умеющими наблюдать, видеть </w:t>
      </w:r>
      <w:proofErr w:type="gramStart"/>
      <w:r w:rsidRPr="00486617">
        <w:rPr>
          <w:rFonts w:ascii="Times New Roman" w:hAnsi="Times New Roman" w:cs="Times New Roman"/>
        </w:rPr>
        <w:t>необычное</w:t>
      </w:r>
      <w:proofErr w:type="gramEnd"/>
      <w:r w:rsidRPr="00486617">
        <w:rPr>
          <w:rFonts w:ascii="Times New Roman" w:hAnsi="Times New Roman" w:cs="Times New Roman"/>
        </w:rPr>
        <w:t xml:space="preserve"> в обычном и передать свои чувства и впечатления на холсте.</w:t>
      </w:r>
    </w:p>
    <w:p w:rsidR="00DA71F1" w:rsidRPr="00486617" w:rsidRDefault="00DA71F1" w:rsidP="002A59E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При знакомстве с произведениями живописи, на прогулках экскурсиях,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 xml:space="preserve">составлении описательных рассказов с детьми педагогу нужно включать в свою речь элементы художественного слова, фрагменты литературных произведений. Язык мастеров слова  создаёт необходимое настроение, эмоциональный </w:t>
      </w:r>
      <w:r>
        <w:rPr>
          <w:rFonts w:ascii="Times New Roman" w:hAnsi="Times New Roman" w:cs="Times New Roman"/>
        </w:rPr>
        <w:t>настрой, развивает детскую речь</w:t>
      </w:r>
      <w:r w:rsidRPr="00486617">
        <w:rPr>
          <w:rFonts w:ascii="Times New Roman" w:hAnsi="Times New Roman" w:cs="Times New Roman"/>
        </w:rPr>
        <w:t xml:space="preserve">, обогащает её.    </w:t>
      </w:r>
    </w:p>
    <w:p w:rsidR="00DA71F1" w:rsidRPr="00486617" w:rsidRDefault="00DA71F1" w:rsidP="00DA71F1">
      <w:pPr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 xml:space="preserve">Отдельно нужно сказать о патриотическом воспитании детей, формировании бережного отношения к  природе нашей родины в ходе ознакомления с произведениями изобразительного искусства. Искусство во всех его проявлениях является незаменимым средством формирования духовного мира детей, становления гармонически развитой, духовно богатой личности. Знакомя детей с живописными полотнами, мы показываем им все разнообразие   климатических зон нашей страны, их природную  неповторимость и красоту. С величественными сосновыми рощами и лесами, широкими раздольными полями познакомят детей полотна И. И. Шишкина «Корабельная 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 xml:space="preserve">роща», «Дубовая роща», «В лесу графини </w:t>
      </w:r>
      <w:proofErr w:type="spellStart"/>
      <w:r w:rsidRPr="00486617">
        <w:rPr>
          <w:rFonts w:ascii="Times New Roman" w:hAnsi="Times New Roman" w:cs="Times New Roman"/>
        </w:rPr>
        <w:t>Мордвиновой</w:t>
      </w:r>
      <w:proofErr w:type="spellEnd"/>
      <w:r w:rsidRPr="00486617">
        <w:rPr>
          <w:rFonts w:ascii="Times New Roman" w:hAnsi="Times New Roman" w:cs="Times New Roman"/>
        </w:rPr>
        <w:t>», «Рожь». На  этих картинах не просто изображены картины природы.  Здесь показана природа нашей огромной необъятной страны, так</w:t>
      </w:r>
    </w:p>
    <w:p w:rsidR="00DA71F1" w:rsidRDefault="00DA71F1" w:rsidP="00DA71F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</w:t>
      </w:r>
      <w:r w:rsidRPr="00486617">
        <w:rPr>
          <w:rFonts w:ascii="Times New Roman" w:hAnsi="Times New Roman" w:cs="Times New Roman"/>
        </w:rPr>
        <w:t>ак не покажет её самая</w:t>
      </w:r>
      <w:r>
        <w:rPr>
          <w:rFonts w:ascii="Times New Roman" w:hAnsi="Times New Roman" w:cs="Times New Roman"/>
        </w:rPr>
        <w:t xml:space="preserve"> лучшая карта или атлас. </w:t>
      </w:r>
      <w:r w:rsidRPr="00486617">
        <w:rPr>
          <w:rFonts w:ascii="Times New Roman" w:hAnsi="Times New Roman" w:cs="Times New Roman"/>
        </w:rPr>
        <w:t>»</w:t>
      </w:r>
      <w:r w:rsidRPr="00486617">
        <w:rPr>
          <w:rStyle w:val="a3"/>
          <w:rFonts w:ascii="Times New Roman" w:hAnsi="Times New Roman" w:cs="Times New Roman"/>
          <w:color w:val="000000"/>
        </w:rPr>
        <w:t>Горный</w:t>
      </w:r>
      <w:r w:rsidRPr="00486617">
        <w:rPr>
          <w:rFonts w:ascii="Times New Roman" w:hAnsi="Times New Roman" w:cs="Times New Roman"/>
          <w:color w:val="000000"/>
        </w:rPr>
        <w:t xml:space="preserve"> </w:t>
      </w:r>
      <w:r w:rsidRPr="00486617">
        <w:rPr>
          <w:rStyle w:val="a3"/>
          <w:rFonts w:ascii="Times New Roman" w:hAnsi="Times New Roman" w:cs="Times New Roman"/>
          <w:color w:val="000000"/>
        </w:rPr>
        <w:t>пейзаж»</w:t>
      </w:r>
      <w:r w:rsidRPr="00486617">
        <w:rPr>
          <w:rFonts w:ascii="Times New Roman" w:hAnsi="Times New Roman" w:cs="Times New Roman"/>
          <w:color w:val="000000"/>
        </w:rPr>
        <w:t>.  Зинаиды Серебряков ой, полотна Рериха покажут мир заоблачных вершин. Полотна</w:t>
      </w:r>
      <w:r>
        <w:rPr>
          <w:rFonts w:ascii="Times New Roman" w:hAnsi="Times New Roman" w:cs="Times New Roman"/>
          <w:color w:val="000000"/>
        </w:rPr>
        <w:t xml:space="preserve"> Васнецова и Михаила </w:t>
      </w:r>
      <w:proofErr w:type="spellStart"/>
      <w:r>
        <w:rPr>
          <w:rFonts w:ascii="Times New Roman" w:hAnsi="Times New Roman" w:cs="Times New Roman"/>
          <w:color w:val="000000"/>
        </w:rPr>
        <w:t>Клодта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–б</w:t>
      </w:r>
      <w:proofErr w:type="gramEnd"/>
      <w:r>
        <w:rPr>
          <w:rFonts w:ascii="Times New Roman" w:hAnsi="Times New Roman" w:cs="Times New Roman"/>
          <w:color w:val="000000"/>
        </w:rPr>
        <w:t>ес</w:t>
      </w:r>
      <w:r w:rsidRPr="00486617">
        <w:rPr>
          <w:rFonts w:ascii="Times New Roman" w:hAnsi="Times New Roman" w:cs="Times New Roman"/>
          <w:color w:val="000000"/>
        </w:rPr>
        <w:t xml:space="preserve">крайние степи. Виды южных приморских городов и  берега суровых северных рек </w:t>
      </w:r>
      <w:proofErr w:type="gramStart"/>
      <w:r w:rsidRPr="00486617">
        <w:rPr>
          <w:rFonts w:ascii="Times New Roman" w:hAnsi="Times New Roman" w:cs="Times New Roman"/>
          <w:color w:val="000000"/>
        </w:rPr>
        <w:t>–в</w:t>
      </w:r>
      <w:proofErr w:type="gramEnd"/>
      <w:r w:rsidRPr="00486617">
        <w:rPr>
          <w:rFonts w:ascii="Times New Roman" w:hAnsi="Times New Roman" w:cs="Times New Roman"/>
          <w:color w:val="000000"/>
        </w:rPr>
        <w:t>сю страну можно показать не выходя</w:t>
      </w:r>
      <w:r>
        <w:rPr>
          <w:rFonts w:ascii="Times New Roman" w:hAnsi="Times New Roman" w:cs="Times New Roman"/>
          <w:color w:val="000000"/>
        </w:rPr>
        <w:t xml:space="preserve"> из помещения группы.</w:t>
      </w: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Пейзаж ярче других жанров живописи выражает различные оттенки и нюансы чувств, эмоций художника, его отношение к окружающей природе. Пейзажные произведения созвучны с музыкой и поэзией. К</w:t>
      </w:r>
      <w:r w:rsidRPr="00486617">
        <w:rPr>
          <w:rFonts w:ascii="Times New Roman" w:hAnsi="Times New Roman" w:cs="Times New Roman"/>
          <w:color w:val="000000"/>
        </w:rPr>
        <w:t>аждому произведению живописи можно подобрать созвучное музыкальное произведение,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617">
        <w:rPr>
          <w:rFonts w:ascii="Times New Roman" w:hAnsi="Times New Roman" w:cs="Times New Roman"/>
          <w:color w:val="000000"/>
        </w:rPr>
        <w:t>что усилит и обогатит детское воспри</w:t>
      </w:r>
      <w:r>
        <w:rPr>
          <w:rFonts w:ascii="Times New Roman" w:hAnsi="Times New Roman" w:cs="Times New Roman"/>
          <w:color w:val="000000"/>
        </w:rPr>
        <w:t>ятие природы. Так, настроению картины  «Голубая весна» В.Н.Бакшеева созвучна мелодия П.И.Чайковского «Весна», или Н.А.Римског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Корсакова «Песни и пляски птиц» из оперы «Снегурочка», а при рассматривании картины А.А.Рылова «В голубом просторе» кажется, что звучит «</w:t>
      </w:r>
      <w:proofErr w:type="spellStart"/>
      <w:r>
        <w:rPr>
          <w:rFonts w:ascii="Times New Roman" w:hAnsi="Times New Roman" w:cs="Times New Roman"/>
          <w:color w:val="000000"/>
        </w:rPr>
        <w:t>Баркаролла</w:t>
      </w:r>
      <w:proofErr w:type="spellEnd"/>
      <w:r>
        <w:rPr>
          <w:rFonts w:ascii="Times New Roman" w:hAnsi="Times New Roman" w:cs="Times New Roman"/>
          <w:color w:val="000000"/>
        </w:rPr>
        <w:t xml:space="preserve">» П.И.Чайковского; когда любуемся полотном </w:t>
      </w:r>
      <w:proofErr w:type="spellStart"/>
      <w:r>
        <w:rPr>
          <w:rFonts w:ascii="Times New Roman" w:hAnsi="Times New Roman" w:cs="Times New Roman"/>
          <w:color w:val="000000"/>
        </w:rPr>
        <w:t>А.А.Пластова</w:t>
      </w:r>
      <w:proofErr w:type="spellEnd"/>
      <w:r>
        <w:rPr>
          <w:rFonts w:ascii="Times New Roman" w:hAnsi="Times New Roman" w:cs="Times New Roman"/>
          <w:color w:val="000000"/>
        </w:rPr>
        <w:t xml:space="preserve"> «Первый снег»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невольно вспоминается музыка С.С.Прокофьева «Утро»  .Восприятие картины И.И.Левитана « Золотая осень» можно сопровождать стихотворными строками А.С.Пушкина :</w:t>
      </w: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Унылая пора! Очей очарование!</w:t>
      </w: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Приятна мне твоя прощальная краса-</w:t>
      </w: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Люблю я пышное природы увяданье,</w:t>
      </w:r>
    </w:p>
    <w:p w:rsidR="00DA71F1" w:rsidRPr="00486617" w:rsidRDefault="00DA71F1" w:rsidP="00DA71F1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багрец и </w:t>
      </w:r>
      <w:proofErr w:type="gramStart"/>
      <w:r>
        <w:rPr>
          <w:rFonts w:ascii="Times New Roman" w:hAnsi="Times New Roman" w:cs="Times New Roman"/>
          <w:color w:val="000000"/>
        </w:rPr>
        <w:t>золото</w:t>
      </w:r>
      <w:proofErr w:type="gramEnd"/>
      <w:r>
        <w:rPr>
          <w:rFonts w:ascii="Times New Roman" w:hAnsi="Times New Roman" w:cs="Times New Roman"/>
          <w:color w:val="000000"/>
        </w:rPr>
        <w:t xml:space="preserve"> одетые леса…</w:t>
      </w:r>
    </w:p>
    <w:p w:rsidR="00DA71F1" w:rsidRPr="00486617" w:rsidRDefault="00DA71F1" w:rsidP="00DA71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 зна</w:t>
      </w:r>
      <w:r w:rsidRPr="00486617">
        <w:rPr>
          <w:rFonts w:ascii="Times New Roman" w:hAnsi="Times New Roman" w:cs="Times New Roman"/>
          <w:color w:val="000000"/>
        </w:rPr>
        <w:t>комстве с книжной иллюстрацией особое внимание необходимо обратить на то</w:t>
      </w:r>
      <w:r>
        <w:rPr>
          <w:rFonts w:ascii="Times New Roman" w:hAnsi="Times New Roman" w:cs="Times New Roman"/>
          <w:color w:val="000000"/>
        </w:rPr>
        <w:t>,</w:t>
      </w:r>
      <w:r w:rsidRPr="00486617">
        <w:rPr>
          <w:rFonts w:ascii="Times New Roman" w:hAnsi="Times New Roman" w:cs="Times New Roman"/>
          <w:color w:val="000000"/>
        </w:rPr>
        <w:t xml:space="preserve"> как иллюстрации созвучны тексту литературного произведения,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617">
        <w:rPr>
          <w:rFonts w:ascii="Times New Roman" w:hAnsi="Times New Roman" w:cs="Times New Roman"/>
          <w:color w:val="000000"/>
        </w:rPr>
        <w:t>показать детям приёмы, с помощью которых художник передаёт состояние погоды, эмоции персонажей,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617">
        <w:rPr>
          <w:rFonts w:ascii="Times New Roman" w:hAnsi="Times New Roman" w:cs="Times New Roman"/>
          <w:color w:val="000000"/>
        </w:rPr>
        <w:t>настроение автора. Отдельно рассматриваем анималистическую детскую литературу,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617">
        <w:rPr>
          <w:rFonts w:ascii="Times New Roman" w:hAnsi="Times New Roman" w:cs="Times New Roman"/>
          <w:color w:val="000000"/>
        </w:rPr>
        <w:t xml:space="preserve">иллюстрации </w:t>
      </w:r>
      <w:proofErr w:type="spellStart"/>
      <w:r w:rsidRPr="00486617">
        <w:rPr>
          <w:rFonts w:ascii="Times New Roman" w:hAnsi="Times New Roman" w:cs="Times New Roman"/>
          <w:color w:val="000000"/>
        </w:rPr>
        <w:t>Чарушина</w:t>
      </w:r>
      <w:proofErr w:type="spellEnd"/>
      <w:r w:rsidRPr="0048661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617">
        <w:rPr>
          <w:rFonts w:ascii="Times New Roman" w:hAnsi="Times New Roman" w:cs="Times New Roman"/>
          <w:color w:val="000000"/>
        </w:rPr>
        <w:t>Бианки.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617">
        <w:rPr>
          <w:rFonts w:ascii="Times New Roman" w:hAnsi="Times New Roman" w:cs="Times New Roman"/>
          <w:color w:val="000000"/>
        </w:rPr>
        <w:t>Рассматривая изображения птиц и зверей</w:t>
      </w:r>
      <w:proofErr w:type="gramStart"/>
      <w:r w:rsidRPr="00486617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486617">
        <w:rPr>
          <w:rFonts w:ascii="Times New Roman" w:hAnsi="Times New Roman" w:cs="Times New Roman"/>
          <w:color w:val="000000"/>
        </w:rPr>
        <w:t xml:space="preserve"> мы говорим с детьми, поднимая темы охраны живых существ, о необходимости разумного вмешательства человека в природу.</w:t>
      </w:r>
      <w:r>
        <w:rPr>
          <w:rFonts w:ascii="Times New Roman" w:hAnsi="Times New Roman" w:cs="Times New Roman"/>
          <w:color w:val="000000"/>
        </w:rPr>
        <w:t xml:space="preserve"> Воспитатель должен объяснить детям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что беречь природу –это значит не просто не портить её, но и охранять её ухаживать за растениями и животными, увеличивать природные богатства.</w:t>
      </w:r>
      <w:r w:rsidRPr="00486617">
        <w:rPr>
          <w:rFonts w:ascii="Times New Roman" w:hAnsi="Times New Roman" w:cs="Times New Roman"/>
          <w:color w:val="000000"/>
        </w:rPr>
        <w:t xml:space="preserve">  </w:t>
      </w:r>
    </w:p>
    <w:p w:rsidR="00DA71F1" w:rsidRPr="00486617" w:rsidRDefault="00DA71F1" w:rsidP="00DA71F1">
      <w:pPr>
        <w:ind w:firstLine="708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>.Перед непосредственным рисованием пейза</w:t>
      </w:r>
      <w:r>
        <w:rPr>
          <w:rFonts w:ascii="Times New Roman" w:hAnsi="Times New Roman" w:cs="Times New Roman"/>
        </w:rPr>
        <w:t>жа или элементов жив</w:t>
      </w:r>
      <w:r w:rsidRPr="00486617">
        <w:rPr>
          <w:rFonts w:ascii="Times New Roman" w:hAnsi="Times New Roman" w:cs="Times New Roman"/>
        </w:rPr>
        <w:t xml:space="preserve">ой или неживой природы нужно постараться вызвать у детей знакомые эмоциональные образы, рождённые в процессе предварительной </w:t>
      </w:r>
      <w:r>
        <w:rPr>
          <w:rFonts w:ascii="Times New Roman" w:hAnsi="Times New Roman" w:cs="Times New Roman"/>
        </w:rPr>
        <w:t xml:space="preserve">работы </w:t>
      </w:r>
      <w:r w:rsidRPr="00486617">
        <w:rPr>
          <w:rFonts w:ascii="Times New Roman" w:hAnsi="Times New Roman" w:cs="Times New Roman"/>
        </w:rPr>
        <w:t>и соотнести их со знакомым</w:t>
      </w:r>
      <w:r>
        <w:rPr>
          <w:rFonts w:ascii="Times New Roman" w:hAnsi="Times New Roman" w:cs="Times New Roman"/>
        </w:rPr>
        <w:t>и им средствами выразительности</w:t>
      </w:r>
      <w:r w:rsidRPr="004866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Здесь будут ум</w:t>
      </w:r>
      <w:r>
        <w:rPr>
          <w:rFonts w:ascii="Times New Roman" w:hAnsi="Times New Roman" w:cs="Times New Roman"/>
        </w:rPr>
        <w:t>естны следующие методы и приёмы</w:t>
      </w:r>
      <w:r w:rsidRPr="00486617">
        <w:rPr>
          <w:rFonts w:ascii="Times New Roman" w:hAnsi="Times New Roman" w:cs="Times New Roman"/>
        </w:rPr>
        <w:t>:</w:t>
      </w:r>
    </w:p>
    <w:p w:rsidR="00DA71F1" w:rsidRPr="00486617" w:rsidRDefault="00DA71F1" w:rsidP="00DA71F1">
      <w:pPr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>о</w:t>
      </w:r>
      <w:r w:rsidRPr="00486617">
        <w:rPr>
          <w:rFonts w:ascii="Times New Roman" w:hAnsi="Times New Roman" w:cs="Times New Roman"/>
        </w:rPr>
        <w:t xml:space="preserve">живление детских эмоций с помощью </w:t>
      </w:r>
      <w:r>
        <w:rPr>
          <w:rFonts w:ascii="Times New Roman" w:hAnsi="Times New Roman" w:cs="Times New Roman"/>
        </w:rPr>
        <w:t>литературных и песенных образов,</w:t>
      </w:r>
    </w:p>
    <w:p w:rsidR="00DA71F1" w:rsidRPr="00486617" w:rsidRDefault="00DA71F1" w:rsidP="00DA71F1">
      <w:pPr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>-прием вхождения в картину</w:t>
      </w:r>
      <w:r>
        <w:rPr>
          <w:rFonts w:ascii="Times New Roman" w:hAnsi="Times New Roman" w:cs="Times New Roman"/>
        </w:rPr>
        <w:t xml:space="preserve"> (что бы ты сделал в этом месте</w:t>
      </w:r>
      <w:r w:rsidRPr="004866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DA71F1" w:rsidRPr="00486617" w:rsidRDefault="00DA71F1" w:rsidP="00DA71F1">
      <w:pPr>
        <w:jc w:val="both"/>
        <w:outlineLvl w:val="0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>-приём эмоционального сравнения и оживления образа,</w:t>
      </w:r>
    </w:p>
    <w:p w:rsidR="00DA71F1" w:rsidRPr="00486617" w:rsidRDefault="00DA71F1" w:rsidP="00DA71F1">
      <w:pPr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ab/>
        <w:t>-приём</w:t>
      </w:r>
      <w:r>
        <w:rPr>
          <w:rFonts w:ascii="Times New Roman" w:hAnsi="Times New Roman" w:cs="Times New Roman"/>
        </w:rPr>
        <w:t xml:space="preserve"> эмоционального восприятия цвета</w:t>
      </w:r>
      <w:r w:rsidRPr="00486617">
        <w:rPr>
          <w:rFonts w:ascii="Times New Roman" w:hAnsi="Times New Roman" w:cs="Times New Roman"/>
        </w:rPr>
        <w:t>, линии,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мазка,</w:t>
      </w:r>
      <w:r>
        <w:rPr>
          <w:rFonts w:ascii="Times New Roman" w:hAnsi="Times New Roman" w:cs="Times New Roman"/>
        </w:rPr>
        <w:t xml:space="preserve"> </w:t>
      </w:r>
      <w:r w:rsidRPr="00486617">
        <w:rPr>
          <w:rFonts w:ascii="Times New Roman" w:hAnsi="Times New Roman" w:cs="Times New Roman"/>
        </w:rPr>
        <w:t>штриха.</w:t>
      </w: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  <w:r w:rsidRPr="00486617">
        <w:rPr>
          <w:rFonts w:ascii="Times New Roman" w:hAnsi="Times New Roman" w:cs="Times New Roman"/>
        </w:rPr>
        <w:t>При анализе детских работ</w:t>
      </w:r>
      <w:r>
        <w:rPr>
          <w:rFonts w:ascii="Times New Roman" w:hAnsi="Times New Roman" w:cs="Times New Roman"/>
        </w:rPr>
        <w:t xml:space="preserve"> обратить внимание</w:t>
      </w:r>
      <w:r w:rsidRPr="00486617">
        <w:rPr>
          <w:rFonts w:ascii="Times New Roman" w:hAnsi="Times New Roman" w:cs="Times New Roman"/>
        </w:rPr>
        <w:t xml:space="preserve"> на удачно переданные образы</w:t>
      </w:r>
      <w:r>
        <w:rPr>
          <w:rFonts w:ascii="Times New Roman" w:hAnsi="Times New Roman" w:cs="Times New Roman"/>
        </w:rPr>
        <w:t>, на художественные средства выразительности, использованные детьми. По итогам детской деятельности можно  составить альбом  или оформить выставку «Родная природа», «Наш край», «Времена года». В альбомы желательно вставлять  записанные воспитателем или родителями рассказы детей о природе, о своих впечатлениях и наблюдениях.</w:t>
      </w: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Правильная позиция педагога в организации изобразительной деятельности дошкольников поможет воспитать у детей заботливое отношение к окружающему миру, активной любви к природе, гордость за нашу Родину, воспитание начал патриотических чувств.</w:t>
      </w: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</w:p>
    <w:p w:rsidR="00DA71F1" w:rsidRDefault="00DA71F1" w:rsidP="00DA71F1">
      <w:pPr>
        <w:ind w:firstLine="708"/>
        <w:jc w:val="both"/>
        <w:rPr>
          <w:rFonts w:ascii="Times New Roman" w:hAnsi="Times New Roman" w:cs="Times New Roman"/>
        </w:rPr>
      </w:pPr>
    </w:p>
    <w:p w:rsidR="00E91333" w:rsidRDefault="00E91333"/>
    <w:sectPr w:rsidR="00E91333" w:rsidSect="00E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A71F1"/>
    <w:rsid w:val="00070529"/>
    <w:rsid w:val="002A59E1"/>
    <w:rsid w:val="00DA71F1"/>
    <w:rsid w:val="00E9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2012-11-12T19:20:00Z</dcterms:created>
  <dcterms:modified xsi:type="dcterms:W3CDTF">2012-11-12T19:28:00Z</dcterms:modified>
</cp:coreProperties>
</file>