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i/>
          <w:iCs/>
          <w:color w:val="303F50"/>
          <w:sz w:val="20"/>
          <w:u w:val="single"/>
        </w:rPr>
        <w:t>Цель:</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1. Обогащать и систематизировать словарный запас.</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2. Активизировать и закреплять речь по теме «Домашние животные»</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3. Развивать внимание, мышление, память, зрительное восприятие.</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i/>
          <w:iCs/>
          <w:color w:val="303F50"/>
          <w:sz w:val="20"/>
          <w:u w:val="single"/>
        </w:rPr>
        <w:t>Задачи:</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1. Закрепление обобщающего понятия «домашние животные».</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2. Воспитание внимания к собственной речи, интереса к занятиям по развитию речи.</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3. Развитие речевой активности детей.</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4. Образование существительных с уменьшительно-ласкательными суффиксами.</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5. Развитие артикуляционной моторики.</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6. Становление речевого дыхания.</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7. Развитие общей моторики.</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i/>
          <w:iCs/>
          <w:color w:val="303F50"/>
          <w:sz w:val="20"/>
          <w:u w:val="single"/>
        </w:rPr>
        <w:t>Оборудование:</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Игрушка – кошка, картинки с изображением животных и их детенышей.</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i/>
          <w:iCs/>
          <w:color w:val="303F50"/>
          <w:sz w:val="20"/>
          <w:u w:val="single"/>
        </w:rPr>
        <w:t>Лексический материал:</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b/>
          <w:bCs/>
          <w:color w:val="303F50"/>
          <w:sz w:val="20"/>
        </w:rPr>
        <w:t>Слова – предметы:</w:t>
      </w:r>
      <w:r w:rsidRPr="00BA6DF4">
        <w:rPr>
          <w:rFonts w:ascii="Verdana" w:eastAsia="Times New Roman" w:hAnsi="Verdana" w:cs="Times New Roman"/>
          <w:color w:val="303F50"/>
          <w:sz w:val="20"/>
        </w:rPr>
        <w:t> </w:t>
      </w:r>
      <w:r w:rsidRPr="00BA6DF4">
        <w:rPr>
          <w:rFonts w:ascii="Verdana" w:eastAsia="Times New Roman" w:hAnsi="Verdana" w:cs="Times New Roman"/>
          <w:color w:val="303F50"/>
          <w:sz w:val="20"/>
          <w:szCs w:val="20"/>
        </w:rPr>
        <w:t>кошка, котята, собака, щенята, корова, телята, коза, козлята, овца, баран, ягнята, конь, лошадь, жеребята, свинья, поросята.</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b/>
          <w:bCs/>
          <w:color w:val="303F50"/>
          <w:sz w:val="20"/>
        </w:rPr>
        <w:t>Слова – признаки:</w:t>
      </w:r>
      <w:r w:rsidRPr="00BA6DF4">
        <w:rPr>
          <w:rFonts w:ascii="Verdana" w:eastAsia="Times New Roman" w:hAnsi="Verdana" w:cs="Times New Roman"/>
          <w:color w:val="303F50"/>
          <w:sz w:val="20"/>
        </w:rPr>
        <w:t> </w:t>
      </w:r>
      <w:r w:rsidRPr="00BA6DF4">
        <w:rPr>
          <w:rFonts w:ascii="Verdana" w:eastAsia="Times New Roman" w:hAnsi="Verdana" w:cs="Times New Roman"/>
          <w:color w:val="303F50"/>
          <w:sz w:val="20"/>
          <w:szCs w:val="20"/>
        </w:rPr>
        <w:t>домашние.</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b/>
          <w:bCs/>
          <w:color w:val="303F50"/>
          <w:sz w:val="20"/>
        </w:rPr>
        <w:t>Слова – действия:</w:t>
      </w:r>
      <w:r w:rsidRPr="00BA6DF4">
        <w:rPr>
          <w:rFonts w:ascii="Verdana" w:eastAsia="Times New Roman" w:hAnsi="Verdana" w:cs="Times New Roman"/>
          <w:color w:val="303F50"/>
          <w:sz w:val="20"/>
        </w:rPr>
        <w:t> </w:t>
      </w:r>
      <w:r w:rsidRPr="00BA6DF4">
        <w:rPr>
          <w:rFonts w:ascii="Verdana" w:eastAsia="Times New Roman" w:hAnsi="Verdana" w:cs="Times New Roman"/>
          <w:color w:val="303F50"/>
          <w:sz w:val="20"/>
          <w:szCs w:val="20"/>
        </w:rPr>
        <w:t>мяукать, лаять, мычать, блеять, ржать, хрюкать.</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i/>
          <w:iCs/>
          <w:color w:val="303F50"/>
          <w:sz w:val="20"/>
          <w:u w:val="single"/>
        </w:rPr>
        <w:t>Рекомендуемая литература:</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С.Я Маршак «Кошкин дом»</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А.В. Кайгородцев «Стишата о зверятах»</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В.Лунин «Не шали, котенок мой»</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Н. Мигунова «Уточка»</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Н.Некрасов «Мужичок с ноготок»</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М.Яснев «Веселые голоса»</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Е.Г. Карганова «На ферме»</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 </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b/>
          <w:bCs/>
          <w:color w:val="303F50"/>
          <w:sz w:val="20"/>
        </w:rPr>
        <w:t>Ход занятия</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b/>
          <w:bCs/>
          <w:color w:val="303F50"/>
          <w:sz w:val="20"/>
        </w:rPr>
        <w:t>I. Оргмомент</w:t>
      </w:r>
    </w:p>
    <w:p w:rsidR="00BA6DF4" w:rsidRPr="00BA6DF4" w:rsidRDefault="00BA6DF4" w:rsidP="00BA6DF4">
      <w:pPr>
        <w:shd w:val="clear" w:color="auto" w:fill="FFFFFF"/>
        <w:spacing w:before="180" w:after="180" w:line="285" w:lineRule="atLeast"/>
        <w:ind w:left="450"/>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Соберемся дети в круг –</w:t>
      </w:r>
    </w:p>
    <w:p w:rsidR="00BA6DF4" w:rsidRPr="00BA6DF4" w:rsidRDefault="00BA6DF4" w:rsidP="00BA6DF4">
      <w:pPr>
        <w:shd w:val="clear" w:color="auto" w:fill="FFFFFF"/>
        <w:spacing w:before="180" w:after="180" w:line="285" w:lineRule="atLeast"/>
        <w:ind w:left="450"/>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lastRenderedPageBreak/>
        <w:t>Я твой друг и ты мой друг</w:t>
      </w:r>
    </w:p>
    <w:p w:rsidR="00BA6DF4" w:rsidRPr="00BA6DF4" w:rsidRDefault="00BA6DF4" w:rsidP="00BA6DF4">
      <w:pPr>
        <w:shd w:val="clear" w:color="auto" w:fill="FFFFFF"/>
        <w:spacing w:before="180" w:after="180" w:line="285" w:lineRule="atLeast"/>
        <w:ind w:left="450"/>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Крепко за руки возьмемся</w:t>
      </w:r>
    </w:p>
    <w:p w:rsidR="00BA6DF4" w:rsidRPr="00BA6DF4" w:rsidRDefault="00BA6DF4" w:rsidP="00BA6DF4">
      <w:pPr>
        <w:shd w:val="clear" w:color="auto" w:fill="FFFFFF"/>
        <w:spacing w:before="180" w:after="180" w:line="285" w:lineRule="atLeast"/>
        <w:ind w:left="450"/>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И друг другу улыбнемся.</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Я улыбнусь вам, а вы друг другу,</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Чтобы у нас с вами было весь день хорошее настроение.</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 </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b/>
          <w:bCs/>
          <w:color w:val="303F50"/>
          <w:sz w:val="20"/>
        </w:rPr>
        <w:t>II.</w:t>
      </w:r>
      <w:r w:rsidRPr="00BA6DF4">
        <w:rPr>
          <w:rFonts w:ascii="Verdana" w:eastAsia="Times New Roman" w:hAnsi="Verdana" w:cs="Times New Roman"/>
          <w:color w:val="303F50"/>
          <w:sz w:val="20"/>
        </w:rPr>
        <w:t> </w:t>
      </w:r>
      <w:r w:rsidRPr="00BA6DF4">
        <w:rPr>
          <w:rFonts w:ascii="Verdana" w:eastAsia="Times New Roman" w:hAnsi="Verdana" w:cs="Times New Roman"/>
          <w:b/>
          <w:bCs/>
          <w:color w:val="303F50"/>
          <w:sz w:val="20"/>
        </w:rPr>
        <w:t>Основная часть</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Отгадайте, кто пришел к нам в гости.</w:t>
      </w:r>
    </w:p>
    <w:p w:rsidR="00BA6DF4" w:rsidRPr="00BA6DF4" w:rsidRDefault="00BA6DF4" w:rsidP="00BA6DF4">
      <w:pPr>
        <w:shd w:val="clear" w:color="auto" w:fill="FFFFFF"/>
        <w:spacing w:before="180" w:after="180" w:line="285" w:lineRule="atLeast"/>
        <w:ind w:left="450"/>
        <w:rPr>
          <w:rFonts w:ascii="Verdana" w:eastAsia="Times New Roman" w:hAnsi="Verdana" w:cs="Times New Roman"/>
          <w:color w:val="303F50"/>
          <w:sz w:val="20"/>
          <w:szCs w:val="20"/>
        </w:rPr>
      </w:pPr>
      <w:r w:rsidRPr="00BA6DF4">
        <w:rPr>
          <w:rFonts w:ascii="Verdana" w:eastAsia="Times New Roman" w:hAnsi="Verdana" w:cs="Times New Roman"/>
          <w:i/>
          <w:iCs/>
          <w:color w:val="303F50"/>
          <w:sz w:val="20"/>
        </w:rPr>
        <w:t>Загадка</w:t>
      </w:r>
    </w:p>
    <w:p w:rsidR="00BA6DF4" w:rsidRPr="00BA6DF4" w:rsidRDefault="00BA6DF4" w:rsidP="00BA6DF4">
      <w:pPr>
        <w:shd w:val="clear" w:color="auto" w:fill="FFFFFF"/>
        <w:spacing w:before="180" w:after="180" w:line="285" w:lineRule="atLeast"/>
        <w:ind w:left="450"/>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Позову – и подойдет, на колени ляжет,</w:t>
      </w:r>
    </w:p>
    <w:p w:rsidR="00BA6DF4" w:rsidRPr="00BA6DF4" w:rsidRDefault="00BA6DF4" w:rsidP="00BA6DF4">
      <w:pPr>
        <w:shd w:val="clear" w:color="auto" w:fill="FFFFFF"/>
        <w:spacing w:before="180" w:after="180" w:line="285" w:lineRule="atLeast"/>
        <w:ind w:left="450"/>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Если очень попрошу, сказку мне расскажет.</w:t>
      </w:r>
    </w:p>
    <w:p w:rsidR="00BA6DF4" w:rsidRPr="00BA6DF4" w:rsidRDefault="00BA6DF4" w:rsidP="00BA6DF4">
      <w:pPr>
        <w:shd w:val="clear" w:color="auto" w:fill="FFFFFF"/>
        <w:spacing w:before="180" w:after="180" w:line="285" w:lineRule="atLeast"/>
        <w:ind w:left="450"/>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Мягенькая шерстка, круглые глазищи,</w:t>
      </w:r>
    </w:p>
    <w:p w:rsidR="00BA6DF4" w:rsidRPr="00BA6DF4" w:rsidRDefault="00BA6DF4" w:rsidP="00BA6DF4">
      <w:pPr>
        <w:shd w:val="clear" w:color="auto" w:fill="FFFFFF"/>
        <w:spacing w:before="180" w:after="180" w:line="285" w:lineRule="atLeast"/>
        <w:ind w:left="450"/>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И расходятся от щек длинные усищи.</w:t>
      </w:r>
    </w:p>
    <w:p w:rsidR="00BA6DF4" w:rsidRPr="00BA6DF4" w:rsidRDefault="00BA6DF4" w:rsidP="00BA6DF4">
      <w:pPr>
        <w:shd w:val="clear" w:color="auto" w:fill="FFFFFF"/>
        <w:spacing w:before="180" w:after="180" w:line="285" w:lineRule="atLeast"/>
        <w:ind w:left="450"/>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Трется ласково у ног, если кушать хочет,</w:t>
      </w:r>
    </w:p>
    <w:p w:rsidR="00BA6DF4" w:rsidRPr="00BA6DF4" w:rsidRDefault="00BA6DF4" w:rsidP="00BA6DF4">
      <w:pPr>
        <w:shd w:val="clear" w:color="auto" w:fill="FFFFFF"/>
        <w:spacing w:before="180" w:after="180" w:line="285" w:lineRule="atLeast"/>
        <w:ind w:left="450"/>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Любит лапкой покатать бабушкин клубочек.</w:t>
      </w:r>
    </w:p>
    <w:p w:rsidR="00BA6DF4" w:rsidRPr="00BA6DF4" w:rsidRDefault="00BA6DF4" w:rsidP="00BA6DF4">
      <w:pPr>
        <w:shd w:val="clear" w:color="auto" w:fill="FFFFFF"/>
        <w:spacing w:before="180" w:after="180" w:line="285" w:lineRule="atLeast"/>
        <w:ind w:left="450"/>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Убегают от нее серенькие мышки.</w:t>
      </w:r>
    </w:p>
    <w:p w:rsidR="00BA6DF4" w:rsidRPr="00BA6DF4" w:rsidRDefault="00BA6DF4" w:rsidP="00BA6DF4">
      <w:pPr>
        <w:shd w:val="clear" w:color="auto" w:fill="FFFFFF"/>
        <w:spacing w:before="180" w:after="180" w:line="285" w:lineRule="atLeast"/>
        <w:ind w:left="450"/>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От кого они бегут, знаете, детишки? (Кошка)</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«Правильно! Это кошка. Кошечка пришла к нам в детский сад! У нее сегодня день рождения и она решила пригласить к себе в гости своих друзей-животных. Как вы думаете, кто придет к нашей имениннице?»</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b/>
          <w:bCs/>
          <w:color w:val="303F50"/>
          <w:sz w:val="20"/>
        </w:rPr>
        <w:t> </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b/>
          <w:bCs/>
          <w:color w:val="303F50"/>
          <w:sz w:val="20"/>
        </w:rPr>
        <w:t>Д/игра “Кто спрятался?” (образование притяжательных прилагательных)</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i/>
          <w:iCs/>
          <w:color w:val="303F50"/>
          <w:sz w:val="20"/>
        </w:rPr>
        <w:t>Воспитатель</w:t>
      </w:r>
      <w:r w:rsidRPr="00BA6DF4">
        <w:rPr>
          <w:rFonts w:ascii="Verdana" w:eastAsia="Times New Roman" w:hAnsi="Verdana" w:cs="Times New Roman"/>
          <w:color w:val="303F50"/>
          <w:sz w:val="20"/>
        </w:rPr>
        <w:t> </w:t>
      </w:r>
      <w:r w:rsidRPr="00BA6DF4">
        <w:rPr>
          <w:rFonts w:ascii="Verdana" w:eastAsia="Times New Roman" w:hAnsi="Verdana" w:cs="Times New Roman"/>
          <w:color w:val="303F50"/>
          <w:sz w:val="20"/>
          <w:szCs w:val="20"/>
        </w:rPr>
        <w:t>(показывает картинку). “Все гости уже пришли, но спрятались, чтобы сделать кошечки сюрприз. Для того чтобы животные вышли к ней, вы должны отгадать и назвать их”.</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i/>
          <w:iCs/>
          <w:color w:val="303F50"/>
          <w:sz w:val="20"/>
        </w:rPr>
        <w:t>Дети</w:t>
      </w:r>
      <w:r w:rsidRPr="00BA6DF4">
        <w:rPr>
          <w:rFonts w:ascii="Verdana" w:eastAsia="Times New Roman" w:hAnsi="Verdana" w:cs="Times New Roman"/>
          <w:color w:val="303F50"/>
          <w:sz w:val="20"/>
          <w:szCs w:val="20"/>
        </w:rPr>
        <w:t>: (составляют предложения по картинке). “Пришла корова, потому что видна коровья голова. Пришла собака, потому что видна собачья голова. Пришла лошадь, потому что видна лошадиная голова. Пришла коза, потому что видна козлиная голова. Пришла овца, потому что видна овечья голова”.</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 </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b/>
          <w:bCs/>
          <w:color w:val="303F50"/>
          <w:sz w:val="20"/>
        </w:rPr>
        <w:t>Дыхательная гимнастика</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“Итак, все животные вышли и начали поздравлять именинницу”. Вспомним, какие звуки произносят животные.</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 xml:space="preserve">Дети с восклицательной интонацией договаривают звукоподражиния: “Собака загавкала – (гав-гав). Корова замычала – (му-му). Лошадь заржала – (иго-го). Коза </w:t>
      </w:r>
      <w:r w:rsidRPr="00BA6DF4">
        <w:rPr>
          <w:rFonts w:ascii="Verdana" w:eastAsia="Times New Roman" w:hAnsi="Verdana" w:cs="Times New Roman"/>
          <w:color w:val="303F50"/>
          <w:sz w:val="20"/>
          <w:szCs w:val="20"/>
        </w:rPr>
        <w:lastRenderedPageBreak/>
        <w:t>замекала – (ме-ме). Овца заблеяла – (бе-е-е). А кошечка им в ответ замяукала – (мяу-мяу)”.</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 Как всех этих животных можно назвать одним словом?”</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 Дети: “Это домашние животные”.</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 “Почему они так называются?”</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 Дети: “Потому что они живут рядом с человеком, приносят ему пользу. А человек за ними ухаживает”.</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 “Молодцы! Сегодня на занятии мы будем с вами говорить о домашних животных”.</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 </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b/>
          <w:bCs/>
          <w:color w:val="303F50"/>
          <w:sz w:val="20"/>
        </w:rPr>
        <w:t>Артикуляционная гимнастика</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А теперь, ребятки, давайте представим, что наш язычок превратился в «Лошадку».</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Это лошадка Серый Бок. Когда она бежит, ее копыта цокают. Научи свой язычок красиво цокать, если хочешь поиграть с лошадкой.</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Я лошадка Серый Бок,</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Цок – цок - цок,</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Я копытцем постучу,</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Цок - цок,</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Если хочешь – прокачу!</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Цок - цок.</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(улыбнуться. Приоткрыть рот. Цокать медленно кончиком языка. Сделать, чтобы нижняя челюсть и губы не двигались, а работал только язык).</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 </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b/>
          <w:bCs/>
          <w:color w:val="303F50"/>
          <w:sz w:val="20"/>
        </w:rPr>
        <w:t>Сочинение сказки “Спор животных”.</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“Вышли животные на лужок погулять, и вдруг между ними возник спор: кто самое полезное животное. Каждый из них доказывал, что именно он – самое полезное. Мы сейчас с вами вместе вспомним, какую пользу приносит каждое животное, и попробуем сочинить сказку “Спор животных”. (Раздает детям животных из пальчикового театра). Собрались однажды домашние животные на хозяйском дворе и начали спорить, кто из них самый нужный для человека”.</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Дети: (по цепочке придумывают сказку).</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i/>
          <w:iCs/>
          <w:color w:val="303F50"/>
          <w:sz w:val="20"/>
        </w:rPr>
        <w:t>“Собака сказала</w:t>
      </w:r>
      <w:r w:rsidRPr="00BA6DF4">
        <w:rPr>
          <w:rFonts w:ascii="Verdana" w:eastAsia="Times New Roman" w:hAnsi="Verdana" w:cs="Times New Roman"/>
          <w:color w:val="303F50"/>
          <w:sz w:val="20"/>
          <w:szCs w:val="20"/>
        </w:rPr>
        <w:t>: “Гав - гав. Я охраняю дом, хозяйку с хозяином, двор и всех животных во дворе. Смотрю, чтобы хулиганы не залезли в сад, а лисица не пробралась в курятник. Я – самое нужное домашнее животное.</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i/>
          <w:iCs/>
          <w:color w:val="303F50"/>
          <w:sz w:val="20"/>
        </w:rPr>
        <w:t>Кошка не согласилась</w:t>
      </w:r>
      <w:r w:rsidRPr="00BA6DF4">
        <w:rPr>
          <w:rFonts w:ascii="Verdana" w:eastAsia="Times New Roman" w:hAnsi="Verdana" w:cs="Times New Roman"/>
          <w:color w:val="303F50"/>
          <w:sz w:val="20"/>
          <w:szCs w:val="20"/>
        </w:rPr>
        <w:t>: “Мяу-мяу. Самая важная работа у меня. Я ловлю мышей в подвале и на чердаке. Я – самое нужное домашнее животное.</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i/>
          <w:iCs/>
          <w:color w:val="303F50"/>
          <w:sz w:val="20"/>
        </w:rPr>
        <w:lastRenderedPageBreak/>
        <w:t>В спор вмешалась корова</w:t>
      </w:r>
      <w:r w:rsidRPr="00BA6DF4">
        <w:rPr>
          <w:rFonts w:ascii="Verdana" w:eastAsia="Times New Roman" w:hAnsi="Verdana" w:cs="Times New Roman"/>
          <w:color w:val="303F50"/>
          <w:sz w:val="20"/>
          <w:szCs w:val="20"/>
        </w:rPr>
        <w:t>: “Му-у-у. Я даю молоко, сливки, творожок и сметану хозяйке. Я – самое нужное домашнее животное.</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 </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b/>
          <w:bCs/>
          <w:color w:val="303F50"/>
          <w:sz w:val="20"/>
        </w:rPr>
        <w:t>Пальчиковая гимнастика «Буренушка»</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А сейчас приготовьте свои ручки, мы немного поиграем с пальчиками.</w:t>
      </w:r>
    </w:p>
    <w:tbl>
      <w:tblPr>
        <w:tblW w:w="9645" w:type="dxa"/>
        <w:tblInd w:w="15" w:type="dxa"/>
        <w:shd w:val="clear" w:color="auto" w:fill="FFFFFF"/>
        <w:tblCellMar>
          <w:left w:w="0" w:type="dxa"/>
          <w:right w:w="0" w:type="dxa"/>
        </w:tblCellMar>
        <w:tblLook w:val="04A0"/>
      </w:tblPr>
      <w:tblGrid>
        <w:gridCol w:w="3887"/>
        <w:gridCol w:w="5758"/>
      </w:tblGrid>
      <w:tr w:rsidR="00BA6DF4" w:rsidRPr="00BA6DF4" w:rsidTr="00BA6DF4">
        <w:tc>
          <w:tcPr>
            <w:tcW w:w="3888"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A6DF4" w:rsidRPr="00BA6DF4" w:rsidRDefault="00BA6DF4" w:rsidP="00BA6DF4">
            <w:pPr>
              <w:spacing w:before="15" w:after="15"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Дай молока, Бурёнушка,</w:t>
            </w:r>
          </w:p>
        </w:tc>
        <w:tc>
          <w:tcPr>
            <w:tcW w:w="5760" w:type="dxa"/>
            <w:vMerge w:val="restar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A6DF4" w:rsidRPr="00BA6DF4" w:rsidRDefault="00BA6DF4" w:rsidP="00BA6DF4">
            <w:pPr>
              <w:spacing w:before="15" w:after="15"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Показать, как доят корову: вытянув вперед руки со сжатыми кулачками, попеременно опускать и поднимать их</w:t>
            </w:r>
          </w:p>
        </w:tc>
      </w:tr>
      <w:tr w:rsidR="00BA6DF4" w:rsidRPr="00BA6DF4" w:rsidTr="00BA6DF4">
        <w:tc>
          <w:tcPr>
            <w:tcW w:w="3888"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A6DF4" w:rsidRPr="00BA6DF4" w:rsidRDefault="00BA6DF4" w:rsidP="00BA6DF4">
            <w:pPr>
              <w:spacing w:before="15" w:after="15"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Хоть капельку – на донышке.</w:t>
            </w:r>
          </w:p>
        </w:tc>
        <w:tc>
          <w:tcPr>
            <w:tcW w:w="0" w:type="auto"/>
            <w:vMerge/>
            <w:tcBorders>
              <w:top w:val="single" w:sz="6" w:space="0" w:color="B9C2CB"/>
              <w:left w:val="single" w:sz="6" w:space="0" w:color="B9C2CB"/>
              <w:bottom w:val="single" w:sz="6" w:space="0" w:color="B9C2CB"/>
              <w:right w:val="single" w:sz="6" w:space="0" w:color="B9C2CB"/>
            </w:tcBorders>
            <w:shd w:val="clear" w:color="auto" w:fill="FFFFFF"/>
            <w:vAlign w:val="center"/>
            <w:hideMark/>
          </w:tcPr>
          <w:p w:rsidR="00BA6DF4" w:rsidRPr="00BA6DF4" w:rsidRDefault="00BA6DF4" w:rsidP="00BA6DF4">
            <w:pPr>
              <w:spacing w:after="0" w:line="240" w:lineRule="auto"/>
              <w:rPr>
                <w:rFonts w:ascii="Verdana" w:eastAsia="Times New Roman" w:hAnsi="Verdana" w:cs="Times New Roman"/>
                <w:color w:val="303F50"/>
                <w:sz w:val="20"/>
                <w:szCs w:val="20"/>
              </w:rPr>
            </w:pPr>
          </w:p>
        </w:tc>
      </w:tr>
      <w:tr w:rsidR="00BA6DF4" w:rsidRPr="00BA6DF4" w:rsidTr="00BA6DF4">
        <w:tc>
          <w:tcPr>
            <w:tcW w:w="3888"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A6DF4" w:rsidRPr="00BA6DF4" w:rsidRDefault="00BA6DF4" w:rsidP="00BA6DF4">
            <w:pPr>
              <w:spacing w:before="15" w:after="15"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Ждут меня котятки,</w:t>
            </w:r>
          </w:p>
        </w:tc>
        <w:tc>
          <w:tcPr>
            <w:tcW w:w="5760"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A6DF4" w:rsidRPr="00BA6DF4" w:rsidRDefault="00BA6DF4" w:rsidP="00BA6DF4">
            <w:pPr>
              <w:spacing w:before="15" w:after="15"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Сделать «мордочку» из пальчиков.</w:t>
            </w:r>
          </w:p>
        </w:tc>
      </w:tr>
      <w:tr w:rsidR="00BA6DF4" w:rsidRPr="00BA6DF4" w:rsidTr="00BA6DF4">
        <w:tc>
          <w:tcPr>
            <w:tcW w:w="3888"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A6DF4" w:rsidRPr="00BA6DF4" w:rsidRDefault="00BA6DF4" w:rsidP="00BA6DF4">
            <w:pPr>
              <w:spacing w:before="15" w:after="15"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Малые ребятки.</w:t>
            </w:r>
          </w:p>
        </w:tc>
        <w:tc>
          <w:tcPr>
            <w:tcW w:w="5760"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A6DF4" w:rsidRPr="00BA6DF4" w:rsidRDefault="00BA6DF4" w:rsidP="00BA6DF4">
            <w:pPr>
              <w:spacing w:before="15" w:after="15" w:line="285" w:lineRule="atLeast"/>
              <w:rPr>
                <w:rFonts w:ascii="Verdana" w:eastAsia="Times New Roman" w:hAnsi="Verdana" w:cs="Times New Roman"/>
                <w:color w:val="303F50"/>
                <w:sz w:val="20"/>
                <w:szCs w:val="20"/>
              </w:rPr>
            </w:pPr>
          </w:p>
        </w:tc>
      </w:tr>
      <w:tr w:rsidR="00BA6DF4" w:rsidRPr="00BA6DF4" w:rsidTr="00BA6DF4">
        <w:tc>
          <w:tcPr>
            <w:tcW w:w="3888"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A6DF4" w:rsidRPr="00BA6DF4" w:rsidRDefault="00BA6DF4" w:rsidP="00BA6DF4">
            <w:pPr>
              <w:spacing w:before="15" w:after="15"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Дай им сливок ложечку,</w:t>
            </w:r>
          </w:p>
        </w:tc>
        <w:tc>
          <w:tcPr>
            <w:tcW w:w="5760" w:type="dxa"/>
            <w:vMerge w:val="restar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A6DF4" w:rsidRPr="00BA6DF4" w:rsidRDefault="00BA6DF4" w:rsidP="00BA6DF4">
            <w:pPr>
              <w:spacing w:before="15" w:after="15"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Загибать пальчики на обеих руках начиная с больших, на каждое название молочного продукта</w:t>
            </w:r>
          </w:p>
        </w:tc>
      </w:tr>
      <w:tr w:rsidR="00BA6DF4" w:rsidRPr="00BA6DF4" w:rsidTr="00BA6DF4">
        <w:tc>
          <w:tcPr>
            <w:tcW w:w="3888"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A6DF4" w:rsidRPr="00BA6DF4" w:rsidRDefault="00BA6DF4" w:rsidP="00BA6DF4">
            <w:pPr>
              <w:spacing w:before="15" w:after="15"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Творогу немножечко,</w:t>
            </w:r>
          </w:p>
        </w:tc>
        <w:tc>
          <w:tcPr>
            <w:tcW w:w="0" w:type="auto"/>
            <w:vMerge/>
            <w:tcBorders>
              <w:top w:val="single" w:sz="6" w:space="0" w:color="B9C2CB"/>
              <w:left w:val="single" w:sz="6" w:space="0" w:color="B9C2CB"/>
              <w:bottom w:val="single" w:sz="6" w:space="0" w:color="B9C2CB"/>
              <w:right w:val="single" w:sz="6" w:space="0" w:color="B9C2CB"/>
            </w:tcBorders>
            <w:shd w:val="clear" w:color="auto" w:fill="FFFFFF"/>
            <w:vAlign w:val="center"/>
            <w:hideMark/>
          </w:tcPr>
          <w:p w:rsidR="00BA6DF4" w:rsidRPr="00BA6DF4" w:rsidRDefault="00BA6DF4" w:rsidP="00BA6DF4">
            <w:pPr>
              <w:spacing w:after="0" w:line="240" w:lineRule="auto"/>
              <w:rPr>
                <w:rFonts w:ascii="Verdana" w:eastAsia="Times New Roman" w:hAnsi="Verdana" w:cs="Times New Roman"/>
                <w:color w:val="303F50"/>
                <w:sz w:val="20"/>
                <w:szCs w:val="20"/>
              </w:rPr>
            </w:pPr>
          </w:p>
        </w:tc>
      </w:tr>
      <w:tr w:rsidR="00BA6DF4" w:rsidRPr="00BA6DF4" w:rsidTr="00BA6DF4">
        <w:tc>
          <w:tcPr>
            <w:tcW w:w="3888"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A6DF4" w:rsidRPr="00BA6DF4" w:rsidRDefault="00BA6DF4" w:rsidP="00BA6DF4">
            <w:pPr>
              <w:spacing w:before="15" w:after="15"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Масла, простоквашки,</w:t>
            </w:r>
          </w:p>
        </w:tc>
        <w:tc>
          <w:tcPr>
            <w:tcW w:w="0" w:type="auto"/>
            <w:vMerge/>
            <w:tcBorders>
              <w:top w:val="single" w:sz="6" w:space="0" w:color="B9C2CB"/>
              <w:left w:val="single" w:sz="6" w:space="0" w:color="B9C2CB"/>
              <w:bottom w:val="single" w:sz="6" w:space="0" w:color="B9C2CB"/>
              <w:right w:val="single" w:sz="6" w:space="0" w:color="B9C2CB"/>
            </w:tcBorders>
            <w:shd w:val="clear" w:color="auto" w:fill="FFFFFF"/>
            <w:vAlign w:val="center"/>
            <w:hideMark/>
          </w:tcPr>
          <w:p w:rsidR="00BA6DF4" w:rsidRPr="00BA6DF4" w:rsidRDefault="00BA6DF4" w:rsidP="00BA6DF4">
            <w:pPr>
              <w:spacing w:after="0" w:line="240" w:lineRule="auto"/>
              <w:rPr>
                <w:rFonts w:ascii="Verdana" w:eastAsia="Times New Roman" w:hAnsi="Verdana" w:cs="Times New Roman"/>
                <w:color w:val="303F50"/>
                <w:sz w:val="20"/>
                <w:szCs w:val="20"/>
              </w:rPr>
            </w:pPr>
          </w:p>
        </w:tc>
      </w:tr>
      <w:tr w:rsidR="00BA6DF4" w:rsidRPr="00BA6DF4" w:rsidTr="00BA6DF4">
        <w:tc>
          <w:tcPr>
            <w:tcW w:w="3888"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A6DF4" w:rsidRPr="00BA6DF4" w:rsidRDefault="00BA6DF4" w:rsidP="00BA6DF4">
            <w:pPr>
              <w:spacing w:before="15" w:after="15"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Молочка для кашки.</w:t>
            </w:r>
          </w:p>
        </w:tc>
        <w:tc>
          <w:tcPr>
            <w:tcW w:w="0" w:type="auto"/>
            <w:vMerge/>
            <w:tcBorders>
              <w:top w:val="single" w:sz="6" w:space="0" w:color="B9C2CB"/>
              <w:left w:val="single" w:sz="6" w:space="0" w:color="B9C2CB"/>
              <w:bottom w:val="single" w:sz="6" w:space="0" w:color="B9C2CB"/>
              <w:right w:val="single" w:sz="6" w:space="0" w:color="B9C2CB"/>
            </w:tcBorders>
            <w:shd w:val="clear" w:color="auto" w:fill="FFFFFF"/>
            <w:vAlign w:val="center"/>
            <w:hideMark/>
          </w:tcPr>
          <w:p w:rsidR="00BA6DF4" w:rsidRPr="00BA6DF4" w:rsidRDefault="00BA6DF4" w:rsidP="00BA6DF4">
            <w:pPr>
              <w:spacing w:after="0" w:line="240" w:lineRule="auto"/>
              <w:rPr>
                <w:rFonts w:ascii="Verdana" w:eastAsia="Times New Roman" w:hAnsi="Verdana" w:cs="Times New Roman"/>
                <w:color w:val="303F50"/>
                <w:sz w:val="20"/>
                <w:szCs w:val="20"/>
              </w:rPr>
            </w:pPr>
          </w:p>
        </w:tc>
      </w:tr>
      <w:tr w:rsidR="00BA6DF4" w:rsidRPr="00BA6DF4" w:rsidTr="00BA6DF4">
        <w:tc>
          <w:tcPr>
            <w:tcW w:w="3888"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A6DF4" w:rsidRPr="00BA6DF4" w:rsidRDefault="00BA6DF4" w:rsidP="00BA6DF4">
            <w:pPr>
              <w:spacing w:before="15" w:after="15"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Всем дает здоровье</w:t>
            </w:r>
          </w:p>
        </w:tc>
        <w:tc>
          <w:tcPr>
            <w:tcW w:w="5760"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A6DF4" w:rsidRPr="00BA6DF4" w:rsidRDefault="00BA6DF4" w:rsidP="00BA6DF4">
            <w:pPr>
              <w:spacing w:before="15" w:after="15"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Опять показать, как доят корову</w:t>
            </w:r>
          </w:p>
        </w:tc>
      </w:tr>
      <w:tr w:rsidR="00BA6DF4" w:rsidRPr="00BA6DF4" w:rsidTr="00BA6DF4">
        <w:tc>
          <w:tcPr>
            <w:tcW w:w="3888"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A6DF4" w:rsidRPr="00BA6DF4" w:rsidRDefault="00BA6DF4" w:rsidP="00BA6DF4">
            <w:pPr>
              <w:spacing w:before="15" w:after="15"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Молоко коровье.</w:t>
            </w:r>
          </w:p>
        </w:tc>
        <w:tc>
          <w:tcPr>
            <w:tcW w:w="5760"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BA6DF4" w:rsidRPr="00BA6DF4" w:rsidRDefault="00BA6DF4" w:rsidP="00BA6DF4">
            <w:pPr>
              <w:spacing w:before="15" w:after="15" w:line="285" w:lineRule="atLeast"/>
              <w:rPr>
                <w:rFonts w:ascii="Verdana" w:eastAsia="Times New Roman" w:hAnsi="Verdana" w:cs="Times New Roman"/>
                <w:color w:val="303F50"/>
                <w:sz w:val="20"/>
                <w:szCs w:val="20"/>
              </w:rPr>
            </w:pPr>
          </w:p>
        </w:tc>
      </w:tr>
    </w:tbl>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i/>
          <w:iCs/>
          <w:color w:val="303F50"/>
          <w:sz w:val="20"/>
        </w:rPr>
        <w:t> </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i/>
          <w:iCs/>
          <w:color w:val="303F50"/>
          <w:sz w:val="20"/>
        </w:rPr>
        <w:t>Но коза возмутилась</w:t>
      </w:r>
      <w:r w:rsidRPr="00BA6DF4">
        <w:rPr>
          <w:rFonts w:ascii="Verdana" w:eastAsia="Times New Roman" w:hAnsi="Verdana" w:cs="Times New Roman"/>
          <w:color w:val="303F50"/>
          <w:sz w:val="20"/>
          <w:szCs w:val="20"/>
        </w:rPr>
        <w:t>: “Ме – е - е. Я тоже даю молоко, да еще чудесный теплый пух. Я – самое нужное домашнее животное.</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i/>
          <w:iCs/>
          <w:color w:val="303F50"/>
          <w:sz w:val="20"/>
        </w:rPr>
        <w:t>Овца заблеяла</w:t>
      </w:r>
      <w:r w:rsidRPr="00BA6DF4">
        <w:rPr>
          <w:rFonts w:ascii="Verdana" w:eastAsia="Times New Roman" w:hAnsi="Verdana" w:cs="Times New Roman"/>
          <w:color w:val="303F50"/>
          <w:sz w:val="20"/>
          <w:szCs w:val="20"/>
        </w:rPr>
        <w:t>: “Бе – е - е. А я даю замечательную теплую шерсть. Я – самое нужное домашнее животное.</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i/>
          <w:iCs/>
          <w:color w:val="303F50"/>
          <w:sz w:val="20"/>
        </w:rPr>
        <w:t>Лошадь, дослушав овцу, сказала</w:t>
      </w:r>
      <w:r w:rsidRPr="00BA6DF4">
        <w:rPr>
          <w:rFonts w:ascii="Verdana" w:eastAsia="Times New Roman" w:hAnsi="Verdana" w:cs="Times New Roman"/>
          <w:color w:val="303F50"/>
          <w:sz w:val="20"/>
          <w:szCs w:val="20"/>
        </w:rPr>
        <w:t>: “Иго-го. А я вожу хозяина, помогаю ему выполнять всю тяжелую работу. Я – самое нужное домашнее животное”.</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b/>
          <w:bCs/>
          <w:i/>
          <w:iCs/>
          <w:color w:val="303F50"/>
          <w:sz w:val="20"/>
        </w:rPr>
        <w:t>Воспитатель</w:t>
      </w:r>
      <w:r w:rsidRPr="00BA6DF4">
        <w:rPr>
          <w:rFonts w:ascii="Verdana" w:eastAsia="Times New Roman" w:hAnsi="Verdana" w:cs="Times New Roman"/>
          <w:color w:val="303F50"/>
          <w:sz w:val="20"/>
          <w:szCs w:val="20"/>
        </w:rPr>
        <w:t>: “В это время вышел хозяин и сказал: “Все вы мне очень нужны, все приносите мне большую пользу”. И все животные дружно закивали головами”.</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 </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b/>
          <w:bCs/>
          <w:color w:val="303F50"/>
          <w:sz w:val="20"/>
        </w:rPr>
        <w:t>Физкультминутка “Кошка”. (Психоречевая гимнастика)</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Импровизация движений: сесть на корточки, похлопать себя по животику, встать, потянуться и погладить руками живот.</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“А сейчас мы с вами превратимся в кошечек. Вокруг себя повернись и в кошечку превратись!”</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Дети: (выполняют движения в соответствии с текстом).</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Села кошка под кусточек,</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Сыра скушала кусочек,</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Встала кошка, потянулась,</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Ее шерстка развернулась.</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 </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b/>
          <w:bCs/>
          <w:color w:val="303F50"/>
          <w:sz w:val="20"/>
        </w:rPr>
        <w:lastRenderedPageBreak/>
        <w:t>Д/игра “Назови детенышей”</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У каждого домашнего животного есть детеныши. Назовите их.</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У кошки - ……….. (котята)</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У собаки - ………..(щенята)</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У коровы - ……….(телята)</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У козы - ……… …(козлята)</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У овцы - …………(ягнята)</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У лошади - ………(жеребята)</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У свиньи - ……… (поросята)</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 </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b/>
          <w:bCs/>
          <w:color w:val="303F50"/>
          <w:sz w:val="20"/>
        </w:rPr>
        <w:t>Д/игра “Отгадай, что это за животное”</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Подбор к ряду глаголов существительного, подходящего по смыслу.</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Сторожит, грызет, лает. Кто это?</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Мяукает, ласкает, царапается.</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Хрюкает, роет землю.</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Ржет, бегает, скачет.</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Блеет, бодается.</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Мычит, жует, ходит, дает молоко.</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 </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b/>
          <w:bCs/>
          <w:color w:val="303F50"/>
          <w:sz w:val="20"/>
        </w:rPr>
        <w:t>Д/игра “Назови ласково”</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 А сейчас давайте покажем домашним животным какие мы все ласковые и назовем всех животных ласково.</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 Домашним животным очень приятно. Молодцы, ребята!</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 </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b/>
          <w:bCs/>
          <w:color w:val="303F50"/>
          <w:sz w:val="20"/>
        </w:rPr>
        <w:t>III. Итог занятия</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“Итак, ребята, лошадь, кошка, корова, коза, кролик, собака, свинья, овца. Кто это?”</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Дети: “Эти животные - домашние. И для человека они очень важные!”</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“Правильно! Домашние животные живут рядом с людьми. Люди заботятся о них.</w:t>
      </w:r>
    </w:p>
    <w:p w:rsidR="00BA6DF4" w:rsidRPr="00BA6DF4" w:rsidRDefault="00BA6DF4" w:rsidP="00BA6DF4">
      <w:pPr>
        <w:shd w:val="clear" w:color="auto" w:fill="FFFFFF"/>
        <w:spacing w:before="180" w:after="180" w:line="285" w:lineRule="atLeast"/>
        <w:rPr>
          <w:rFonts w:ascii="Verdana" w:eastAsia="Times New Roman" w:hAnsi="Verdana" w:cs="Times New Roman"/>
          <w:color w:val="303F50"/>
          <w:sz w:val="20"/>
          <w:szCs w:val="20"/>
        </w:rPr>
      </w:pPr>
      <w:r w:rsidRPr="00BA6DF4">
        <w:rPr>
          <w:rFonts w:ascii="Verdana" w:eastAsia="Times New Roman" w:hAnsi="Verdana" w:cs="Times New Roman"/>
          <w:color w:val="303F50"/>
          <w:sz w:val="20"/>
          <w:szCs w:val="20"/>
        </w:rPr>
        <w:t>Занятие закончено.</w:t>
      </w:r>
    </w:p>
    <w:p w:rsidR="000E4196" w:rsidRDefault="000E4196"/>
    <w:sectPr w:rsidR="000E4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A6DF4"/>
    <w:rsid w:val="000E4196"/>
    <w:rsid w:val="00BA6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6DF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A6DF4"/>
    <w:rPr>
      <w:i/>
      <w:iCs/>
    </w:rPr>
  </w:style>
  <w:style w:type="character" w:styleId="a5">
    <w:name w:val="Strong"/>
    <w:basedOn w:val="a0"/>
    <w:uiPriority w:val="22"/>
    <w:qFormat/>
    <w:rsid w:val="00BA6DF4"/>
    <w:rPr>
      <w:b/>
      <w:bCs/>
    </w:rPr>
  </w:style>
  <w:style w:type="character" w:customStyle="1" w:styleId="apple-converted-space">
    <w:name w:val="apple-converted-space"/>
    <w:basedOn w:val="a0"/>
    <w:rsid w:val="00BA6DF4"/>
  </w:style>
</w:styles>
</file>

<file path=word/webSettings.xml><?xml version="1.0" encoding="utf-8"?>
<w:webSettings xmlns:r="http://schemas.openxmlformats.org/officeDocument/2006/relationships" xmlns:w="http://schemas.openxmlformats.org/wordprocessingml/2006/main">
  <w:divs>
    <w:div w:id="67006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1042</Words>
  <Characters>5941</Characters>
  <Application>Microsoft Office Word</Application>
  <DocSecurity>0</DocSecurity>
  <Lines>49</Lines>
  <Paragraphs>13</Paragraphs>
  <ScaleCrop>false</ScaleCrop>
  <Company>SPecialiST RePack</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2015-01-16T17:52:00Z</dcterms:created>
  <dcterms:modified xsi:type="dcterms:W3CDTF">2015-01-16T17:53:00Z</dcterms:modified>
</cp:coreProperties>
</file>