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C83" w:rsidRPr="002A439D" w:rsidRDefault="00D57C83" w:rsidP="00D57C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A439D">
        <w:rPr>
          <w:rFonts w:asciiTheme="majorBidi" w:hAnsiTheme="majorBidi" w:cstheme="majorBidi"/>
          <w:b/>
          <w:bCs/>
          <w:sz w:val="36"/>
          <w:szCs w:val="36"/>
        </w:rPr>
        <w:t>Дидактическая игра  «Чудесный мешок (игра с овощами)».</w:t>
      </w: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C83" w:rsidRPr="002A439D" w:rsidRDefault="00D57C83" w:rsidP="00D57C8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439D">
        <w:rPr>
          <w:rFonts w:ascii="Times New Roman" w:hAnsi="Times New Roman" w:cs="Times New Roman"/>
          <w:b/>
          <w:i/>
          <w:sz w:val="28"/>
          <w:szCs w:val="28"/>
        </w:rPr>
        <w:t>Дидактическая задача: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>- Учить детей узнавать предметы по характерным признакам;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i/>
          <w:sz w:val="28"/>
          <w:szCs w:val="28"/>
        </w:rPr>
        <w:t>Игровые пра</w:t>
      </w:r>
      <w:r w:rsidRPr="00D128D3">
        <w:rPr>
          <w:rFonts w:ascii="Times New Roman" w:hAnsi="Times New Roman" w:cs="Times New Roman"/>
          <w:i/>
          <w:color w:val="342B1D"/>
          <w:sz w:val="28"/>
          <w:szCs w:val="28"/>
        </w:rPr>
        <w:t>ви</w:t>
      </w:r>
      <w:r w:rsidRPr="00D128D3">
        <w:rPr>
          <w:rFonts w:ascii="Times New Roman" w:hAnsi="Times New Roman" w:cs="Times New Roman"/>
          <w:i/>
          <w:sz w:val="28"/>
          <w:szCs w:val="28"/>
        </w:rPr>
        <w:t>ла</w:t>
      </w:r>
      <w:r w:rsidRPr="00D128D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 xml:space="preserve">         Отгадывать знакомый предмет на ощупь. </w:t>
      </w:r>
      <w:r w:rsidRPr="00D128D3">
        <w:rPr>
          <w:rFonts w:ascii="Times New Roman" w:hAnsi="Times New Roman" w:cs="Times New Roman"/>
          <w:color w:val="CCBA93"/>
          <w:sz w:val="28"/>
          <w:szCs w:val="28"/>
        </w:rPr>
        <w:t xml:space="preserve"> </w:t>
      </w:r>
      <w:r w:rsidRPr="00D128D3">
        <w:rPr>
          <w:rFonts w:ascii="Times New Roman" w:hAnsi="Times New Roman" w:cs="Times New Roman"/>
          <w:sz w:val="28"/>
          <w:szCs w:val="28"/>
        </w:rPr>
        <w:t>Пред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 xml:space="preserve">ет из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ешочка достать и показать можно то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ько после того, как рас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ск</w:t>
      </w:r>
      <w:r w:rsidRPr="00D128D3">
        <w:rPr>
          <w:rFonts w:ascii="Times New Roman" w:hAnsi="Times New Roman" w:cs="Times New Roman"/>
          <w:sz w:val="28"/>
          <w:szCs w:val="28"/>
        </w:rPr>
        <w:t>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за</w:t>
      </w:r>
      <w:r w:rsidRPr="00D128D3">
        <w:rPr>
          <w:rFonts w:ascii="Times New Roman" w:hAnsi="Times New Roman" w:cs="Times New Roman"/>
          <w:sz w:val="28"/>
          <w:szCs w:val="28"/>
        </w:rPr>
        <w:t>но о н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м; м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шоч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к не открыва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тся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ес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и пред</w:t>
      </w:r>
      <w:r w:rsidRPr="00D128D3">
        <w:rPr>
          <w:rFonts w:ascii="Times New Roman" w:hAnsi="Times New Roman" w:cs="Times New Roman"/>
          <w:sz w:val="28"/>
          <w:szCs w:val="28"/>
        </w:rPr>
        <w:softHyphen/>
        <w:t>мет не узнан по описанию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н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 xml:space="preserve">правильно назван. </w:t>
      </w:r>
    </w:p>
    <w:p w:rsidR="00D57C83" w:rsidRPr="002A439D" w:rsidRDefault="00D57C83" w:rsidP="00D57C8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439D">
        <w:rPr>
          <w:rFonts w:ascii="Times New Roman" w:hAnsi="Times New Roman" w:cs="Times New Roman"/>
          <w:b/>
          <w:i/>
          <w:sz w:val="28"/>
          <w:szCs w:val="28"/>
        </w:rPr>
        <w:t>Игровые д</w:t>
      </w:r>
      <w:r w:rsidRPr="002A439D">
        <w:rPr>
          <w:rFonts w:ascii="Times New Roman" w:hAnsi="Times New Roman" w:cs="Times New Roman"/>
          <w:b/>
          <w:i/>
          <w:color w:val="342B1D"/>
          <w:sz w:val="28"/>
          <w:szCs w:val="28"/>
        </w:rPr>
        <w:t>ейст</w:t>
      </w:r>
      <w:r w:rsidRPr="002A439D">
        <w:rPr>
          <w:rFonts w:ascii="Times New Roman" w:hAnsi="Times New Roman" w:cs="Times New Roman"/>
          <w:b/>
          <w:i/>
          <w:sz w:val="28"/>
          <w:szCs w:val="28"/>
        </w:rPr>
        <w:t xml:space="preserve">вия.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342B1D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 xml:space="preserve">          Ощупывание предмета; загадыва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н</w:t>
      </w:r>
      <w:r w:rsidRPr="00D128D3">
        <w:rPr>
          <w:rFonts w:ascii="Times New Roman" w:hAnsi="Times New Roman" w:cs="Times New Roman"/>
          <w:sz w:val="28"/>
          <w:szCs w:val="28"/>
        </w:rPr>
        <w:t>ие зага</w:t>
      </w:r>
      <w:r w:rsidRPr="00D128D3">
        <w:rPr>
          <w:rFonts w:ascii="Times New Roman" w:hAnsi="Times New Roman" w:cs="Times New Roman"/>
          <w:sz w:val="28"/>
          <w:szCs w:val="28"/>
        </w:rPr>
        <w:softHyphen/>
        <w:t>док о предмете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. </w:t>
      </w:r>
    </w:p>
    <w:p w:rsidR="00D57C83" w:rsidRPr="002A439D" w:rsidRDefault="00D57C83" w:rsidP="00D57C83">
      <w:pPr>
        <w:spacing w:line="240" w:lineRule="auto"/>
        <w:jc w:val="both"/>
        <w:rPr>
          <w:rFonts w:ascii="Times New Roman" w:hAnsi="Times New Roman" w:cs="Times New Roman"/>
          <w:b/>
          <w:i/>
          <w:color w:val="342B1D"/>
          <w:sz w:val="28"/>
          <w:szCs w:val="28"/>
        </w:rPr>
      </w:pPr>
      <w:r w:rsidRPr="002A439D">
        <w:rPr>
          <w:rFonts w:ascii="Times New Roman" w:hAnsi="Times New Roman" w:cs="Times New Roman"/>
          <w:b/>
          <w:i/>
          <w:sz w:val="28"/>
          <w:szCs w:val="28"/>
        </w:rPr>
        <w:t>Ход игры</w:t>
      </w:r>
      <w:r w:rsidRPr="002A439D">
        <w:rPr>
          <w:rFonts w:ascii="Times New Roman" w:hAnsi="Times New Roman" w:cs="Times New Roman"/>
          <w:b/>
          <w:i/>
          <w:color w:val="342B1D"/>
          <w:sz w:val="28"/>
          <w:szCs w:val="28"/>
        </w:rPr>
        <w:t xml:space="preserve">. </w:t>
      </w: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C72714F" wp14:editId="5D71C148">
            <wp:simplePos x="0" y="0"/>
            <wp:positionH relativeFrom="column">
              <wp:posOffset>1014730</wp:posOffset>
            </wp:positionH>
            <wp:positionV relativeFrom="paragraph">
              <wp:posOffset>778510</wp:posOffset>
            </wp:positionV>
            <wp:extent cx="4986655" cy="3785870"/>
            <wp:effectExtent l="0" t="0" r="444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        </w:t>
      </w:r>
      <w:r w:rsidRPr="00D128D3">
        <w:rPr>
          <w:rFonts w:ascii="Times New Roman" w:hAnsi="Times New Roman" w:cs="Times New Roman"/>
          <w:sz w:val="28"/>
          <w:szCs w:val="28"/>
        </w:rPr>
        <w:t>Орг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ан</w:t>
      </w:r>
      <w:r w:rsidRPr="00D128D3">
        <w:rPr>
          <w:rFonts w:ascii="Times New Roman" w:hAnsi="Times New Roman" w:cs="Times New Roman"/>
          <w:sz w:val="28"/>
          <w:szCs w:val="28"/>
        </w:rPr>
        <w:t>изуя игру, воспитатель по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</w:t>
      </w:r>
      <w:r w:rsidRPr="00D128D3">
        <w:rPr>
          <w:rFonts w:ascii="Times New Roman" w:hAnsi="Times New Roman" w:cs="Times New Roman"/>
          <w:sz w:val="28"/>
          <w:szCs w:val="28"/>
        </w:rPr>
        <w:t>б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и</w:t>
      </w:r>
      <w:r w:rsidRPr="00D128D3">
        <w:rPr>
          <w:rFonts w:ascii="Times New Roman" w:hAnsi="Times New Roman" w:cs="Times New Roman"/>
          <w:sz w:val="28"/>
          <w:szCs w:val="28"/>
        </w:rPr>
        <w:t>ра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ет </w:t>
      </w:r>
      <w:r w:rsidRPr="00D128D3">
        <w:rPr>
          <w:rFonts w:ascii="Times New Roman" w:hAnsi="Times New Roman" w:cs="Times New Roman"/>
          <w:sz w:val="28"/>
          <w:szCs w:val="28"/>
        </w:rPr>
        <w:t>предме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т</w:t>
      </w:r>
      <w:r w:rsidRPr="00D128D3">
        <w:rPr>
          <w:rFonts w:ascii="Times New Roman" w:hAnsi="Times New Roman" w:cs="Times New Roman"/>
          <w:sz w:val="28"/>
          <w:szCs w:val="28"/>
        </w:rPr>
        <w:t>ы, знако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ые де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т</w:t>
      </w:r>
      <w:r w:rsidRPr="00D128D3">
        <w:rPr>
          <w:rFonts w:ascii="Times New Roman" w:hAnsi="Times New Roman" w:cs="Times New Roman"/>
          <w:sz w:val="28"/>
          <w:szCs w:val="28"/>
        </w:rPr>
        <w:t>я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. По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с</w:t>
      </w:r>
      <w:r w:rsidRPr="00D128D3">
        <w:rPr>
          <w:rFonts w:ascii="Times New Roman" w:hAnsi="Times New Roman" w:cs="Times New Roman"/>
          <w:sz w:val="28"/>
          <w:szCs w:val="28"/>
        </w:rPr>
        <w:t>адив ребят полукругом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 xml:space="preserve">чтобы все предметы были видны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де</w:t>
      </w:r>
      <w:r w:rsidRPr="00D128D3">
        <w:rPr>
          <w:rFonts w:ascii="Times New Roman" w:hAnsi="Times New Roman" w:cs="Times New Roman"/>
          <w:sz w:val="28"/>
          <w:szCs w:val="28"/>
        </w:rPr>
        <w:t>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ям, </w:t>
      </w:r>
      <w:r w:rsidRPr="00D128D3">
        <w:rPr>
          <w:rFonts w:ascii="Times New Roman" w:hAnsi="Times New Roman" w:cs="Times New Roman"/>
          <w:sz w:val="28"/>
          <w:szCs w:val="28"/>
        </w:rPr>
        <w:t>он проводит краткую бесед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у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. </w:t>
      </w:r>
      <w:r w:rsidRPr="00D128D3">
        <w:rPr>
          <w:rFonts w:ascii="Times New Roman" w:hAnsi="Times New Roman" w:cs="Times New Roman"/>
          <w:sz w:val="28"/>
          <w:szCs w:val="28"/>
        </w:rPr>
        <w:t>Зат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ем </w:t>
      </w:r>
      <w:r w:rsidRPr="00D128D3">
        <w:rPr>
          <w:rFonts w:ascii="Times New Roman" w:hAnsi="Times New Roman" w:cs="Times New Roman"/>
          <w:sz w:val="28"/>
          <w:szCs w:val="28"/>
        </w:rPr>
        <w:t>просит неско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 xml:space="preserve">ьких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де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>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ей п</w:t>
      </w:r>
      <w:r w:rsidRPr="00D128D3">
        <w:rPr>
          <w:rFonts w:ascii="Times New Roman" w:hAnsi="Times New Roman" w:cs="Times New Roman"/>
          <w:sz w:val="28"/>
          <w:szCs w:val="28"/>
        </w:rPr>
        <w:t>овторить название пред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ета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т</w:t>
      </w:r>
      <w:r w:rsidRPr="00D128D3">
        <w:rPr>
          <w:rFonts w:ascii="Times New Roman" w:hAnsi="Times New Roman" w:cs="Times New Roman"/>
          <w:sz w:val="28"/>
          <w:szCs w:val="28"/>
        </w:rPr>
        <w:t>ветить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для ч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го он н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у</w:t>
      </w:r>
      <w:r w:rsidRPr="00D128D3">
        <w:rPr>
          <w:rFonts w:ascii="Times New Roman" w:hAnsi="Times New Roman" w:cs="Times New Roman"/>
          <w:sz w:val="28"/>
          <w:szCs w:val="28"/>
        </w:rPr>
        <w:t>ж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 xml:space="preserve">н.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342B1D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>Воспитат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ел</w:t>
      </w:r>
      <w:r w:rsidRPr="00D128D3">
        <w:rPr>
          <w:rFonts w:ascii="Times New Roman" w:hAnsi="Times New Roman" w:cs="Times New Roman"/>
          <w:sz w:val="28"/>
          <w:szCs w:val="28"/>
        </w:rPr>
        <w:t>ь г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о</w:t>
      </w:r>
      <w:r w:rsidRPr="00D128D3">
        <w:rPr>
          <w:rFonts w:ascii="Times New Roman" w:hAnsi="Times New Roman" w:cs="Times New Roman"/>
          <w:sz w:val="28"/>
          <w:szCs w:val="28"/>
        </w:rPr>
        <w:t>ворит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: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- </w:t>
      </w:r>
      <w:r w:rsidRPr="00D128D3">
        <w:rPr>
          <w:rFonts w:ascii="Times New Roman" w:hAnsi="Times New Roman" w:cs="Times New Roman"/>
          <w:sz w:val="28"/>
          <w:szCs w:val="28"/>
        </w:rPr>
        <w:t>Сейча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с м</w:t>
      </w:r>
      <w:r w:rsidRPr="00D128D3">
        <w:rPr>
          <w:rFonts w:ascii="Times New Roman" w:hAnsi="Times New Roman" w:cs="Times New Roman"/>
          <w:sz w:val="28"/>
          <w:szCs w:val="28"/>
        </w:rPr>
        <w:t xml:space="preserve">ы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п</w:t>
      </w:r>
      <w:r w:rsidRPr="00D128D3">
        <w:rPr>
          <w:rFonts w:ascii="Times New Roman" w:hAnsi="Times New Roman" w:cs="Times New Roman"/>
          <w:sz w:val="28"/>
          <w:szCs w:val="28"/>
        </w:rPr>
        <w:t>оиграем</w:t>
      </w:r>
      <w:r w:rsidRPr="00D128D3">
        <w:rPr>
          <w:rFonts w:ascii="Times New Roman" w:hAnsi="Times New Roman" w:cs="Times New Roman"/>
          <w:color w:val="040000"/>
          <w:sz w:val="28"/>
          <w:szCs w:val="28"/>
        </w:rPr>
        <w:t xml:space="preserve">. </w:t>
      </w:r>
      <w:r w:rsidRPr="00D128D3">
        <w:rPr>
          <w:rFonts w:ascii="Times New Roman" w:hAnsi="Times New Roman" w:cs="Times New Roman"/>
          <w:sz w:val="28"/>
          <w:szCs w:val="28"/>
        </w:rPr>
        <w:t>Кого я вызов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у, </w:t>
      </w:r>
      <w:r w:rsidRPr="00D128D3">
        <w:rPr>
          <w:rFonts w:ascii="Times New Roman" w:hAnsi="Times New Roman" w:cs="Times New Roman"/>
          <w:sz w:val="28"/>
          <w:szCs w:val="28"/>
        </w:rPr>
        <w:t xml:space="preserve">тот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</w:t>
      </w:r>
      <w:r w:rsidRPr="00D128D3">
        <w:rPr>
          <w:rFonts w:ascii="Times New Roman" w:hAnsi="Times New Roman" w:cs="Times New Roman"/>
          <w:sz w:val="28"/>
          <w:szCs w:val="28"/>
        </w:rPr>
        <w:t>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ж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н отгадать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что я по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ож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у </w:t>
      </w:r>
      <w:r w:rsidRPr="00D128D3">
        <w:rPr>
          <w:rFonts w:ascii="Times New Roman" w:hAnsi="Times New Roman" w:cs="Times New Roman"/>
          <w:sz w:val="28"/>
          <w:szCs w:val="28"/>
        </w:rPr>
        <w:t xml:space="preserve">в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 xml:space="preserve">ешочек.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 xml:space="preserve">        Вася, по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см</w:t>
      </w:r>
      <w:r w:rsidRPr="00D128D3">
        <w:rPr>
          <w:rFonts w:ascii="Times New Roman" w:hAnsi="Times New Roman" w:cs="Times New Roman"/>
          <w:sz w:val="28"/>
          <w:szCs w:val="28"/>
        </w:rPr>
        <w:t>отри вни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ательно на все пред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е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т</w:t>
      </w:r>
      <w:r w:rsidRPr="00D128D3">
        <w:rPr>
          <w:rFonts w:ascii="Times New Roman" w:hAnsi="Times New Roman" w:cs="Times New Roman"/>
          <w:sz w:val="28"/>
          <w:szCs w:val="28"/>
        </w:rPr>
        <w:t>ы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 xml:space="preserve">что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ежат на столе. Запо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ни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 xml:space="preserve">? А теперь отвернись! </w:t>
      </w:r>
      <w:r w:rsidRPr="00D128D3">
        <w:rPr>
          <w:rFonts w:ascii="Times New Roman" w:hAnsi="Times New Roman" w:cs="Times New Roman"/>
          <w:w w:val="74"/>
          <w:sz w:val="28"/>
          <w:szCs w:val="28"/>
        </w:rPr>
        <w:t xml:space="preserve">Я </w:t>
      </w:r>
      <w:r w:rsidRPr="00D128D3">
        <w:rPr>
          <w:rFonts w:ascii="Times New Roman" w:hAnsi="Times New Roman" w:cs="Times New Roman"/>
          <w:sz w:val="28"/>
          <w:szCs w:val="28"/>
        </w:rPr>
        <w:t>полож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у </w:t>
      </w:r>
      <w:r w:rsidRPr="00D128D3">
        <w:rPr>
          <w:rFonts w:ascii="Times New Roman" w:hAnsi="Times New Roman" w:cs="Times New Roman"/>
          <w:sz w:val="28"/>
          <w:szCs w:val="28"/>
        </w:rPr>
        <w:t>игрушку в мешочек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а ты потом отгадаешь, что я положила. (Кладет пред</w:t>
      </w:r>
      <w:r w:rsidRPr="00D128D3">
        <w:rPr>
          <w:rFonts w:ascii="Times New Roman" w:hAnsi="Times New Roman" w:cs="Times New Roman"/>
          <w:sz w:val="28"/>
          <w:szCs w:val="28"/>
        </w:rPr>
        <w:softHyphen/>
        <w:t>мет в мешочек.) Вася, опусти р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у</w:t>
      </w:r>
      <w:r w:rsidRPr="00D128D3">
        <w:rPr>
          <w:rFonts w:ascii="Times New Roman" w:hAnsi="Times New Roman" w:cs="Times New Roman"/>
          <w:sz w:val="28"/>
          <w:szCs w:val="28"/>
        </w:rPr>
        <w:t xml:space="preserve">ку в мешочек. Что там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lastRenderedPageBreak/>
        <w:t>л</w:t>
      </w:r>
      <w:r w:rsidRPr="00D128D3">
        <w:rPr>
          <w:rFonts w:ascii="Times New Roman" w:hAnsi="Times New Roman" w:cs="Times New Roman"/>
          <w:sz w:val="28"/>
          <w:szCs w:val="28"/>
        </w:rPr>
        <w:t>ежит? Ты правильно назвал предмет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. </w:t>
      </w:r>
      <w:r w:rsidRPr="00D128D3">
        <w:rPr>
          <w:rFonts w:ascii="Times New Roman" w:hAnsi="Times New Roman" w:cs="Times New Roman"/>
          <w:sz w:val="28"/>
          <w:szCs w:val="28"/>
        </w:rPr>
        <w:t xml:space="preserve">А теперь Вася выберет того, кто подойдет ко 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м</w:t>
      </w:r>
      <w:r w:rsidRPr="00D128D3">
        <w:rPr>
          <w:rFonts w:ascii="Times New Roman" w:hAnsi="Times New Roman" w:cs="Times New Roman"/>
          <w:sz w:val="28"/>
          <w:szCs w:val="28"/>
        </w:rPr>
        <w:t>н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е </w:t>
      </w:r>
      <w:r w:rsidRPr="00D128D3">
        <w:rPr>
          <w:rFonts w:ascii="Times New Roman" w:hAnsi="Times New Roman" w:cs="Times New Roman"/>
          <w:sz w:val="28"/>
          <w:szCs w:val="28"/>
        </w:rPr>
        <w:t>и тоже узнает, какую игр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у</w:t>
      </w:r>
      <w:r w:rsidRPr="00D128D3">
        <w:rPr>
          <w:rFonts w:ascii="Times New Roman" w:hAnsi="Times New Roman" w:cs="Times New Roman"/>
          <w:sz w:val="28"/>
          <w:szCs w:val="28"/>
        </w:rPr>
        <w:t xml:space="preserve">шку я положила в мешочек. </w:t>
      </w: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  <w:r>
        <w:rPr>
          <w:rFonts w:ascii="Times New Roman" w:hAnsi="Times New Roman" w:cs="Times New Roman"/>
          <w:noProof/>
          <w:color w:val="49413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10E256" wp14:editId="52C7EEC2">
            <wp:simplePos x="0" y="0"/>
            <wp:positionH relativeFrom="column">
              <wp:posOffset>998855</wp:posOffset>
            </wp:positionH>
            <wp:positionV relativeFrom="paragraph">
              <wp:posOffset>331470</wp:posOffset>
            </wp:positionV>
            <wp:extent cx="4907915" cy="3724910"/>
            <wp:effectExtent l="0" t="0" r="6985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28D3">
        <w:rPr>
          <w:rFonts w:ascii="Times New Roman" w:hAnsi="Times New Roman" w:cs="Times New Roman"/>
          <w:sz w:val="28"/>
          <w:szCs w:val="28"/>
        </w:rPr>
        <w:t xml:space="preserve">    Игра про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</w:t>
      </w:r>
      <w:r w:rsidRPr="00D128D3">
        <w:rPr>
          <w:rFonts w:ascii="Times New Roman" w:hAnsi="Times New Roman" w:cs="Times New Roman"/>
          <w:sz w:val="28"/>
          <w:szCs w:val="28"/>
        </w:rPr>
        <w:t>о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л</w:t>
      </w:r>
      <w:r w:rsidRPr="00D128D3">
        <w:rPr>
          <w:rFonts w:ascii="Times New Roman" w:hAnsi="Times New Roman" w:cs="Times New Roman"/>
          <w:sz w:val="28"/>
          <w:szCs w:val="28"/>
        </w:rPr>
        <w:t>жается до тех пор, пока все предметы будут названы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. </w:t>
      </w: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color w:val="494131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128D3">
        <w:rPr>
          <w:rFonts w:ascii="Times New Roman" w:hAnsi="Times New Roman" w:cs="Times New Roman"/>
          <w:sz w:val="28"/>
          <w:szCs w:val="28"/>
        </w:rPr>
        <w:t xml:space="preserve">  В </w:t>
      </w:r>
      <w:r w:rsidRPr="00D128D3">
        <w:rPr>
          <w:rFonts w:ascii="Times New Roman" w:hAnsi="Times New Roman" w:cs="Times New Roman"/>
          <w:w w:val="90"/>
          <w:sz w:val="28"/>
          <w:szCs w:val="28"/>
        </w:rPr>
        <w:t xml:space="preserve">этой </w:t>
      </w:r>
      <w:r w:rsidRPr="00D128D3">
        <w:rPr>
          <w:rFonts w:ascii="Times New Roman" w:hAnsi="Times New Roman" w:cs="Times New Roman"/>
          <w:sz w:val="28"/>
          <w:szCs w:val="28"/>
        </w:rPr>
        <w:t>игре развиваются процессы запоминания (каки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е </w:t>
      </w:r>
      <w:r w:rsidRPr="00D128D3">
        <w:rPr>
          <w:rFonts w:ascii="Times New Roman" w:hAnsi="Times New Roman" w:cs="Times New Roman"/>
          <w:sz w:val="28"/>
          <w:szCs w:val="28"/>
        </w:rPr>
        <w:t>игруш</w:t>
      </w:r>
      <w:r w:rsidRPr="00D128D3">
        <w:rPr>
          <w:rFonts w:ascii="Times New Roman" w:hAnsi="Times New Roman" w:cs="Times New Roman"/>
          <w:sz w:val="28"/>
          <w:szCs w:val="28"/>
        </w:rPr>
        <w:softHyphen/>
        <w:t>ки лежат на столе), вырабатывается выдержка. Все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кроме вы</w:t>
      </w:r>
      <w:r w:rsidRPr="00D128D3">
        <w:rPr>
          <w:rFonts w:ascii="Times New Roman" w:hAnsi="Times New Roman" w:cs="Times New Roman"/>
          <w:color w:val="030000"/>
          <w:sz w:val="28"/>
          <w:szCs w:val="28"/>
        </w:rPr>
        <w:softHyphen/>
      </w:r>
      <w:r w:rsidRPr="00D128D3">
        <w:rPr>
          <w:rFonts w:ascii="Times New Roman" w:hAnsi="Times New Roman" w:cs="Times New Roman"/>
          <w:sz w:val="28"/>
          <w:szCs w:val="28"/>
        </w:rPr>
        <w:t>званного ребенка, видят, какой предмет воспитат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е</w:t>
      </w:r>
      <w:r w:rsidRPr="00D128D3">
        <w:rPr>
          <w:rFonts w:ascii="Times New Roman" w:hAnsi="Times New Roman" w:cs="Times New Roman"/>
          <w:sz w:val="28"/>
          <w:szCs w:val="28"/>
        </w:rPr>
        <w:t>ль положил в  мешочек, каждому хочется подсказать</w:t>
      </w:r>
      <w:r w:rsidRPr="00D128D3">
        <w:rPr>
          <w:rFonts w:ascii="Times New Roman" w:hAnsi="Times New Roman" w:cs="Times New Roman"/>
          <w:color w:val="040000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 xml:space="preserve">а этого делать нельзя. </w:t>
      </w:r>
    </w:p>
    <w:p w:rsidR="00D57C83" w:rsidRPr="00D128D3" w:rsidRDefault="00D57C83" w:rsidP="00D57C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28D3">
        <w:rPr>
          <w:rFonts w:ascii="Times New Roman" w:hAnsi="Times New Roman" w:cs="Times New Roman"/>
          <w:sz w:val="28"/>
          <w:szCs w:val="28"/>
        </w:rPr>
        <w:t xml:space="preserve">        В поря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д</w:t>
      </w:r>
      <w:r w:rsidRPr="00D128D3">
        <w:rPr>
          <w:rFonts w:ascii="Times New Roman" w:hAnsi="Times New Roman" w:cs="Times New Roman"/>
          <w:sz w:val="28"/>
          <w:szCs w:val="28"/>
        </w:rPr>
        <w:t>ке усложнения этой игры предлагается др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у</w:t>
      </w:r>
      <w:r w:rsidRPr="00D128D3">
        <w:rPr>
          <w:rFonts w:ascii="Times New Roman" w:hAnsi="Times New Roman" w:cs="Times New Roman"/>
          <w:sz w:val="28"/>
          <w:szCs w:val="28"/>
        </w:rPr>
        <w:t>гое пра</w:t>
      </w:r>
      <w:r w:rsidRPr="00D128D3">
        <w:rPr>
          <w:rFonts w:ascii="Times New Roman" w:hAnsi="Times New Roman" w:cs="Times New Roman"/>
          <w:sz w:val="28"/>
          <w:szCs w:val="28"/>
        </w:rPr>
        <w:softHyphen/>
        <w:t>вило: в мешочек кладут несколько игрушек. Никто из детей не знает о них. Вызванный ребенок, опустив руку в мешочек и</w:t>
      </w:r>
      <w:r w:rsidRPr="00D128D3">
        <w:rPr>
          <w:rFonts w:ascii="Times New Roman" w:hAnsi="Times New Roman" w:cs="Times New Roman"/>
          <w:color w:val="887B5E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нащупав одну из игрушек, рассказывает о ней</w:t>
      </w:r>
      <w:r w:rsidRPr="00D128D3">
        <w:rPr>
          <w:rFonts w:ascii="Times New Roman" w:hAnsi="Times New Roman" w:cs="Times New Roman"/>
          <w:color w:val="030000"/>
          <w:sz w:val="28"/>
          <w:szCs w:val="28"/>
        </w:rPr>
        <w:t xml:space="preserve">. </w:t>
      </w:r>
      <w:r w:rsidRPr="00D128D3">
        <w:rPr>
          <w:rFonts w:ascii="Times New Roman" w:hAnsi="Times New Roman" w:cs="Times New Roman"/>
          <w:sz w:val="28"/>
          <w:szCs w:val="28"/>
        </w:rPr>
        <w:t>Мешочек откроет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>с</w:t>
      </w:r>
      <w:r w:rsidRPr="00D128D3">
        <w:rPr>
          <w:rFonts w:ascii="Times New Roman" w:hAnsi="Times New Roman" w:cs="Times New Roman"/>
          <w:sz w:val="28"/>
          <w:szCs w:val="28"/>
        </w:rPr>
        <w:t>я</w:t>
      </w:r>
      <w:r w:rsidRPr="00D128D3">
        <w:rPr>
          <w:rFonts w:ascii="Times New Roman" w:hAnsi="Times New Roman" w:cs="Times New Roman"/>
          <w:color w:val="494131"/>
          <w:sz w:val="28"/>
          <w:szCs w:val="28"/>
        </w:rPr>
        <w:t xml:space="preserve">, </w:t>
      </w:r>
      <w:r w:rsidRPr="00D128D3">
        <w:rPr>
          <w:rFonts w:ascii="Times New Roman" w:hAnsi="Times New Roman" w:cs="Times New Roman"/>
          <w:sz w:val="28"/>
          <w:szCs w:val="28"/>
        </w:rPr>
        <w:t>если  дети по описанию узнают игрушк</w:t>
      </w:r>
      <w:r w:rsidRPr="00D128D3">
        <w:rPr>
          <w:rFonts w:ascii="Times New Roman" w:hAnsi="Times New Roman" w:cs="Times New Roman"/>
          <w:color w:val="342B1D"/>
          <w:sz w:val="28"/>
          <w:szCs w:val="28"/>
        </w:rPr>
        <w:t xml:space="preserve">у </w:t>
      </w:r>
      <w:r w:rsidRPr="00D128D3">
        <w:rPr>
          <w:rFonts w:ascii="Times New Roman" w:hAnsi="Times New Roman" w:cs="Times New Roman"/>
          <w:sz w:val="28"/>
          <w:szCs w:val="28"/>
        </w:rPr>
        <w:t xml:space="preserve">(предмет). </w:t>
      </w:r>
    </w:p>
    <w:p w:rsidR="00D57C83" w:rsidRDefault="00D57C83" w:rsidP="00D57C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57C83" w:rsidRDefault="00D57C83" w:rsidP="00D57C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57C83" w:rsidRDefault="00D57C83" w:rsidP="00D57C8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57C83" w:rsidRPr="00992964" w:rsidRDefault="00D57C83" w:rsidP="00D57C83">
      <w:pPr>
        <w:spacing w:line="240" w:lineRule="auto"/>
      </w:pPr>
    </w:p>
    <w:p w:rsidR="00D57C83" w:rsidRPr="00992964" w:rsidRDefault="00D57C83" w:rsidP="00D57C83">
      <w:pPr>
        <w:spacing w:line="240" w:lineRule="auto"/>
      </w:pPr>
    </w:p>
    <w:p w:rsidR="00D57C83" w:rsidRPr="00992964" w:rsidRDefault="00D57C83" w:rsidP="00D57C83">
      <w:pPr>
        <w:spacing w:line="240" w:lineRule="auto"/>
      </w:pPr>
    </w:p>
    <w:p w:rsidR="001F7EEB" w:rsidRDefault="001F7EEB">
      <w:bookmarkStart w:id="0" w:name="_GoBack"/>
      <w:bookmarkEnd w:id="0"/>
    </w:p>
    <w:sectPr w:rsidR="001F7EEB" w:rsidSect="00D57C8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C83"/>
    <w:rsid w:val="001F7EEB"/>
    <w:rsid w:val="00D5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C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1</cp:revision>
  <dcterms:created xsi:type="dcterms:W3CDTF">2014-11-01T10:02:00Z</dcterms:created>
  <dcterms:modified xsi:type="dcterms:W3CDTF">2014-11-01T10:02:00Z</dcterms:modified>
</cp:coreProperties>
</file>