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FD" w:rsidRPr="00AE15FD" w:rsidRDefault="00AE15FD" w:rsidP="00AE15FD">
      <w:pPr>
        <w:shd w:val="clear" w:color="auto" w:fill="FFFFFF"/>
        <w:spacing w:after="162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AE15FD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Пришла пора</w:t>
      </w:r>
    </w:p>
    <w:p w:rsidR="00AE15FD" w:rsidRPr="00AE15FD" w:rsidRDefault="00AE15FD" w:rsidP="00AE1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Принято считать, что большинство малышей готово к знакомству с пищей кусочками в 6-8 месяцев. На самом деле возраст в деле развития навыка жевания не главное.</w:t>
      </w:r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Кроха должен быть готов к введению твердого прикорма как физически (уметь активно работать язычком, правильно его прижимать к нёбу), так и психологически: должен «проснуться» пищевой интерес, желание заглянуть в родительскую тарелку и попробовать то, что едят взрослые.</w:t>
      </w:r>
    </w:p>
    <w:p w:rsidR="00AE15FD" w:rsidRPr="00AE15FD" w:rsidRDefault="00AE15FD" w:rsidP="00AE15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«Появление первых жевательных движений происходит в 4-5 месяцев, наблюдается перемещение рвотного рефлекса от середины к задней трети языка, - говорит</w:t>
      </w:r>
      <w:r w:rsidRPr="00AE15F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4" w:tgtFrame="_blank" w:history="1">
        <w:r w:rsidRPr="00AE15FD">
          <w:rPr>
            <w:rFonts w:ascii="Arial" w:eastAsia="Times New Roman" w:hAnsi="Arial" w:cs="Arial"/>
            <w:color w:val="1583D1"/>
            <w:sz w:val="23"/>
            <w:lang w:eastAsia="ru-RU"/>
          </w:rPr>
          <w:t>педиатр</w:t>
        </w:r>
      </w:hyperlink>
      <w:r w:rsidRPr="00AE15F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Юлия </w:t>
      </w:r>
      <w:proofErr w:type="spellStart"/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Рахимбекова</w:t>
      </w:r>
      <w:proofErr w:type="spellEnd"/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- И если в этот период не вводить прикорм, а продолжать стимулировать только сосательный рефлекс, то неподкрепленный практикой рефлекс жевания начнет затухать. Еще несколько</w:t>
      </w:r>
      <w:r w:rsidRPr="00AE15F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лет</w:t>
      </w:r>
      <w:r w:rsidRPr="00AE15F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назад ребенок до появления первых молочных зубов получал от мамы сушку, сухарик или даже куриную косточку и учился «жевать» деснами. Сегодня родители часто вводят прикорм после 6 месяцев и позже, когда во рту уже появились 2-3 передних зуба. Но эти зубы служат для откусывания, жевать ими невозможно, и - что важно! - они мешают ребенку жевать деснами. Вот так момент бывает упущен. Далее в норме в возрасте 7-12 месяцев у ребенка продолжают укрепляться навыки </w:t>
      </w:r>
      <w:proofErr w:type="spellStart"/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кусания</w:t>
      </w:r>
      <w:proofErr w:type="spellEnd"/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жевания, активно развиваются боковые движения </w:t>
      </w:r>
      <w:proofErr w:type="gramStart"/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языка</w:t>
      </w:r>
      <w:proofErr w:type="gramEnd"/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умение перемещать языком пищу к зубам.</w:t>
      </w:r>
    </w:p>
    <w:p w:rsidR="00AE15FD" w:rsidRDefault="00AE15FD" w:rsidP="00AE15FD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E15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 уже в состоянии есть каши, рубленые фрукты и овощи. Конечно, все индивидуально. Доношенный или недоношенный, здоровый или с проблемами со здоровьем, есть зубки или еще не появились - так или иначе, к году кроха должен производить качественные жевательные движения челюстями.</w:t>
      </w:r>
    </w:p>
    <w:p w:rsidR="00AE15FD" w:rsidRDefault="00AE15FD" w:rsidP="00AE15FD">
      <w:pPr>
        <w:pStyle w:val="2"/>
        <w:shd w:val="clear" w:color="auto" w:fill="FFFFFF"/>
        <w:spacing w:before="0" w:beforeAutospacing="0" w:after="162" w:afterAutospacing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>Не хочу и не буду!</w:t>
      </w:r>
    </w:p>
    <w:p w:rsidR="00AE15FD" w:rsidRDefault="00AE15FD" w:rsidP="00AE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Ситуации, когда кроха отказывается жевать, случаются довольно часто. Почему это происходит?</w:t>
      </w:r>
      <w:r>
        <w:rPr>
          <w:rFonts w:ascii="Arial" w:hAnsi="Arial" w:cs="Arial"/>
          <w:color w:val="333333"/>
          <w:sz w:val="23"/>
          <w:szCs w:val="23"/>
        </w:rPr>
        <w:br/>
        <w:t>Слишком раннее или резкое изменение консистенции пищи.</w:t>
      </w:r>
      <w:r>
        <w:rPr>
          <w:rFonts w:ascii="Arial" w:hAnsi="Arial" w:cs="Arial"/>
          <w:color w:val="333333"/>
          <w:sz w:val="23"/>
          <w:szCs w:val="23"/>
        </w:rPr>
        <w:br/>
        <w:t>Не стоит сразу переходить от однородного пюре к пище кусочками: сначала малыш может просто не понять, что она тоже съедобна, а отсутствие «нормальной», с его точки зрения, еды заставит его нервничать. Закономерный итого этого - потоки слез и плотно сжатый ротик. Не переживайте! У каждого малыша свой темп развития, сроки созревания систем организма. Если же вы ввели твердый прикорм по всем правилам, а кроха упорно отказывается от «твердых» продуктов, проконсультируйтесь у специалистов (обратитесь к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"http://docdoc.ru/" \t "_blank"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color w:val="1583D1"/>
          <w:sz w:val="23"/>
          <w:szCs w:val="23"/>
          <w:u w:val="none"/>
        </w:rPr>
        <w:t>педиатру</w:t>
      </w:r>
      <w:r>
        <w:rPr>
          <w:rFonts w:ascii="Arial" w:hAnsi="Arial" w:cs="Arial"/>
          <w:color w:val="333333"/>
          <w:sz w:val="23"/>
          <w:szCs w:val="23"/>
        </w:rPr>
        <w:fldChar w:fldCharType="end"/>
      </w:r>
      <w:r>
        <w:rPr>
          <w:rFonts w:ascii="Arial" w:hAnsi="Arial" w:cs="Arial"/>
          <w:color w:val="333333"/>
          <w:sz w:val="23"/>
          <w:szCs w:val="23"/>
        </w:rPr>
        <w:t>,</w:t>
      </w:r>
      <w:hyperlink r:id="rId5" w:tgtFrame="_blank" w:history="1">
        <w:r>
          <w:rPr>
            <w:rStyle w:val="a4"/>
            <w:rFonts w:ascii="Arial" w:hAnsi="Arial" w:cs="Arial"/>
            <w:color w:val="1583D1"/>
            <w:sz w:val="23"/>
            <w:szCs w:val="23"/>
            <w:u w:val="none"/>
          </w:rPr>
          <w:t>гастроэнтерологу</w:t>
        </w:r>
        <w:proofErr w:type="spellEnd"/>
      </w:hyperlink>
      <w:r>
        <w:rPr>
          <w:rFonts w:ascii="Arial" w:hAnsi="Arial" w:cs="Arial"/>
          <w:color w:val="333333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неврологу).</w:t>
      </w:r>
    </w:p>
    <w:p w:rsidR="00AE15FD" w:rsidRDefault="00AE15FD" w:rsidP="00AE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Нарушения артикуляционного тонуса. «Условия, в которых женщина сегодня вынашивает и рожает ребенка, далеко не идеальны, - объясняет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hyperlink r:id="rId6" w:tgtFrame="_blank" w:history="1">
        <w:r>
          <w:rPr>
            <w:rStyle w:val="a4"/>
            <w:rFonts w:ascii="Arial" w:hAnsi="Arial" w:cs="Arial"/>
            <w:color w:val="1583D1"/>
            <w:sz w:val="23"/>
            <w:szCs w:val="23"/>
            <w:u w:val="none"/>
          </w:rPr>
          <w:t>логопед</w:t>
        </w:r>
      </w:hyperlink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Тамара Новикова. - Большой процент будущих мам до последнего работает, подвергая себя стрессам и гипоксии, водит машину, не всегда отказывается от вредных привычек - все это влияет на развитие плода, и уже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внутриутробно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формируется ослабленный младенец.</w:t>
      </w:r>
    </w:p>
    <w:p w:rsidR="00AE15FD" w:rsidRDefault="00AE15FD" w:rsidP="00AE15FD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Плюс частые проблемы в родах, и у ребенка возникает дизартрия (нарушения тонуса мышц речевого аппарата). Что получаем в дальнейшем? Язык, который не может переворачивать пищу во рту, плохую работу мышц, которые сжимают, поднимают и опускают челюсть, и - нежелание жевать. Медвежью услугу крохе оказывают и те родители, которые слишком рано отказываются от грудного вскармливания. Чтобы добыть молочко из маминой груди, малышу нужно потрудиться - поработать мышцами. С обычной бутылочкой артикуляционный тонус наработать гораздо сложнее. Тем не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менее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все эти трудности преодолимы».</w:t>
      </w:r>
    </w:p>
    <w:p w:rsidR="00AE15FD" w:rsidRDefault="00AE15FD" w:rsidP="00AE15FD">
      <w:pPr>
        <w:pStyle w:val="2"/>
        <w:shd w:val="clear" w:color="auto" w:fill="FFFFFF"/>
        <w:spacing w:before="0" w:beforeAutospacing="0" w:after="162" w:afterAutospacing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>Физиологические проблемы</w:t>
      </w:r>
    </w:p>
    <w:p w:rsidR="00AE15FD" w:rsidRDefault="00AE15FD" w:rsidP="00AE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Малыш может отказываться от жевания и в том случае, если ему трудно глотать.</w:t>
      </w:r>
      <w:r>
        <w:rPr>
          <w:rFonts w:ascii="Arial" w:hAnsi="Arial" w:cs="Arial"/>
          <w:color w:val="333333"/>
          <w:sz w:val="23"/>
          <w:szCs w:val="23"/>
        </w:rPr>
        <w:br/>
        <w:t xml:space="preserve">Попытки справиться с твердой пищей могут вызывать у него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кашель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 даже рвотные позывы. Нарушения глотания могут быть связаны со сбоями в работе ЖКТ или другими заболеваниями: например, тонзиллитом, фарингитом, стоматитом, воспалениями и полости рта, и гортани.</w:t>
      </w:r>
    </w:p>
    <w:p w:rsidR="00AE15FD" w:rsidRDefault="00AE15FD" w:rsidP="00AE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«Возможные проблемы, которые могут помешать качественному жеванию, обязательно обнаружатся при диспансеризации ребенка, - успокаивает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hyperlink r:id="rId7" w:tgtFrame="_blank" w:history="1">
        <w:r>
          <w:rPr>
            <w:rStyle w:val="a4"/>
            <w:rFonts w:ascii="Arial" w:hAnsi="Arial" w:cs="Arial"/>
            <w:color w:val="1583D1"/>
            <w:sz w:val="23"/>
            <w:szCs w:val="23"/>
            <w:u w:val="none"/>
          </w:rPr>
          <w:t>педиатр</w:t>
        </w:r>
      </w:hyperlink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Юлия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Рахимбекова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- Не пренебрегайте диспансерными приемами врачей.</w:t>
      </w:r>
      <w:r>
        <w:rPr>
          <w:rFonts w:ascii="Arial" w:hAnsi="Arial" w:cs="Arial"/>
          <w:color w:val="333333"/>
          <w:sz w:val="23"/>
          <w:szCs w:val="23"/>
        </w:rPr>
        <w:br/>
        <w:t>До года ребенок два раза должен побывать у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стоматолога, 4 раза - у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hyperlink r:id="rId8" w:tgtFrame="_blank" w:history="1">
        <w:r>
          <w:rPr>
            <w:rStyle w:val="a4"/>
            <w:rFonts w:ascii="Arial" w:hAnsi="Arial" w:cs="Arial"/>
            <w:color w:val="1583D1"/>
            <w:sz w:val="23"/>
            <w:szCs w:val="23"/>
            <w:u w:val="none"/>
          </w:rPr>
          <w:t>невролога</w:t>
        </w:r>
      </w:hyperlink>
      <w:r>
        <w:rPr>
          <w:rFonts w:ascii="Arial" w:hAnsi="Arial" w:cs="Arial"/>
          <w:color w:val="333333"/>
          <w:sz w:val="23"/>
          <w:szCs w:val="23"/>
        </w:rPr>
        <w:t>, 3 раза - у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хирурга. Если потребуется (например, есть подозрение на короткую уздечку языка), малыша могут направить на консультацию к челюстно-лицевому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хирургу».</w:t>
      </w:r>
    </w:p>
    <w:p w:rsidR="00AE15FD" w:rsidRDefault="00AE15FD" w:rsidP="00AE15FD">
      <w:pPr>
        <w:pStyle w:val="2"/>
        <w:shd w:val="clear" w:color="auto" w:fill="FFFFFF"/>
        <w:spacing w:before="0" w:beforeAutospacing="0" w:after="162" w:afterAutospacing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>Учимся жевать</w:t>
      </w:r>
    </w:p>
    <w:p w:rsidR="00AE15FD" w:rsidRDefault="00AE15FD" w:rsidP="00AE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Специальной методики обучения жеванию нет, ведь все должно идти своим чередом. Однако с помощью наших советов вы поможете малышу быстрее овладеть этим навыком.</w:t>
      </w:r>
      <w:r>
        <w:rPr>
          <w:rFonts w:ascii="Arial" w:hAnsi="Arial" w:cs="Arial"/>
          <w:color w:val="333333"/>
          <w:sz w:val="23"/>
          <w:szCs w:val="23"/>
        </w:rPr>
        <w:br/>
        <w:t>Организуйте место. Заранее подумайте, где кроха будет чувствовать себя максимально комфортно: в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hyperlink r:id="rId9" w:tgtFrame="_blank" w:history="1">
        <w:r>
          <w:rPr>
            <w:rStyle w:val="a4"/>
            <w:rFonts w:ascii="Arial" w:hAnsi="Arial" w:cs="Arial"/>
            <w:color w:val="1583D1"/>
            <w:sz w:val="23"/>
            <w:szCs w:val="23"/>
            <w:u w:val="none"/>
          </w:rPr>
          <w:t>стульчике для кормления</w:t>
        </w:r>
      </w:hyperlink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или на ваших коленях.</w:t>
      </w:r>
      <w:r>
        <w:rPr>
          <w:rFonts w:ascii="Arial" w:hAnsi="Arial" w:cs="Arial"/>
          <w:color w:val="333333"/>
          <w:sz w:val="23"/>
          <w:szCs w:val="23"/>
        </w:rPr>
        <w:br/>
        <w:t>Выберите момент. Важно, чтобы ребенок не был слишком голоден - иначе он будет нервничать и ваши усилия пойдут насмарку, но в то же время хотел есть.</w:t>
      </w:r>
    </w:p>
    <w:p w:rsidR="00AE15FD" w:rsidRDefault="00AE15FD" w:rsidP="00AE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Подготовьте столовые приборы. Используйте для кормления легкую пластмассовую ложку с закругленной ручкой - потом кроха сможет орудовать ею самостоятельно.</w:t>
      </w:r>
      <w:r>
        <w:rPr>
          <w:rFonts w:ascii="Arial" w:hAnsi="Arial" w:cs="Arial"/>
          <w:color w:val="333333"/>
          <w:sz w:val="23"/>
          <w:szCs w:val="23"/>
        </w:rPr>
        <w:br/>
        <w:t xml:space="preserve">Продумайте рацион, «обычно мы советуем мамам предлагать деткам кусочки яблока или мягкого печенья, которые они будут кусать и таким образом учиться жевать. Любознательный малыш обязательно согласится попробовать новый продукт на вкус, а заодно поймет, зачем ему необходимы его зубки, и потренирует жевательные движения, - говорит Юлия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Рахимбекова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– Подойдет любое блюдо, которое вы считаете уместным в данный момент, учитывая, часть ли это ужина, перекус между приемами пищи или десерт после сытного обеда». Покупая баночное пюре, обращайте внимание на маркировку на этикетке: среди баночек, рекомендованных для возраста в 8-10 месяцев, вы точно найдете те, на которых значится «кусочки, которые учат жевать».</w:t>
      </w:r>
    </w:p>
    <w:p w:rsidR="00AE15FD" w:rsidRDefault="00AE15FD" w:rsidP="00AE15FD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 торопитесь. Начинайте кормить маленькими порциями. Если малыш отказывается от нового прикорма, не настаивайте. Консистенцию предлагаемых блюд с течением времени делайте гуще - благодаря этому развивается потребность работать челюстями и языком. Если блюдо получилось слишком густым, добавьте немного воды или молока.</w:t>
      </w:r>
    </w:p>
    <w:p w:rsidR="00AE15FD" w:rsidRDefault="00AE15FD" w:rsidP="00AE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Пользуйтесь его любознательностью. В 4-7 месяцев ребенок будет с упорством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мусолить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во рту и пытаться жевать то, что вы ему дадите. Ваша задача - проследить, чтобы это было безопасно. Главное, не допускать резких переходов в рационе: не стоит давать морковь, если до этого кроха ел только перемолотые каши и пюре.</w:t>
      </w:r>
      <w:r>
        <w:rPr>
          <w:rFonts w:ascii="Arial" w:hAnsi="Arial" w:cs="Arial"/>
          <w:color w:val="333333"/>
          <w:sz w:val="23"/>
          <w:szCs w:val="23"/>
        </w:rPr>
        <w:br/>
        <w:t>Не отвлекайте. Дайте малышу сосредоточиться на процессе поглощения пищи, тогда действия рук, языка и губ будут максимально скоординированы.</w:t>
      </w:r>
    </w:p>
    <w:p w:rsidR="00AE15FD" w:rsidRDefault="00AE15FD" w:rsidP="00AE15FD">
      <w:pPr>
        <w:pStyle w:val="2"/>
        <w:shd w:val="clear" w:color="auto" w:fill="FFFFFF"/>
        <w:spacing w:before="0" w:beforeAutospacing="0" w:after="162" w:afterAutospacing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>Неприятность эту мы пережуем</w:t>
      </w:r>
    </w:p>
    <w:p w:rsidR="00AE15FD" w:rsidRDefault="00AE15FD" w:rsidP="00AE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«Если родители затянули с переходом ребенка на твердую пищу, как правило, начинаются проблемы, - говорит Юлия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Рахимбекова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- Даже у двухлетнего малыша пищевое поведение уже сформировано, научить его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жевать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да и просто заставить взять в рот что-то непривычное становится очень трудно. Главный совет в таком случае - не торопиться, не давить и ни в коем случае не морить голодом (мол, ничего, проголодается - съест). Переход от протертой еды к «кусочкам» должен быть постепенным. Привлекайте ребенка к приготовлению еды, совместно измельчайте продукт, сначала в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"http://sotmarket.ru/" \t "_blank"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color w:val="1583D1"/>
          <w:sz w:val="23"/>
          <w:szCs w:val="23"/>
          <w:u w:val="none"/>
        </w:rPr>
        <w:t>блендере</w:t>
      </w:r>
      <w:proofErr w:type="spellEnd"/>
      <w:r>
        <w:rPr>
          <w:rFonts w:ascii="Arial" w:hAnsi="Arial" w:cs="Arial"/>
          <w:color w:val="333333"/>
          <w:sz w:val="23"/>
          <w:szCs w:val="23"/>
        </w:rPr>
        <w:fldChar w:fldCharType="end"/>
      </w:r>
      <w:r>
        <w:rPr>
          <w:rFonts w:ascii="Arial" w:hAnsi="Arial" w:cs="Arial"/>
          <w:color w:val="333333"/>
          <w:sz w:val="23"/>
          <w:szCs w:val="23"/>
        </w:rPr>
        <w:t>, с помощью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мясорубки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или терки, чуть позже - вилкой. Помните, что дети очень любят подражать, поэтому обязательно практикуйте </w:t>
      </w:r>
      <w:r>
        <w:rPr>
          <w:rFonts w:ascii="Arial" w:hAnsi="Arial" w:cs="Arial"/>
          <w:color w:val="333333"/>
          <w:sz w:val="23"/>
          <w:szCs w:val="23"/>
        </w:rPr>
        <w:lastRenderedPageBreak/>
        <w:t>«совместное столование», где вы сообща с огромным удовольствием будете жевать еду».</w:t>
      </w:r>
    </w:p>
    <w:p w:rsidR="00AE15FD" w:rsidRDefault="00AE15FD" w:rsidP="00AE15FD">
      <w:pPr>
        <w:pStyle w:val="2"/>
        <w:shd w:val="clear" w:color="auto" w:fill="FFFFFF"/>
        <w:spacing w:before="0" w:beforeAutospacing="0" w:after="162" w:afterAutospacing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>Что еще может помочь вам научить кроху весело и с аппетитом жевать?</w:t>
      </w:r>
    </w:p>
    <w:p w:rsidR="00AE15FD" w:rsidRDefault="00AE15FD" w:rsidP="00AE15FD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1) Раскладывайте на тарелке «радугу», складывайте «домики», «рисуйте» зверей из ломтиков отварной моркови, фасоли, брокколи и цветной капусты, свежих огурцов и помидоров. Если поначалу жевать у малыша будет получаться не очень хорошо, просто докормите его привычным протертым питанием. Попробуйте нарезать кусочками те продукты, которые ему больше всего по вкусу.</w:t>
      </w:r>
    </w:p>
    <w:p w:rsidR="00AE15FD" w:rsidRDefault="00AE15FD" w:rsidP="00AE15FD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2) Добавляйте в каши и пюре мелкие-мелкие кусочки мягких фруктов (например, груши), вареных овощей, ягоды (малину). Постепенно увеличивайте размер и количество кусочков в блюде.</w:t>
      </w:r>
    </w:p>
    <w:p w:rsidR="00AE15FD" w:rsidRDefault="00AE15FD" w:rsidP="00AE15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3)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hyperlink r:id="rId10" w:tgtFrame="_blank" w:history="1">
        <w:r>
          <w:rPr>
            <w:rStyle w:val="a4"/>
            <w:rFonts w:ascii="Arial" w:hAnsi="Arial" w:cs="Arial"/>
            <w:color w:val="1583D1"/>
            <w:sz w:val="23"/>
            <w:szCs w:val="23"/>
            <w:u w:val="none"/>
          </w:rPr>
          <w:t>Играйте</w:t>
        </w:r>
      </w:hyperlink>
      <w:r>
        <w:rPr>
          <w:rFonts w:ascii="Arial" w:hAnsi="Arial" w:cs="Arial"/>
          <w:color w:val="333333"/>
          <w:sz w:val="23"/>
          <w:szCs w:val="23"/>
        </w:rPr>
        <w:t>. Возьмите кусочек вареной моркови и изобразите зайчика: «Как заяц кушает морковку? Вот так! А ты можешь?»</w:t>
      </w:r>
    </w:p>
    <w:p w:rsidR="00AE15FD" w:rsidRDefault="00AE15FD" w:rsidP="00AE15FD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4) Приглашайте гостей, а также питайтесь вне дома - практикуйте ситуации, когда возможности измельчить пищу просто не будет.</w:t>
      </w:r>
    </w:p>
    <w:p w:rsidR="00AE15FD" w:rsidRDefault="00AE15FD" w:rsidP="00AE15FD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5) Обратитесь к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логопеду: он покажет, как проводить речевую гимнастику и логопедический массаж. Такой массаж (5-7 минут занятий в день) скорректирует изменения тонуса и поможет в тренировке мышц артикуляционного аппарата.</w:t>
      </w:r>
    </w:p>
    <w:p w:rsidR="00AE15FD" w:rsidRPr="00AE15FD" w:rsidRDefault="00AE15FD" w:rsidP="00AE15FD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272B9" w:rsidRDefault="001272B9"/>
    <w:sectPr w:rsidR="001272B9" w:rsidSect="0012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E15FD"/>
    <w:rsid w:val="001272B9"/>
    <w:rsid w:val="00AE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B9"/>
  </w:style>
  <w:style w:type="paragraph" w:styleId="2">
    <w:name w:val="heading 2"/>
    <w:basedOn w:val="a"/>
    <w:link w:val="20"/>
    <w:uiPriority w:val="9"/>
    <w:qFormat/>
    <w:rsid w:val="00AE1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5FD"/>
  </w:style>
  <w:style w:type="character" w:styleId="a4">
    <w:name w:val="Hyperlink"/>
    <w:basedOn w:val="a0"/>
    <w:uiPriority w:val="99"/>
    <w:semiHidden/>
    <w:unhideWhenUsed/>
    <w:rsid w:val="00AE1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do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doc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doc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doc.ru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hyperlink" Target="http://docdoc.ru/" TargetMode="External"/><Relationship Id="rId9" Type="http://schemas.openxmlformats.org/officeDocument/2006/relationships/hyperlink" Target="http://kupi-kolyask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2015-02-04T17:16:00Z</dcterms:created>
  <dcterms:modified xsi:type="dcterms:W3CDTF">2015-02-04T17:18:00Z</dcterms:modified>
</cp:coreProperties>
</file>