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DD" w:rsidRPr="00C22ED6" w:rsidRDefault="00A135DD" w:rsidP="00A135DD">
      <w:pPr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9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мебели, расширить словарный запас детей.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умение правильно употреблять предлоги с существительными, уточнить прои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звука [у];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речь, память, мышление, память, любознательность, умение внимательно слушать воспитателя, отвечать на вопросы, быть активными;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желание помогать, быть дружелюбными, доброжелательными.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 наглядный, словесный, практический; рассматривание предметов, объясн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рассказ, обобщающая беседа.</w:t>
      </w:r>
      <w:proofErr w:type="gramEnd"/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 и оборудование: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комнаты, кукла Света, 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д/и «Стиральные машины», картинки с изображением мебели,  цветные карандаши. 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Интеграция образовательных областей:</w:t>
      </w:r>
      <w:r w:rsidRPr="00B93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«Коммуникация», «Познание», «Социализация», «Чтение художественной литературы», «Здоровье», «Физическая культура».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деятельности:</w:t>
      </w:r>
      <w:r w:rsidRPr="00B93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игровая, коммуникативная, двигательная, познавательно-исследовательская, продуктивная.</w:t>
      </w:r>
    </w:p>
    <w:p w:rsidR="00A135DD" w:rsidRPr="00B9391F" w:rsidRDefault="00A135DD" w:rsidP="00A135D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5DD" w:rsidRPr="00B9391F" w:rsidRDefault="00A135DD" w:rsidP="00A135DD">
      <w:pPr>
        <w:spacing w:after="0"/>
        <w:jc w:val="center"/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  <w:t>Ход НОД.</w:t>
      </w:r>
    </w:p>
    <w:p w:rsidR="00A135DD" w:rsidRPr="00B9391F" w:rsidRDefault="00A135DD" w:rsidP="00A135DD">
      <w:pPr>
        <w:spacing w:after="0"/>
        <w:ind w:left="-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B939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</w:t>
      </w:r>
      <w:r w:rsidRPr="00B939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B939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«Наша квартира»</w:t>
      </w:r>
    </w:p>
    <w:p w:rsidR="00A135DD" w:rsidRPr="00B9391F" w:rsidRDefault="00A135DD" w:rsidP="00A135DD">
      <w:pPr>
        <w:spacing w:after="0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комнате — столовой —                  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отличный СТОЛ ДУБОВЫЙ,                      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 — спинки все резные,                             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гнутые, витые.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ореховый БУФЕТ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варенья и конфет.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комнате доя взрослых — спальне —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платьев ШКАФ ЗЕРКАЛЬНЫЙ,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ШИРОКИЕ КРОВАТИ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одеялами на вате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березовый КОМОД,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там белье берет.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гостиной КРЕСЛА есть,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смотрят здесь.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ДИВАН и СТОЛ журнальный,</w:t>
      </w:r>
    </w:p>
    <w:p w:rsidR="00A135DD" w:rsidRPr="00B9391F" w:rsidRDefault="00A135DD" w:rsidP="00A135DD">
      <w:pPr>
        <w:spacing w:after="0"/>
        <w:ind w:left="2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СТЕНКЕ — центр музыкальный.</w:t>
      </w:r>
    </w:p>
    <w:p w:rsidR="00A135DD" w:rsidRPr="00B9391F" w:rsidRDefault="00A135DD" w:rsidP="00A135DD">
      <w:pPr>
        <w:pStyle w:val="c21"/>
        <w:spacing w:before="0" w:beforeAutospacing="0" w:after="0" w:afterAutospacing="0" w:line="276" w:lineRule="auto"/>
        <w:ind w:left="20"/>
        <w:rPr>
          <w:color w:val="000000"/>
        </w:rPr>
      </w:pPr>
      <w:r w:rsidRPr="00B9391F">
        <w:rPr>
          <w:rStyle w:val="c3"/>
          <w:iCs/>
          <w:color w:val="000000"/>
        </w:rPr>
        <w:t>(На каждое название предмета</w:t>
      </w:r>
      <w:r w:rsidRPr="00B9391F">
        <w:rPr>
          <w:rStyle w:val="c4"/>
          <w:color w:val="000000"/>
        </w:rPr>
        <w:t xml:space="preserve">  </w:t>
      </w:r>
      <w:r w:rsidRPr="00B9391F">
        <w:rPr>
          <w:rStyle w:val="c3"/>
          <w:iCs/>
          <w:color w:val="000000"/>
        </w:rPr>
        <w:t>мебели дети загибают по одному пальчику.)</w:t>
      </w:r>
    </w:p>
    <w:p w:rsidR="00A135DD" w:rsidRPr="00B9391F" w:rsidRDefault="00A135DD" w:rsidP="00A135DD">
      <w:pPr>
        <w:pStyle w:val="c16"/>
        <w:spacing w:before="0" w:beforeAutospacing="0" w:after="0" w:afterAutospacing="0" w:line="276" w:lineRule="auto"/>
        <w:ind w:left="20" w:right="180"/>
        <w:rPr>
          <w:rFonts w:ascii="Calibri" w:hAnsi="Calibri"/>
          <w:color w:val="000000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lastRenderedPageBreak/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Ребята - это комната. Здесь живёт кукла Света. Посмотрите, какая мебель в комнате у Св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е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ты?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Воспитатель показывает макет, на котором изображена комната.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Стол, стул, кресло, кровать, шкаф.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Правильно! На чём Света спит?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 xml:space="preserve">Д: 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- Света спит на кровати.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proofErr w:type="gramStart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</w:t>
      </w:r>
      <w:proofErr w:type="gramEnd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За чем Света обедает?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обедает за столом.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proofErr w:type="gramStart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</w:t>
      </w:r>
      <w:proofErr w:type="gramEnd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На чём Света сидит?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сидит на стуле.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proofErr w:type="gramStart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</w:t>
      </w:r>
      <w:proofErr w:type="gramEnd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Куда </w:t>
      </w:r>
      <w:proofErr w:type="gramStart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Света</w:t>
      </w:r>
      <w:proofErr w:type="gramEnd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складывает одежду?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складывает одежду в шкаф.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Молодцы! Кукла Света хочет украсить свою комнату комнатными растениями. Ребята, по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д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скажите кукле Свете, куда можно поставить цветы в комнате?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Цветы можно поставить на стол, на подоконник, на шкаф.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Если дети затрудняются с ответами, воспитатель помогает наводящими вопросами.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А куда можно повесить цветок?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На стену над диваном, над столом, над шкафом и т. д.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Молодцы! А теперь немного отдохнём.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Проводится физкультминутка.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Поднимает кукла руки,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Вверх – вниз, вверх – вниз! (поднимать и опускать руки).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А потом она танцует,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Покружись, покружись! (повороты вокруг себя)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После танца всем ребятам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Поклонись, поклонись! (наклоны вперёд).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Отдохнули, молодцы! Ребята, у куклы Светы, в квартире, живут её друзья – котёнок Пушок и щенок Дружок. Они очень любят играть в прятки. Вот и сейчас они спрятались. Давайте п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о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можем Свете их отыскать. За какую мебель они могли спрятаться?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За шкаф, за кресло, за кровать.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Молодцы! А под какую мебель они могли спрятаться?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Под стол, под стул, под шкаф, под кровать, под диван.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Правильно! Расшалились котёнок и щенок, разбегались, подняли пыль столбом, разбросали вещи, завернули коврики</w:t>
      </w:r>
      <w:proofErr w:type="gramStart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… О</w:t>
      </w:r>
      <w:proofErr w:type="gramEnd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х, и шалуны! Стала Света убираться в комнате. С чего Света в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ы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тирала пыль?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Со шкафа, со стула, с подоконника, с кресла, с кровати…</w:t>
      </w:r>
      <w:proofErr w:type="gramStart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.</w:t>
      </w:r>
      <w:proofErr w:type="gramEnd"/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Молодцы! Пропылесосила Света пылесосом ковёр. Как гудел пылесос?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У-у, у-у, у-у.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Пушок и Дружок, такие забияки, наделали следов на постели, на скатерти, пришлось Свете стирку затеять. Поможем ей постирать (д/и «Стиральные машины»). Устала Света, захотелось ей отдохнуть. Куда Света села?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села на диван, на стул, в кресло.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proofErr w:type="gramStart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</w:t>
      </w:r>
      <w:proofErr w:type="gramEnd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</w:t>
      </w:r>
      <w:proofErr w:type="gramStart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Перед</w:t>
      </w:r>
      <w:proofErr w:type="gramEnd"/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вами картинки. Что на них изображено?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Мебель.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lastRenderedPageBreak/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Но она необычная, художник Незнайка забыл что – то дорисовать. Возьмите карандаши и дорисуйте недостающие части у мебели.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Захотелось Свете чай попить, за что она села?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села за стол.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proofErr w:type="gramStart"/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На что села Света?</w:t>
      </w:r>
      <w:proofErr w:type="gramEnd"/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Света села на стул, в кресло.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Вот и бельё высохло, погладила его Света. Куда надо бельё сложить?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Д: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В шкаф.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  <w:t>В:</w:t>
      </w:r>
      <w:r w:rsidRPr="00B9391F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- Вот и порядок в комнате у Светы. А теперь надо посмотреть, какой порядок у наших кукол в кукольном уголке.</w:t>
      </w: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Воспитатель с детьми рассматривают мебель, закрепляют названия предметов мебели, п</w:t>
      </w: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о</w:t>
      </w:r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>вторяют знакомые предлоги в связной речи</w:t>
      </w:r>
      <w:proofErr w:type="gramStart"/>
      <w:r w:rsidRPr="00B9391F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 xml:space="preserve"> .</w:t>
      </w:r>
      <w:proofErr w:type="gramEnd"/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  <w:bookmarkStart w:id="0" w:name="_GoBack"/>
      <w:bookmarkEnd w:id="0"/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</w:pPr>
    </w:p>
    <w:p w:rsidR="00A135DD" w:rsidRPr="00B9391F" w:rsidRDefault="00A135DD" w:rsidP="00A135DD">
      <w:pPr>
        <w:spacing w:after="0"/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</w:pPr>
    </w:p>
    <w:p w:rsidR="00A135DD" w:rsidRDefault="00A135DD" w:rsidP="00A135DD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135DD" w:rsidRDefault="00A135DD" w:rsidP="00A135DD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B2B5C" w:rsidRDefault="00AB2B5C"/>
    <w:sectPr w:rsidR="00AB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DD"/>
    <w:rsid w:val="00A135DD"/>
    <w:rsid w:val="00A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35DD"/>
  </w:style>
  <w:style w:type="paragraph" w:customStyle="1" w:styleId="c21">
    <w:name w:val="c21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35DD"/>
  </w:style>
  <w:style w:type="paragraph" w:customStyle="1" w:styleId="c16">
    <w:name w:val="c16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35DD"/>
  </w:style>
  <w:style w:type="character" w:styleId="a3">
    <w:name w:val="Strong"/>
    <w:basedOn w:val="a0"/>
    <w:uiPriority w:val="22"/>
    <w:qFormat/>
    <w:rsid w:val="00A1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35DD"/>
  </w:style>
  <w:style w:type="paragraph" w:customStyle="1" w:styleId="c21">
    <w:name w:val="c21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35DD"/>
  </w:style>
  <w:style w:type="paragraph" w:customStyle="1" w:styleId="c16">
    <w:name w:val="c16"/>
    <w:basedOn w:val="a"/>
    <w:rsid w:val="00A1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35DD"/>
  </w:style>
  <w:style w:type="character" w:styleId="a3">
    <w:name w:val="Strong"/>
    <w:basedOn w:val="a0"/>
    <w:uiPriority w:val="22"/>
    <w:qFormat/>
    <w:rsid w:val="00A1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2014-11-03T06:01:00Z</dcterms:created>
  <dcterms:modified xsi:type="dcterms:W3CDTF">2014-11-03T06:04:00Z</dcterms:modified>
</cp:coreProperties>
</file>