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AD" w:rsidRPr="008301AD" w:rsidRDefault="008301AD" w:rsidP="008301AD">
      <w:pPr>
        <w:pStyle w:val="1"/>
        <w:rPr>
          <w:color w:val="0D0D0D" w:themeColor="text1" w:themeTint="F2"/>
          <w:sz w:val="36"/>
          <w:szCs w:val="36"/>
        </w:rPr>
      </w:pPr>
      <w:r>
        <w:rPr>
          <w:sz w:val="36"/>
          <w:szCs w:val="36"/>
        </w:rPr>
        <w:t xml:space="preserve">     </w:t>
      </w:r>
      <w:bookmarkStart w:id="0" w:name="_GoBack"/>
      <w:bookmarkEnd w:id="0"/>
      <w:r w:rsidRPr="008301AD">
        <w:rPr>
          <w:color w:val="0D0D0D" w:themeColor="text1" w:themeTint="F2"/>
          <w:sz w:val="36"/>
          <w:szCs w:val="36"/>
        </w:rPr>
        <w:t>Особенности развития воли в дошкольном возрасте</w:t>
      </w:r>
    </w:p>
    <w:p w:rsidR="00115F6E" w:rsidRPr="00FE359D" w:rsidRDefault="001E2F99">
      <w:pPr>
        <w:pStyle w:val="11"/>
        <w:shd w:val="clear" w:color="auto" w:fill="auto"/>
        <w:spacing w:before="0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В дошкольном возрасте происходит стан</w:t>
      </w:r>
      <w:r w:rsidR="00FE359D" w:rsidRPr="00FE359D">
        <w:rPr>
          <w:sz w:val="28"/>
          <w:szCs w:val="28"/>
        </w:rPr>
        <w:t>овление волевого действия. Ребе</w:t>
      </w:r>
      <w:r w:rsidRPr="00FE359D">
        <w:rPr>
          <w:sz w:val="28"/>
          <w:szCs w:val="28"/>
        </w:rPr>
        <w:t>нок овладевает целеполаганием, планированием, контролем.</w:t>
      </w:r>
    </w:p>
    <w:p w:rsidR="00115F6E" w:rsidRPr="00FE359D" w:rsidRDefault="001E2F99">
      <w:pPr>
        <w:pStyle w:val="11"/>
        <w:shd w:val="clear" w:color="auto" w:fill="auto"/>
        <w:spacing w:before="0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Волевое действие начинается с постановки цели. Дошкольник осваивает целеполагание — умение ставить цель деятел</w:t>
      </w:r>
      <w:r w:rsidR="00FE359D" w:rsidRPr="00FE359D">
        <w:rPr>
          <w:sz w:val="28"/>
          <w:szCs w:val="28"/>
        </w:rPr>
        <w:t>ьности. Элементарная целенаправ</w:t>
      </w:r>
      <w:r w:rsidRPr="00FE359D">
        <w:rPr>
          <w:sz w:val="28"/>
          <w:szCs w:val="28"/>
        </w:rPr>
        <w:t>ленность наблюдается уже у младенца. Он тя</w:t>
      </w:r>
      <w:r w:rsidR="00FE359D" w:rsidRPr="00FE359D">
        <w:rPr>
          <w:sz w:val="28"/>
          <w:szCs w:val="28"/>
        </w:rPr>
        <w:t>нется к заинтересованной его иг</w:t>
      </w:r>
      <w:r w:rsidRPr="00FE359D">
        <w:rPr>
          <w:sz w:val="28"/>
          <w:szCs w:val="28"/>
        </w:rPr>
        <w:t>рушке, ищет ее, если она выходит за пределы его поля зрения. Но такие цели задаются извне.</w:t>
      </w:r>
    </w:p>
    <w:p w:rsidR="00115F6E" w:rsidRPr="00FE359D" w:rsidRDefault="001E2F99">
      <w:pPr>
        <w:pStyle w:val="11"/>
        <w:shd w:val="clear" w:color="auto" w:fill="auto"/>
        <w:spacing w:before="0" w:line="466" w:lineRule="exact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В связи с развитием самостоятельности у малыша уже в раннем детстве (около двух лет) возникает стремление к цели, но достигается она только с по</w:t>
      </w:r>
      <w:r w:rsidRPr="00FE359D">
        <w:rPr>
          <w:sz w:val="28"/>
          <w:szCs w:val="28"/>
        </w:rPr>
        <w:softHyphen/>
        <w:t>мощью взрослого.</w:t>
      </w:r>
    </w:p>
    <w:p w:rsidR="00115F6E" w:rsidRPr="00FE359D" w:rsidRDefault="001E2F99">
      <w:pPr>
        <w:pStyle w:val="11"/>
        <w:shd w:val="clear" w:color="auto" w:fill="auto"/>
        <w:spacing w:before="0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У дошкольника целеполагание развивается по линии самостоятельной, инициативной постановки целей, которые с возрастом изменяются по содержа</w:t>
      </w:r>
      <w:r w:rsidRPr="00FE359D">
        <w:rPr>
          <w:sz w:val="28"/>
          <w:szCs w:val="28"/>
        </w:rPr>
        <w:softHyphen/>
        <w:t>нию. Младшие дошкольники ставят цели, связанные со своими личными инте</w:t>
      </w:r>
      <w:r w:rsidRPr="00FE359D">
        <w:rPr>
          <w:sz w:val="28"/>
          <w:szCs w:val="28"/>
        </w:rPr>
        <w:softHyphen/>
        <w:t>ресами и сиюминутными желаниями. А старшие могут ставить цели, важные не только для них, но и для окружающих.</w:t>
      </w:r>
    </w:p>
    <w:p w:rsidR="00115F6E" w:rsidRPr="00FE359D" w:rsidRDefault="001E2F99">
      <w:pPr>
        <w:pStyle w:val="11"/>
        <w:shd w:val="clear" w:color="auto" w:fill="auto"/>
        <w:spacing w:before="0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В дошкольном возрасте складывается соотношение мотивов друг с другом - их соподчинение. Выделяется ведущий мотив, который определяет поведение дошкольника, подчиняя себе другие мотивы.</w:t>
      </w:r>
    </w:p>
    <w:p w:rsidR="00115F6E" w:rsidRPr="00FE359D" w:rsidRDefault="001E2F99">
      <w:pPr>
        <w:pStyle w:val="11"/>
        <w:shd w:val="clear" w:color="auto" w:fill="auto"/>
        <w:spacing w:before="0" w:line="480" w:lineRule="exact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Соподчинение мотивов у дошкольника, как показали исследования А. Н. Леонтьева, первоначально происходит в непосредственной социальной ситуа</w:t>
      </w:r>
      <w:r w:rsidRPr="00FE359D">
        <w:rPr>
          <w:sz w:val="28"/>
          <w:szCs w:val="28"/>
        </w:rPr>
        <w:softHyphen/>
        <w:t xml:space="preserve">ции общения </w:t>
      </w:r>
      <w:proofErr w:type="gramStart"/>
      <w:r w:rsidRPr="00FE359D">
        <w:rPr>
          <w:sz w:val="28"/>
          <w:szCs w:val="28"/>
        </w:rPr>
        <w:t>со</w:t>
      </w:r>
      <w:proofErr w:type="gramEnd"/>
      <w:r w:rsidRPr="00FE359D">
        <w:rPr>
          <w:sz w:val="28"/>
          <w:szCs w:val="28"/>
        </w:rPr>
        <w:t xml:space="preserve"> взрослым. В результате отдельные действия ребенка приобре</w:t>
      </w:r>
      <w:r w:rsidRPr="00FE359D">
        <w:rPr>
          <w:sz w:val="28"/>
          <w:szCs w:val="28"/>
        </w:rPr>
        <w:softHyphen/>
        <w:t>тают сл</w:t>
      </w:r>
      <w:r w:rsidR="00FE359D">
        <w:rPr>
          <w:sz w:val="28"/>
          <w:szCs w:val="28"/>
        </w:rPr>
        <w:t>ожный, как бы отраженный смысл.</w:t>
      </w:r>
    </w:p>
    <w:p w:rsidR="00115F6E" w:rsidRPr="00FE359D" w:rsidRDefault="001E2F99">
      <w:pPr>
        <w:pStyle w:val="11"/>
        <w:shd w:val="clear" w:color="auto" w:fill="auto"/>
        <w:spacing w:before="0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Примерно с трех лет поведение ребенка все чаще побуждается мотивами, которые, сменяя друг друга, подкрепляются или вступают в конфликт.</w:t>
      </w:r>
    </w:p>
    <w:p w:rsidR="00115F6E" w:rsidRPr="00FE359D" w:rsidRDefault="001E2F99">
      <w:pPr>
        <w:pStyle w:val="11"/>
        <w:shd w:val="clear" w:color="auto" w:fill="auto"/>
        <w:spacing w:before="0"/>
        <w:ind w:left="80" w:right="80"/>
        <w:rPr>
          <w:sz w:val="28"/>
          <w:szCs w:val="28"/>
        </w:rPr>
      </w:pPr>
      <w:r w:rsidRPr="00FE359D">
        <w:rPr>
          <w:sz w:val="28"/>
          <w:szCs w:val="28"/>
        </w:rPr>
        <w:t>После трех лет интенсивно формируется произвольность в сфере движе</w:t>
      </w:r>
      <w:r w:rsidRPr="00FE359D">
        <w:rPr>
          <w:sz w:val="28"/>
          <w:szCs w:val="28"/>
        </w:rPr>
        <w:softHyphen/>
        <w:t>ний. У дошкольника впервые овладение движениями становится целью дея</w:t>
      </w:r>
      <w:r w:rsidRPr="00FE359D">
        <w:rPr>
          <w:sz w:val="28"/>
          <w:szCs w:val="28"/>
        </w:rPr>
        <w:softHyphen/>
        <w:t xml:space="preserve">тельности. </w:t>
      </w:r>
      <w:proofErr w:type="gramStart"/>
      <w:r w:rsidRPr="00FE359D">
        <w:rPr>
          <w:sz w:val="28"/>
          <w:szCs w:val="28"/>
        </w:rPr>
        <w:t>Постепенно они превращаются в управляемые, подконтрольные ре</w:t>
      </w:r>
      <w:r w:rsidRPr="00FE359D">
        <w:rPr>
          <w:sz w:val="28"/>
          <w:szCs w:val="28"/>
        </w:rPr>
        <w:softHyphen/>
        <w:t>бенку на основе сенсомоторного образа.</w:t>
      </w:r>
      <w:proofErr w:type="gramEnd"/>
    </w:p>
    <w:sectPr w:rsidR="00115F6E" w:rsidRPr="00FE359D" w:rsidSect="00115F6E">
      <w:type w:val="continuous"/>
      <w:pgSz w:w="11909" w:h="16838"/>
      <w:pgMar w:top="1428" w:right="1076" w:bottom="622" w:left="10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7B" w:rsidRDefault="00136C7B" w:rsidP="00115F6E">
      <w:r>
        <w:separator/>
      </w:r>
    </w:p>
  </w:endnote>
  <w:endnote w:type="continuationSeparator" w:id="0">
    <w:p w:rsidR="00136C7B" w:rsidRDefault="00136C7B" w:rsidP="0011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7B" w:rsidRDefault="00136C7B"/>
  </w:footnote>
  <w:footnote w:type="continuationSeparator" w:id="0">
    <w:p w:rsidR="00136C7B" w:rsidRDefault="00136C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5F6E"/>
    <w:rsid w:val="00115F6E"/>
    <w:rsid w:val="00136C7B"/>
    <w:rsid w:val="001E2F99"/>
    <w:rsid w:val="002C5498"/>
    <w:rsid w:val="003B7F59"/>
    <w:rsid w:val="003C1D7A"/>
    <w:rsid w:val="008301AD"/>
    <w:rsid w:val="008E6E19"/>
    <w:rsid w:val="00F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F6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01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5F6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15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34"/>
      <w:szCs w:val="34"/>
      <w:u w:val="none"/>
    </w:rPr>
  </w:style>
  <w:style w:type="character" w:customStyle="1" w:styleId="a6">
    <w:name w:val="Колонтитул"/>
    <w:basedOn w:val="a4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7pt">
    <w:name w:val="Основной текст (3) + Интервал 7 pt"/>
    <w:basedOn w:val="3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PalatinoLinotype16pt1pt">
    <w:name w:val="Основной текст (3) + Palatino Linotype;16 pt;Интервал 1 pt"/>
    <w:basedOn w:val="3"/>
    <w:rsid w:val="00115F6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2pt">
    <w:name w:val="Основной текст (4) + 12 pt;Не курсив"/>
    <w:basedOn w:val="4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7">
    <w:name w:val="Основной текст_"/>
    <w:basedOn w:val="a0"/>
    <w:link w:val="11"/>
    <w:rsid w:val="00115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Основной текст + 10 pt;Курсив"/>
    <w:basedOn w:val="a7"/>
    <w:rsid w:val="00115F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5F6E"/>
    <w:pPr>
      <w:shd w:val="clear" w:color="auto" w:fill="FFFFFF"/>
      <w:spacing w:after="12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115F6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70"/>
      <w:sz w:val="34"/>
      <w:szCs w:val="34"/>
    </w:rPr>
  </w:style>
  <w:style w:type="paragraph" w:customStyle="1" w:styleId="30">
    <w:name w:val="Основной текст (3)"/>
    <w:basedOn w:val="a"/>
    <w:link w:val="3"/>
    <w:rsid w:val="00115F6E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rsid w:val="00115F6E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Основной текст1"/>
    <w:basedOn w:val="a"/>
    <w:link w:val="a7"/>
    <w:rsid w:val="00115F6E"/>
    <w:pPr>
      <w:shd w:val="clear" w:color="auto" w:fill="FFFFFF"/>
      <w:spacing w:before="240" w:line="475" w:lineRule="exact"/>
      <w:ind w:firstLine="540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3C1D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D7A"/>
    <w:rPr>
      <w:color w:val="000000"/>
    </w:rPr>
  </w:style>
  <w:style w:type="paragraph" w:styleId="aa">
    <w:name w:val="footer"/>
    <w:basedOn w:val="a"/>
    <w:link w:val="ab"/>
    <w:uiPriority w:val="99"/>
    <w:unhideWhenUsed/>
    <w:rsid w:val="003C1D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D7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830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1519</Characters>
  <Application>Microsoft Office Word</Application>
  <DocSecurity>0</DocSecurity>
  <Lines>12</Lines>
  <Paragraphs>3</Paragraphs>
  <ScaleCrop>false</ScaleCrop>
  <Company>Grizli777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Никифоровы</cp:lastModifiedBy>
  <cp:revision>6</cp:revision>
  <dcterms:created xsi:type="dcterms:W3CDTF">2014-10-07T10:59:00Z</dcterms:created>
  <dcterms:modified xsi:type="dcterms:W3CDTF">2014-10-08T16:38:00Z</dcterms:modified>
</cp:coreProperties>
</file>