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A9" w:rsidRDefault="00EA55A9" w:rsidP="00EA55A9">
      <w:pPr>
        <w:pStyle w:val="a3"/>
        <w:spacing w:before="0" w:beforeAutospacing="0" w:after="150" w:afterAutospacing="0"/>
        <w:ind w:left="30" w:right="30"/>
        <w:outlineLvl w:val="1"/>
        <w:rPr>
          <w:rFonts w:ascii="Comic Sans MS" w:hAnsi="Comic Sans MS"/>
          <w:b/>
          <w:bCs/>
          <w:color w:val="4F4F4F"/>
          <w:kern w:val="36"/>
          <w:sz w:val="20"/>
          <w:szCs w:val="20"/>
        </w:rPr>
      </w:pPr>
      <w:r>
        <w:rPr>
          <w:rStyle w:val="a4"/>
          <w:rFonts w:ascii="Comic Sans MS" w:hAnsi="Comic Sans MS"/>
          <w:b/>
          <w:bCs/>
          <w:color w:val="FF0000"/>
          <w:kern w:val="36"/>
          <w:sz w:val="36"/>
          <w:szCs w:val="36"/>
        </w:rPr>
        <w:t>Посиделки у бабушки Арины</w:t>
      </w:r>
    </w:p>
    <w:p w:rsidR="00EA55A9" w:rsidRDefault="00EA55A9" w:rsidP="00EA55A9">
      <w:pPr>
        <w:pStyle w:val="a3"/>
        <w:spacing w:before="0" w:beforeAutospacing="0" w:after="150" w:afterAutospacing="0"/>
        <w:ind w:left="30" w:right="30"/>
        <w:jc w:val="center"/>
        <w:outlineLvl w:val="1"/>
        <w:rPr>
          <w:rFonts w:ascii="Comic Sans MS" w:hAnsi="Comic Sans MS"/>
          <w:b/>
          <w:bCs/>
          <w:color w:val="4F4F4F"/>
          <w:kern w:val="36"/>
          <w:sz w:val="20"/>
          <w:szCs w:val="20"/>
        </w:rPr>
      </w:pPr>
      <w:r>
        <w:rPr>
          <w:rFonts w:ascii="Comic Sans MS" w:hAnsi="Comic Sans MS"/>
          <w:b/>
          <w:bCs/>
          <w:noProof/>
          <w:color w:val="4F4F4F"/>
          <w:kern w:val="36"/>
          <w:sz w:val="20"/>
          <w:szCs w:val="20"/>
        </w:rPr>
        <w:drawing>
          <wp:inline distT="0" distB="0" distL="0" distR="0" wp14:anchorId="41381E70" wp14:editId="20F47F3D">
            <wp:extent cx="3381375" cy="1905000"/>
            <wp:effectExtent l="0" t="0" r="9525" b="0"/>
            <wp:docPr id="1" name="Рисунок 1" descr="http://kolobokds5.caduk.ru/images/p12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lobokds5.caduk.ru/images/p12_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 "Русский народ не должен терять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своего нравственного авторитета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 среди других народов.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Мы не должны  забывать о своем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 культурном прошлом, о наших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 памятниках, литературе, языке, живописи..."</w:t>
      </w:r>
    </w:p>
    <w:p w:rsidR="00EA55A9" w:rsidRDefault="00EA55A9" w:rsidP="00EA55A9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8080"/>
          <w:sz w:val="27"/>
          <w:szCs w:val="27"/>
        </w:rPr>
        <w:t>Д.С. Лихачев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Дети должны знать не только историю Российского государства, но и традиции русского народа, осознавать, понимать и активно участвовать в возрождении русской культуры.</w:t>
      </w:r>
      <w:r>
        <w:rPr>
          <w:rStyle w:val="apple-converted-space"/>
          <w:rFonts w:ascii="Arial" w:hAnsi="Arial" w:cs="Arial"/>
          <w:color w:val="0000FF"/>
          <w:sz w:val="27"/>
          <w:szCs w:val="27"/>
        </w:rPr>
        <w:t> </w:t>
      </w:r>
      <w:r>
        <w:rPr>
          <w:rFonts w:ascii="Arial" w:hAnsi="Arial" w:cs="Arial"/>
          <w:color w:val="0000FF"/>
          <w:sz w:val="27"/>
          <w:szCs w:val="27"/>
        </w:rPr>
        <w:t>Наши педагоги на доступном уровне знакомят детей с народными играми, праздниками, традициями, бытом, обычаями русского народа, крестьянским трудом, что способствует развитию познавательных способностей у детей, формированию высокой нравственности, воспитывает любовь к отечеству,уважение к предкам, интерес к самобытной русской культуре.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В музыкальном зале оформленном в стиле русской народной избы прошло праздничное мероприятие "Посиделки у бабушки Арины", его целью было приобщение детей к русским традициям.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Воспитатели вместе с детьми одевшись в русские народные костюмы, отправились в гости к бабушке Арине, но её не оказалось дома и дети решили подождать ее, поиграв в это время в игру "Царевич-королевич".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EC204C0" wp14:editId="543D1F6D">
            <wp:extent cx="2857500" cy="1609725"/>
            <wp:effectExtent l="0" t="0" r="0" b="9525"/>
            <wp:docPr id="2" name="Рисунок 2" descr="http://kolobokds5.caduk.ru/images/p12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lobokds5.caduk.ru/images/p12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lastRenderedPageBreak/>
        <w:t>Потом появилась бабушка Арина со своей подружкой Варварой, они встретили детей, рассказали им про посиделки,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7EB8518" wp14:editId="315DC429">
            <wp:extent cx="2857500" cy="1609725"/>
            <wp:effectExtent l="0" t="0" r="0" b="9525"/>
            <wp:docPr id="3" name="Рисунок 3" descr="http://kolobokds5.caduk.ru/images/p1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lobokds5.caduk.ru/images/p12_00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а затем пели песни,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53B1595" wp14:editId="76B7FA46">
            <wp:extent cx="2857500" cy="1600200"/>
            <wp:effectExtent l="0" t="0" r="0" b="0"/>
            <wp:docPr id="4" name="Рисунок 4" descr="http://kolobokds5.caduk.ru/images/p12_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olobokds5.caduk.ru/images/p12_00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0B094718" wp14:editId="7DF91A57">
            <wp:extent cx="2857500" cy="1600200"/>
            <wp:effectExtent l="0" t="0" r="0" b="0"/>
            <wp:docPr id="5" name="Рисунок 5" descr="http://kolobokds5.caduk.ru/images/p12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olobokds5.caduk.ru/images/p12_001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8746567" wp14:editId="04630C8B">
            <wp:extent cx="2857500" cy="1609725"/>
            <wp:effectExtent l="0" t="0" r="0" b="9525"/>
            <wp:docPr id="6" name="Рисунок 6" descr="http://kolobokds5.caduk.ru/images/p12_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lobokds5.caduk.ru/images/p12_003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66E4E817" wp14:editId="76A8B203">
            <wp:extent cx="2857500" cy="1600200"/>
            <wp:effectExtent l="0" t="0" r="0" b="0"/>
            <wp:docPr id="7" name="Рисунок 7" descr="http://kolobokds5.caduk.ru/images/p12_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lobokds5.caduk.ru/images/p12_003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 играли в народные игры,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0C2205D" wp14:editId="7260729D">
            <wp:extent cx="2857500" cy="1609725"/>
            <wp:effectExtent l="0" t="0" r="0" b="9525"/>
            <wp:docPr id="8" name="Рисунок 8" descr="http://kolobokds5.caduk.ru/images/p12_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lobokds5.caduk.ru/images/p12_002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7919E146" wp14:editId="70E43E87">
            <wp:extent cx="2857500" cy="1609725"/>
            <wp:effectExtent l="0" t="0" r="0" b="9525"/>
            <wp:docPr id="9" name="Рисунок 9" descr="http://kolobokds5.caduk.ru/images/p12_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olobokds5.caduk.ru/images/p12_002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водили хороводы,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lastRenderedPageBreak/>
        <w:drawing>
          <wp:inline distT="0" distB="0" distL="0" distR="0" wp14:anchorId="7F3FA3DF" wp14:editId="477E9254">
            <wp:extent cx="2857500" cy="1609725"/>
            <wp:effectExtent l="0" t="0" r="0" b="9525"/>
            <wp:docPr id="10" name="Рисунок 10" descr="http://kolobokds5.caduk.ru/images/p12_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olobokds5.caduk.ru/images/p12_003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5DC08525" wp14:editId="3DC0B41C">
            <wp:extent cx="2857500" cy="1600200"/>
            <wp:effectExtent l="0" t="0" r="0" b="0"/>
            <wp:docPr id="11" name="Рисунок 11" descr="http://kolobokds5.caduk.ru/images/p12_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olobokds5.caduk.ru/images/p12_002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плясали.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Дети слушали песни в исполнении бабушек.</w:t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4CA5D95" wp14:editId="0274D494">
            <wp:extent cx="2857500" cy="1609725"/>
            <wp:effectExtent l="0" t="0" r="0" b="9525"/>
            <wp:docPr id="12" name="Рисунок 12" descr="http://kolobokds5.caduk.ru/images/p12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olobokds5.caduk.ru/images/p12_001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5A9" w:rsidRDefault="00EA55A9" w:rsidP="00EA55A9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0000FF"/>
          <w:sz w:val="27"/>
          <w:szCs w:val="27"/>
        </w:rPr>
        <w:t> В конце праздника бабушка угостила всех ребят блинами. Дети остались довольны, узнали много интересного о жизни своих бабушек и дедушек.</w:t>
      </w:r>
    </w:p>
    <w:p w:rsidR="00D2665B" w:rsidRDefault="00D2665B">
      <w:bookmarkStart w:id="0" w:name="_GoBack"/>
      <w:bookmarkEnd w:id="0"/>
    </w:p>
    <w:sectPr w:rsidR="00D266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A9"/>
    <w:rsid w:val="00D2665B"/>
    <w:rsid w:val="00EA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5A9"/>
    <w:rPr>
      <w:i/>
      <w:iCs/>
    </w:rPr>
  </w:style>
  <w:style w:type="character" w:customStyle="1" w:styleId="apple-converted-space">
    <w:name w:val="apple-converted-space"/>
    <w:basedOn w:val="a0"/>
    <w:rsid w:val="00EA55A9"/>
  </w:style>
  <w:style w:type="paragraph" w:styleId="a5">
    <w:name w:val="Balloon Text"/>
    <w:basedOn w:val="a"/>
    <w:link w:val="a6"/>
    <w:uiPriority w:val="99"/>
    <w:semiHidden/>
    <w:unhideWhenUsed/>
    <w:rsid w:val="00EA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5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55A9"/>
    <w:rPr>
      <w:i/>
      <w:iCs/>
    </w:rPr>
  </w:style>
  <w:style w:type="character" w:customStyle="1" w:styleId="apple-converted-space">
    <w:name w:val="apple-converted-space"/>
    <w:basedOn w:val="a0"/>
    <w:rsid w:val="00EA55A9"/>
  </w:style>
  <w:style w:type="paragraph" w:styleId="a5">
    <w:name w:val="Balloon Text"/>
    <w:basedOn w:val="a"/>
    <w:link w:val="a6"/>
    <w:uiPriority w:val="99"/>
    <w:semiHidden/>
    <w:unhideWhenUsed/>
    <w:rsid w:val="00EA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9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1270</Characters>
  <Application>Microsoft Office Word</Application>
  <DocSecurity>0</DocSecurity>
  <Lines>10</Lines>
  <Paragraphs>2</Paragraphs>
  <ScaleCrop>false</ScaleCrop>
  <Company>Home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2015-02-03T15:29:00Z</dcterms:created>
  <dcterms:modified xsi:type="dcterms:W3CDTF">2015-02-03T15:30:00Z</dcterms:modified>
</cp:coreProperties>
</file>