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29" w:rsidRDefault="00A71729" w:rsidP="00A71729">
      <w:pPr>
        <w:jc w:val="center"/>
        <w:rPr>
          <w:b/>
          <w:color w:val="00B0F0"/>
          <w:sz w:val="32"/>
          <w:szCs w:val="32"/>
          <w:u w:val="single"/>
        </w:rPr>
      </w:pPr>
    </w:p>
    <w:p w:rsidR="00A71729" w:rsidRDefault="00A71729" w:rsidP="00A71729">
      <w:pPr>
        <w:jc w:val="center"/>
        <w:rPr>
          <w:b/>
          <w:color w:val="00B0F0"/>
          <w:sz w:val="32"/>
          <w:szCs w:val="32"/>
          <w:u w:val="single"/>
        </w:rPr>
      </w:pPr>
    </w:p>
    <w:p w:rsidR="00A71729" w:rsidRDefault="00A71729" w:rsidP="00A71729">
      <w:pPr>
        <w:jc w:val="center"/>
        <w:rPr>
          <w:b/>
          <w:color w:val="00B0F0"/>
          <w:sz w:val="32"/>
          <w:szCs w:val="32"/>
          <w:u w:val="single"/>
        </w:rPr>
      </w:pPr>
    </w:p>
    <w:p w:rsidR="00A71729" w:rsidRDefault="00A71729" w:rsidP="00A71729">
      <w:pPr>
        <w:rPr>
          <w:b/>
          <w:color w:val="00B0F0"/>
          <w:sz w:val="72"/>
          <w:szCs w:val="72"/>
          <w:u w:val="single"/>
        </w:rPr>
      </w:pPr>
    </w:p>
    <w:p w:rsidR="009B1358" w:rsidRDefault="009B1358" w:rsidP="00A71729">
      <w:pPr>
        <w:rPr>
          <w:b/>
          <w:color w:val="00B0F0"/>
          <w:sz w:val="72"/>
          <w:szCs w:val="72"/>
          <w:u w:val="single"/>
        </w:rPr>
      </w:pPr>
    </w:p>
    <w:p w:rsidR="009B1358" w:rsidRPr="00A71729" w:rsidRDefault="009B1358" w:rsidP="00A71729">
      <w:pPr>
        <w:rPr>
          <w:b/>
          <w:color w:val="00B0F0"/>
          <w:sz w:val="72"/>
          <w:szCs w:val="72"/>
          <w:u w:val="single"/>
        </w:rPr>
      </w:pPr>
    </w:p>
    <w:p w:rsidR="00A71729" w:rsidRPr="0026473E" w:rsidRDefault="00A71729" w:rsidP="00A71729">
      <w:pPr>
        <w:jc w:val="center"/>
        <w:rPr>
          <w:b/>
          <w:color w:val="000000" w:themeColor="text1"/>
          <w:sz w:val="72"/>
          <w:szCs w:val="72"/>
        </w:rPr>
      </w:pPr>
      <w:proofErr w:type="spellStart"/>
      <w:r w:rsidRPr="0026473E">
        <w:rPr>
          <w:b/>
          <w:color w:val="000000" w:themeColor="text1"/>
          <w:sz w:val="72"/>
          <w:szCs w:val="72"/>
        </w:rPr>
        <w:t>Гендерное</w:t>
      </w:r>
      <w:proofErr w:type="spellEnd"/>
      <w:r w:rsidRPr="0026473E">
        <w:rPr>
          <w:b/>
          <w:color w:val="000000" w:themeColor="text1"/>
          <w:sz w:val="72"/>
          <w:szCs w:val="72"/>
        </w:rPr>
        <w:t xml:space="preserve"> воспитание  детей в детском саду</w:t>
      </w:r>
    </w:p>
    <w:p w:rsidR="00A71729" w:rsidRDefault="00A71729" w:rsidP="00A71729">
      <w:pPr>
        <w:jc w:val="center"/>
        <w:rPr>
          <w:b/>
          <w:color w:val="00B0F0"/>
          <w:sz w:val="32"/>
          <w:szCs w:val="32"/>
          <w:u w:val="single"/>
        </w:rPr>
      </w:pPr>
    </w:p>
    <w:p w:rsidR="0026473E" w:rsidRPr="0026473E" w:rsidRDefault="0026473E" w:rsidP="0026473E">
      <w:pPr>
        <w:jc w:val="center"/>
        <w:rPr>
          <w:b/>
          <w:i/>
          <w:sz w:val="36"/>
          <w:szCs w:val="36"/>
        </w:rPr>
      </w:pPr>
    </w:p>
    <w:p w:rsidR="00A71729" w:rsidRPr="0026473E" w:rsidRDefault="00A71729" w:rsidP="0026473E">
      <w:pPr>
        <w:jc w:val="center"/>
        <w:rPr>
          <w:b/>
          <w:i/>
          <w:sz w:val="36"/>
          <w:szCs w:val="36"/>
        </w:rPr>
      </w:pPr>
      <w:r w:rsidRPr="0026473E">
        <w:rPr>
          <w:b/>
          <w:i/>
          <w:sz w:val="36"/>
          <w:szCs w:val="36"/>
        </w:rPr>
        <w:t xml:space="preserve"> </w:t>
      </w:r>
    </w:p>
    <w:p w:rsidR="0026473E" w:rsidRPr="0026473E" w:rsidRDefault="0026473E" w:rsidP="0026473E">
      <w:pPr>
        <w:jc w:val="center"/>
        <w:rPr>
          <w:b/>
          <w:i/>
          <w:sz w:val="36"/>
          <w:szCs w:val="36"/>
        </w:rPr>
      </w:pPr>
    </w:p>
    <w:p w:rsidR="0026473E" w:rsidRPr="0026473E" w:rsidRDefault="0026473E" w:rsidP="0026473E">
      <w:pPr>
        <w:jc w:val="center"/>
        <w:rPr>
          <w:b/>
          <w:i/>
          <w:sz w:val="36"/>
          <w:szCs w:val="36"/>
        </w:rPr>
      </w:pPr>
    </w:p>
    <w:p w:rsidR="0026473E" w:rsidRPr="0026473E" w:rsidRDefault="0026473E" w:rsidP="009B1358">
      <w:pPr>
        <w:jc w:val="center"/>
        <w:rPr>
          <w:b/>
          <w:i/>
          <w:sz w:val="36"/>
          <w:szCs w:val="36"/>
        </w:rPr>
      </w:pPr>
    </w:p>
    <w:p w:rsidR="0026473E" w:rsidRDefault="0026473E" w:rsidP="0026473E">
      <w:pPr>
        <w:jc w:val="center"/>
        <w:rPr>
          <w:b/>
          <w:sz w:val="36"/>
          <w:szCs w:val="36"/>
        </w:rPr>
      </w:pPr>
    </w:p>
    <w:p w:rsidR="0026473E" w:rsidRDefault="0026473E" w:rsidP="009B1358">
      <w:pPr>
        <w:rPr>
          <w:b/>
          <w:sz w:val="36"/>
          <w:szCs w:val="36"/>
        </w:rPr>
      </w:pPr>
    </w:p>
    <w:p w:rsidR="0026473E" w:rsidRDefault="0026473E" w:rsidP="0026473E">
      <w:pPr>
        <w:jc w:val="center"/>
        <w:rPr>
          <w:b/>
          <w:sz w:val="36"/>
          <w:szCs w:val="36"/>
        </w:rPr>
      </w:pPr>
    </w:p>
    <w:p w:rsidR="00A71729" w:rsidRPr="0026473E" w:rsidRDefault="009B1358" w:rsidP="00264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2012</w:t>
      </w:r>
      <w:r w:rsidR="0026473E">
        <w:rPr>
          <w:b/>
          <w:sz w:val="36"/>
          <w:szCs w:val="36"/>
        </w:rPr>
        <w:t xml:space="preserve"> учебный год</w:t>
      </w:r>
      <w:r w:rsidR="00A71729" w:rsidRPr="0026473E">
        <w:rPr>
          <w:b/>
          <w:sz w:val="36"/>
          <w:szCs w:val="36"/>
        </w:rPr>
        <w:br w:type="page"/>
      </w:r>
    </w:p>
    <w:p w:rsidR="00C83A98" w:rsidRDefault="00C83A98" w:rsidP="00C83A98">
      <w:pPr>
        <w:jc w:val="center"/>
        <w:rPr>
          <w:b/>
          <w:color w:val="00B0F0"/>
          <w:sz w:val="36"/>
          <w:szCs w:val="36"/>
          <w:u w:val="single"/>
        </w:rPr>
      </w:pPr>
      <w:proofErr w:type="spellStart"/>
      <w:r w:rsidRPr="00C83A98">
        <w:rPr>
          <w:b/>
          <w:color w:val="00B050"/>
          <w:sz w:val="48"/>
          <w:szCs w:val="48"/>
        </w:rPr>
        <w:lastRenderedPageBreak/>
        <w:t>Гендерное</w:t>
      </w:r>
      <w:proofErr w:type="spellEnd"/>
      <w:r w:rsidRPr="00C83A98">
        <w:rPr>
          <w:b/>
          <w:color w:val="00B050"/>
          <w:sz w:val="48"/>
          <w:szCs w:val="48"/>
        </w:rPr>
        <w:t xml:space="preserve"> воспитание в детском сад</w:t>
      </w:r>
      <w:r>
        <w:rPr>
          <w:b/>
          <w:color w:val="00B050"/>
          <w:sz w:val="48"/>
          <w:szCs w:val="48"/>
        </w:rPr>
        <w:t>у</w:t>
      </w:r>
    </w:p>
    <w:p w:rsidR="00C83A98" w:rsidRPr="002A1897" w:rsidRDefault="00C83A98" w:rsidP="00C83A98">
      <w:pPr>
        <w:jc w:val="center"/>
        <w:rPr>
          <w:b/>
          <w:color w:val="00B0F0"/>
          <w:sz w:val="32"/>
          <w:szCs w:val="32"/>
          <w:u w:val="single"/>
        </w:rPr>
      </w:pPr>
    </w:p>
    <w:p w:rsidR="00C83A98" w:rsidRDefault="00C83A98" w:rsidP="00C83A98">
      <w:pPr>
        <w:rPr>
          <w:b/>
          <w:sz w:val="28"/>
          <w:szCs w:val="28"/>
        </w:rPr>
      </w:pPr>
      <w:r w:rsidRPr="00C83A98">
        <w:rPr>
          <w:b/>
          <w:sz w:val="28"/>
          <w:szCs w:val="28"/>
        </w:rPr>
        <w:t xml:space="preserve">Проблема воспитания и обучения детей в соответствии с их полом является актуальной задачей педагогической работы с </w:t>
      </w:r>
      <w:r>
        <w:rPr>
          <w:b/>
          <w:sz w:val="28"/>
          <w:szCs w:val="28"/>
        </w:rPr>
        <w:t xml:space="preserve"> дошкольниками.</w:t>
      </w:r>
    </w:p>
    <w:p w:rsidR="00C83A98" w:rsidRDefault="00C83A98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изменения, происходящие в современном обществе, привели к разрушению традиционных стереотипов мужского и женского поведения. На фоне этих изменений меняются и внутренние  психологические позиции детей: девочки становятся агрессивными  и грубыми, а мальчики перенимают женский тип поведения.</w:t>
      </w:r>
    </w:p>
    <w:p w:rsidR="00C83A98" w:rsidRDefault="00C83A98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Наблюдая </w:t>
      </w:r>
      <w:r w:rsidR="001D3D8D">
        <w:rPr>
          <w:b/>
          <w:sz w:val="28"/>
          <w:szCs w:val="28"/>
        </w:rPr>
        <w:t>за детьми старших групп, мы  заметили</w:t>
      </w:r>
      <w:r>
        <w:rPr>
          <w:b/>
          <w:sz w:val="28"/>
          <w:szCs w:val="28"/>
        </w:rPr>
        <w:t>, что многие девочки лишены скромности, нежности, терпения, не умеют мирно разрешить конфликтные ситуации. Мальчики же, наоборот, не умеют постоять за себя, слабы физически</w:t>
      </w:r>
      <w:r w:rsidR="002A1897">
        <w:rPr>
          <w:b/>
          <w:sz w:val="28"/>
          <w:szCs w:val="28"/>
        </w:rPr>
        <w:t>, лишены выносливости, у них отсутствует культура поведения по отношению к девочкам.</w:t>
      </w:r>
    </w:p>
    <w:p w:rsidR="002A1897" w:rsidRDefault="002A1897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игр детей в детском саду у меня вызвало тревогу:  некоторые дети демонстрировали модели поведения, не соответствующие полу ребёнка, не умели договориться в игре, распределить роли между собой.</w:t>
      </w:r>
    </w:p>
    <w:p w:rsidR="002A1897" w:rsidRDefault="002A1897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трудовой деятельности, дети не умели  самостоятельно распределить обязанности с учётом пола ребёнка. Мальчика не проявляли желание прийти на помощь девочкам тогда, когда нужна была физическая сила, а девочки не спешили помогать мальчикам там, где нужна аккуратность и тщательность.</w:t>
      </w:r>
    </w:p>
    <w:p w:rsidR="003A05C1" w:rsidRDefault="001D3D8D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Всё это позволило нам</w:t>
      </w:r>
      <w:r w:rsidR="002A1897">
        <w:rPr>
          <w:b/>
          <w:sz w:val="28"/>
          <w:szCs w:val="28"/>
        </w:rPr>
        <w:t xml:space="preserve"> сделать выводы о необходимости создания в группе детского сада</w:t>
      </w:r>
      <w:r w:rsidR="003E4E63">
        <w:rPr>
          <w:b/>
          <w:sz w:val="28"/>
          <w:szCs w:val="28"/>
        </w:rPr>
        <w:t xml:space="preserve"> условий для </w:t>
      </w:r>
      <w:proofErr w:type="spellStart"/>
      <w:r w:rsidR="003E4E63">
        <w:rPr>
          <w:b/>
          <w:sz w:val="28"/>
          <w:szCs w:val="28"/>
        </w:rPr>
        <w:t>гендерной</w:t>
      </w:r>
      <w:proofErr w:type="spellEnd"/>
      <w:r w:rsidR="003E4E63">
        <w:rPr>
          <w:b/>
          <w:sz w:val="28"/>
          <w:szCs w:val="28"/>
        </w:rPr>
        <w:t xml:space="preserve"> социализации  детей. Реализация интересов мальчиков и девочек связана с организацией предметно-развивающей среды. </w:t>
      </w:r>
      <w:r>
        <w:rPr>
          <w:b/>
          <w:sz w:val="28"/>
          <w:szCs w:val="28"/>
        </w:rPr>
        <w:t xml:space="preserve"> Мы </w:t>
      </w:r>
      <w:r w:rsidR="003E4E63">
        <w:rPr>
          <w:b/>
          <w:sz w:val="28"/>
          <w:szCs w:val="28"/>
        </w:rPr>
        <w:t xml:space="preserve"> в своей группе для игровой деятель</w:t>
      </w:r>
      <w:r>
        <w:rPr>
          <w:b/>
          <w:sz w:val="28"/>
          <w:szCs w:val="28"/>
        </w:rPr>
        <w:t xml:space="preserve">ности мальчиков и девочек отвели </w:t>
      </w:r>
      <w:r w:rsidR="003E4E63">
        <w:rPr>
          <w:b/>
          <w:sz w:val="28"/>
          <w:szCs w:val="28"/>
        </w:rPr>
        <w:t xml:space="preserve"> разное пространство. Игрушки для детей подобраны с учётом полового признака.   </w:t>
      </w:r>
    </w:p>
    <w:p w:rsidR="00BA52FD" w:rsidRDefault="00BA52FD" w:rsidP="00C83A98">
      <w:pPr>
        <w:rPr>
          <w:b/>
          <w:sz w:val="28"/>
          <w:szCs w:val="28"/>
        </w:rPr>
      </w:pPr>
    </w:p>
    <w:p w:rsidR="006C0B71" w:rsidRDefault="006C0B71" w:rsidP="00C83A98">
      <w:pPr>
        <w:rPr>
          <w:b/>
          <w:sz w:val="28"/>
          <w:szCs w:val="28"/>
        </w:rPr>
      </w:pPr>
    </w:p>
    <w:p w:rsidR="002A1897" w:rsidRDefault="00BA52FD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 группе создано много уголков. </w:t>
      </w:r>
      <w:r w:rsidR="003A05C1">
        <w:rPr>
          <w:b/>
          <w:sz w:val="28"/>
          <w:szCs w:val="28"/>
        </w:rPr>
        <w:t xml:space="preserve">Например, мальчики  играют </w:t>
      </w:r>
      <w:r w:rsidR="003E4E63">
        <w:rPr>
          <w:b/>
          <w:sz w:val="28"/>
          <w:szCs w:val="28"/>
        </w:rPr>
        <w:t xml:space="preserve"> в  уголке «</w:t>
      </w:r>
      <w:r w:rsidR="003A05C1">
        <w:rPr>
          <w:b/>
          <w:sz w:val="28"/>
          <w:szCs w:val="28"/>
        </w:rPr>
        <w:t>Морское путешествие</w:t>
      </w:r>
      <w:r w:rsidR="003E4E63">
        <w:rPr>
          <w:b/>
          <w:sz w:val="28"/>
          <w:szCs w:val="28"/>
        </w:rPr>
        <w:t>»</w:t>
      </w:r>
      <w:r w:rsidR="003A05C1">
        <w:rPr>
          <w:b/>
          <w:sz w:val="28"/>
          <w:szCs w:val="28"/>
        </w:rPr>
        <w:t xml:space="preserve"> и они</w:t>
      </w:r>
      <w:r w:rsidR="003E4E63">
        <w:rPr>
          <w:b/>
          <w:sz w:val="28"/>
          <w:szCs w:val="28"/>
        </w:rPr>
        <w:t xml:space="preserve">  </w:t>
      </w:r>
      <w:r w:rsidR="003A05C1">
        <w:rPr>
          <w:b/>
          <w:sz w:val="28"/>
          <w:szCs w:val="28"/>
        </w:rPr>
        <w:t xml:space="preserve">используют </w:t>
      </w:r>
      <w:r w:rsidR="003E4E63">
        <w:rPr>
          <w:b/>
          <w:sz w:val="28"/>
          <w:szCs w:val="28"/>
        </w:rPr>
        <w:t xml:space="preserve"> необходимые атрибуты</w:t>
      </w:r>
      <w:r w:rsidR="003A05C1">
        <w:rPr>
          <w:b/>
          <w:sz w:val="28"/>
          <w:szCs w:val="28"/>
        </w:rPr>
        <w:t xml:space="preserve"> для игры:</w:t>
      </w:r>
      <w:r w:rsidR="003E4E63">
        <w:rPr>
          <w:b/>
          <w:sz w:val="28"/>
          <w:szCs w:val="28"/>
        </w:rPr>
        <w:t xml:space="preserve"> </w:t>
      </w:r>
      <w:r w:rsidR="003A05C1">
        <w:rPr>
          <w:b/>
          <w:sz w:val="28"/>
          <w:szCs w:val="28"/>
        </w:rPr>
        <w:t xml:space="preserve"> </w:t>
      </w:r>
      <w:r w:rsidR="001D3D8D">
        <w:rPr>
          <w:b/>
          <w:sz w:val="28"/>
          <w:szCs w:val="28"/>
        </w:rPr>
        <w:t>бинокль, штурвал, компас, карту</w:t>
      </w:r>
      <w:r w:rsidR="003E4E63">
        <w:rPr>
          <w:b/>
          <w:sz w:val="28"/>
          <w:szCs w:val="28"/>
        </w:rPr>
        <w:t xml:space="preserve"> и т.д.</w:t>
      </w:r>
      <w:r w:rsidR="003A0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Девочки играют чаще в таких уголках, как «Семья», «Ателье», «Школа».</w:t>
      </w:r>
      <w:r w:rsidR="00651D31">
        <w:rPr>
          <w:b/>
          <w:sz w:val="28"/>
          <w:szCs w:val="28"/>
        </w:rPr>
        <w:t xml:space="preserve">  </w:t>
      </w:r>
      <w:r w:rsidR="001D3D8D">
        <w:rPr>
          <w:b/>
          <w:sz w:val="28"/>
          <w:szCs w:val="28"/>
        </w:rPr>
        <w:t xml:space="preserve">Мы </w:t>
      </w:r>
      <w:r w:rsidR="00651D31">
        <w:rPr>
          <w:b/>
          <w:sz w:val="28"/>
          <w:szCs w:val="28"/>
        </w:rPr>
        <w:t xml:space="preserve"> </w:t>
      </w:r>
      <w:r w:rsidR="001D3D8D">
        <w:rPr>
          <w:b/>
          <w:sz w:val="28"/>
          <w:szCs w:val="28"/>
        </w:rPr>
        <w:t xml:space="preserve">их обучаем </w:t>
      </w:r>
      <w:r w:rsidR="00651D31">
        <w:rPr>
          <w:b/>
          <w:sz w:val="28"/>
          <w:szCs w:val="28"/>
        </w:rPr>
        <w:t xml:space="preserve"> выполнять работу, такую, как кройка и шитьё дет</w:t>
      </w:r>
      <w:r w:rsidR="002E3504">
        <w:rPr>
          <w:b/>
          <w:sz w:val="28"/>
          <w:szCs w:val="28"/>
        </w:rPr>
        <w:t>с</w:t>
      </w:r>
      <w:r w:rsidR="00651D31">
        <w:rPr>
          <w:b/>
          <w:sz w:val="28"/>
          <w:szCs w:val="28"/>
        </w:rPr>
        <w:t>кой одежды. Мальчики предпочитают  конструировать и моделировать, развивая творческие способности.</w:t>
      </w:r>
    </w:p>
    <w:p w:rsidR="00BA52FD" w:rsidRDefault="00BA52FD" w:rsidP="00C83A9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Гендерный</w:t>
      </w:r>
      <w:proofErr w:type="spellEnd"/>
      <w:r>
        <w:rPr>
          <w:b/>
          <w:sz w:val="28"/>
          <w:szCs w:val="28"/>
        </w:rPr>
        <w:t xml:space="preserve"> подход находит своё отражение в нашем саду и при выполнении культурно-гигиенических навыков. На дверях туалетной комнаты имеются таблички с условными обозначениями, которые позволяют определить, кому  из детей  по полу можно войти.</w:t>
      </w:r>
    </w:p>
    <w:p w:rsidR="00BA52FD" w:rsidRDefault="00BA52FD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Ведётся работа по  культуре поведения и общения детей, мальчики стали более внимательными к девочкам (уступают место, пропускают вперёд, помогают им). А девочки стали доброжелательными по отношению к мальчикам (благодарят их). </w:t>
      </w:r>
    </w:p>
    <w:p w:rsidR="00BA52FD" w:rsidRDefault="00651D31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целью педагогического  и психологического просвещения родителей по вопросам воспитания мальчиков и девочек в «Уголке для родителей» оформлена наглядная информация. Вовлечение родителей в воспитательно-образовательный процесс способствовало повышению резуль</w:t>
      </w:r>
      <w:r w:rsidR="001D3D8D">
        <w:rPr>
          <w:b/>
          <w:sz w:val="28"/>
          <w:szCs w:val="28"/>
        </w:rPr>
        <w:t>тативности деятельности педагогов</w:t>
      </w:r>
      <w:r>
        <w:rPr>
          <w:b/>
          <w:sz w:val="28"/>
          <w:szCs w:val="28"/>
        </w:rPr>
        <w:t>.</w:t>
      </w:r>
      <w:r w:rsidR="001D3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группе оформлен фотоальбом «Родословное древо группы №6». Создана презентация на тему «Лучшая в мире семья – моя!». Второй год подряд </w:t>
      </w:r>
      <w:r w:rsidR="001D3D8D">
        <w:rPr>
          <w:b/>
          <w:sz w:val="28"/>
          <w:szCs w:val="28"/>
        </w:rPr>
        <w:t xml:space="preserve">в группе </w:t>
      </w:r>
      <w:r>
        <w:rPr>
          <w:b/>
          <w:sz w:val="28"/>
          <w:szCs w:val="28"/>
        </w:rPr>
        <w:t>проводится праздник Матери.</w:t>
      </w:r>
      <w:r w:rsidR="001D3D8D">
        <w:rPr>
          <w:b/>
          <w:sz w:val="28"/>
          <w:szCs w:val="28"/>
        </w:rPr>
        <w:t xml:space="preserve"> Проведён  конкурс среди детей «Портрет мамочки».</w:t>
      </w:r>
    </w:p>
    <w:p w:rsidR="001D3D8D" w:rsidRDefault="001D3D8D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Ведётся систематическая работа, которая направлена на обеспечение детей знаниями о представителях двух противоположных полов, профессиональной деятельности мужчин и женщин, семейно-бытовой и нравственно-этической культуре, обычаях и традициях народного воспитания.</w:t>
      </w:r>
    </w:p>
    <w:p w:rsidR="001D3D8D" w:rsidRDefault="001D3D8D" w:rsidP="00C83A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Наработанный нами опыт  будет </w:t>
      </w:r>
      <w:proofErr w:type="gramStart"/>
      <w:r>
        <w:rPr>
          <w:b/>
          <w:sz w:val="28"/>
          <w:szCs w:val="28"/>
        </w:rPr>
        <w:t>углубляться</w:t>
      </w:r>
      <w:proofErr w:type="gramEnd"/>
      <w:r>
        <w:rPr>
          <w:b/>
          <w:sz w:val="28"/>
          <w:szCs w:val="28"/>
        </w:rPr>
        <w:t xml:space="preserve"> и совершенствоваться в дальнейшем!</w:t>
      </w:r>
    </w:p>
    <w:p w:rsidR="00BA52FD" w:rsidRDefault="00BA52FD" w:rsidP="00C83A98">
      <w:pPr>
        <w:rPr>
          <w:b/>
          <w:sz w:val="28"/>
          <w:szCs w:val="28"/>
        </w:rPr>
      </w:pPr>
    </w:p>
    <w:p w:rsidR="00BA52FD" w:rsidRDefault="00BA52FD" w:rsidP="00C83A98">
      <w:pPr>
        <w:rPr>
          <w:b/>
          <w:sz w:val="28"/>
          <w:szCs w:val="28"/>
        </w:rPr>
      </w:pPr>
    </w:p>
    <w:p w:rsidR="003A05C1" w:rsidRDefault="003A05C1" w:rsidP="00C83A98">
      <w:pPr>
        <w:rPr>
          <w:b/>
          <w:sz w:val="28"/>
          <w:szCs w:val="28"/>
        </w:rPr>
      </w:pPr>
    </w:p>
    <w:p w:rsidR="003A05C1" w:rsidRPr="00C83A98" w:rsidRDefault="003A05C1" w:rsidP="00C83A98">
      <w:pPr>
        <w:rPr>
          <w:b/>
          <w:sz w:val="28"/>
          <w:szCs w:val="28"/>
        </w:rPr>
      </w:pPr>
    </w:p>
    <w:sectPr w:rsidR="003A05C1" w:rsidRPr="00C83A98" w:rsidSect="009D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3A98"/>
    <w:rsid w:val="001D3D8D"/>
    <w:rsid w:val="0026473E"/>
    <w:rsid w:val="002A1897"/>
    <w:rsid w:val="002E3504"/>
    <w:rsid w:val="003A05C1"/>
    <w:rsid w:val="003E4E63"/>
    <w:rsid w:val="005A3106"/>
    <w:rsid w:val="00651D31"/>
    <w:rsid w:val="006C0B71"/>
    <w:rsid w:val="008D0D99"/>
    <w:rsid w:val="009B1358"/>
    <w:rsid w:val="009D1ABD"/>
    <w:rsid w:val="00A71729"/>
    <w:rsid w:val="00A80B15"/>
    <w:rsid w:val="00BA52FD"/>
    <w:rsid w:val="00C8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Максим и Юля</cp:lastModifiedBy>
  <cp:revision>9</cp:revision>
  <dcterms:created xsi:type="dcterms:W3CDTF">2011-12-01T14:59:00Z</dcterms:created>
  <dcterms:modified xsi:type="dcterms:W3CDTF">2012-02-28T13:48:00Z</dcterms:modified>
</cp:coreProperties>
</file>