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DA" w:rsidRDefault="006A6FDA" w:rsidP="006A6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№77</w:t>
      </w:r>
    </w:p>
    <w:p w:rsidR="006A6FDA" w:rsidRDefault="006A6FDA" w:rsidP="006A6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Энгельсского муниципального района Саратовской области</w:t>
      </w:r>
    </w:p>
    <w:p w:rsidR="006A6FDA" w:rsidRDefault="006A6FDA" w:rsidP="006A6FD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A6FDA" w:rsidRDefault="006A6FDA" w:rsidP="006A6FDA">
      <w:pPr>
        <w:tabs>
          <w:tab w:val="left" w:pos="718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                                                               «Утверждено»</w:t>
      </w:r>
    </w:p>
    <w:p w:rsidR="006A6FDA" w:rsidRDefault="006A6FDA" w:rsidP="006A6FDA">
      <w:pPr>
        <w:tabs>
          <w:tab w:val="left" w:pos="718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                                                  Заведующей</w:t>
      </w:r>
    </w:p>
    <w:p w:rsidR="006A6FDA" w:rsidRDefault="006A6FDA" w:rsidP="006A6FDA">
      <w:pPr>
        <w:tabs>
          <w:tab w:val="left" w:pos="718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сад№77»                                        МБДОУ «Детский сад №77»</w:t>
      </w:r>
    </w:p>
    <w:p w:rsidR="006A6FDA" w:rsidRDefault="006A6FDA" w:rsidP="006A6FDA">
      <w:pPr>
        <w:tabs>
          <w:tab w:val="left" w:pos="718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ЭМР Саратовской области                                          ЭМР Саратовской области     </w:t>
      </w:r>
    </w:p>
    <w:p w:rsidR="006A6FDA" w:rsidRPr="006A6FDA" w:rsidRDefault="00903CF1" w:rsidP="006A6FDA">
      <w:pPr>
        <w:tabs>
          <w:tab w:val="left" w:pos="718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6A6FDA">
        <w:rPr>
          <w:rFonts w:ascii="Times New Roman" w:hAnsi="Times New Roman" w:cs="Times New Roman"/>
          <w:sz w:val="28"/>
          <w:szCs w:val="28"/>
        </w:rPr>
        <w:t>М.И.Галкина                                            ___________Н.А.</w:t>
      </w:r>
      <w:r>
        <w:rPr>
          <w:rFonts w:ascii="Times New Roman" w:hAnsi="Times New Roman" w:cs="Times New Roman"/>
          <w:sz w:val="28"/>
          <w:szCs w:val="28"/>
        </w:rPr>
        <w:t xml:space="preserve"> Василь</w:t>
      </w:r>
      <w:r w:rsidR="006A6FDA">
        <w:rPr>
          <w:rFonts w:ascii="Times New Roman" w:hAnsi="Times New Roman" w:cs="Times New Roman"/>
          <w:sz w:val="28"/>
          <w:szCs w:val="28"/>
        </w:rPr>
        <w:t xml:space="preserve">ева    </w:t>
      </w:r>
    </w:p>
    <w:p w:rsidR="006A6FDA" w:rsidRDefault="006A6FDA" w:rsidP="006A6FDA">
      <w:pPr>
        <w:tabs>
          <w:tab w:val="left" w:pos="7185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6FDA" w:rsidRDefault="006A6FDA" w:rsidP="006A6FDA">
      <w:pPr>
        <w:tabs>
          <w:tab w:val="left" w:pos="7185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6FDA" w:rsidRDefault="006A6FDA" w:rsidP="006A6FDA">
      <w:pPr>
        <w:tabs>
          <w:tab w:val="left" w:pos="7185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6FDA" w:rsidRDefault="006A6FDA" w:rsidP="006A6FDA">
      <w:pPr>
        <w:tabs>
          <w:tab w:val="left" w:pos="7185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6FDA" w:rsidRPr="006A6FDA" w:rsidRDefault="006A6FDA" w:rsidP="006A6FDA">
      <w:pPr>
        <w:tabs>
          <w:tab w:val="left" w:pos="7185"/>
        </w:tabs>
        <w:spacing w:after="0" w:line="20" w:lineRule="atLeast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6A6FDA">
        <w:rPr>
          <w:rFonts w:ascii="Times New Roman" w:hAnsi="Times New Roman" w:cs="Times New Roman"/>
          <w:b/>
          <w:color w:val="7030A0"/>
          <w:sz w:val="52"/>
          <w:szCs w:val="52"/>
        </w:rPr>
        <w:t>«Путешествие в сказку»</w:t>
      </w:r>
    </w:p>
    <w:p w:rsidR="006A6FDA" w:rsidRDefault="006A6FDA" w:rsidP="006A6FDA">
      <w:pPr>
        <w:tabs>
          <w:tab w:val="left" w:pos="7185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6FDA" w:rsidRDefault="006A6FDA" w:rsidP="003D6549">
      <w:pPr>
        <w:tabs>
          <w:tab w:val="left" w:pos="7185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6FDA" w:rsidRPr="006A6FDA" w:rsidRDefault="006A6FDA" w:rsidP="003D6549">
      <w:pPr>
        <w:tabs>
          <w:tab w:val="left" w:pos="7185"/>
        </w:tabs>
        <w:spacing w:after="0" w:line="20" w:lineRule="atLeast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6A6FDA">
        <w:rPr>
          <w:rFonts w:ascii="Times New Roman" w:hAnsi="Times New Roman" w:cs="Times New Roman"/>
          <w:b/>
          <w:color w:val="7030A0"/>
          <w:sz w:val="36"/>
          <w:szCs w:val="36"/>
        </w:rPr>
        <w:t>Конспект</w:t>
      </w:r>
    </w:p>
    <w:p w:rsidR="006A6FDA" w:rsidRPr="006A6FDA" w:rsidRDefault="006A6FDA" w:rsidP="003D6549">
      <w:pPr>
        <w:tabs>
          <w:tab w:val="left" w:pos="7185"/>
        </w:tabs>
        <w:spacing w:after="0" w:line="20" w:lineRule="atLeast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6A6FDA">
        <w:rPr>
          <w:rFonts w:ascii="Times New Roman" w:hAnsi="Times New Roman" w:cs="Times New Roman"/>
          <w:b/>
          <w:color w:val="7030A0"/>
          <w:sz w:val="36"/>
          <w:szCs w:val="36"/>
        </w:rPr>
        <w:t>совместной деятельности воспитателя с детьми</w:t>
      </w:r>
    </w:p>
    <w:p w:rsidR="006A6FDA" w:rsidRPr="006A6FDA" w:rsidRDefault="006A6FDA" w:rsidP="003D6549">
      <w:pPr>
        <w:tabs>
          <w:tab w:val="left" w:pos="7185"/>
        </w:tabs>
        <w:spacing w:after="0" w:line="20" w:lineRule="atLeast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6A6FDA">
        <w:rPr>
          <w:rFonts w:ascii="Times New Roman" w:hAnsi="Times New Roman" w:cs="Times New Roman"/>
          <w:b/>
          <w:color w:val="7030A0"/>
          <w:sz w:val="36"/>
          <w:szCs w:val="36"/>
        </w:rPr>
        <w:t>образовательной области «Социализация»</w:t>
      </w:r>
    </w:p>
    <w:p w:rsidR="006A6FDA" w:rsidRPr="006A6FDA" w:rsidRDefault="006A6FDA" w:rsidP="003D6549">
      <w:pPr>
        <w:tabs>
          <w:tab w:val="left" w:pos="7185"/>
        </w:tabs>
        <w:spacing w:after="0" w:line="20" w:lineRule="atLeast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6A6FDA">
        <w:rPr>
          <w:rFonts w:ascii="Times New Roman" w:hAnsi="Times New Roman" w:cs="Times New Roman"/>
          <w:b/>
          <w:color w:val="7030A0"/>
          <w:sz w:val="36"/>
          <w:szCs w:val="36"/>
        </w:rPr>
        <w:t>в старшей группе</w:t>
      </w:r>
    </w:p>
    <w:p w:rsidR="006A6FDA" w:rsidRPr="006A6FDA" w:rsidRDefault="003D6549" w:rsidP="003D6549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noProof/>
          <w:color w:val="7030A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329565</wp:posOffset>
            </wp:positionV>
            <wp:extent cx="3836035" cy="2767965"/>
            <wp:effectExtent l="19050" t="0" r="0" b="0"/>
            <wp:wrapSquare wrapText="right"/>
            <wp:docPr id="2" name="Рисунок 2" descr="https://encrypted-tbn2.gstatic.com/images?q=tbn:ANd9GcRZXYpIREcF5XwgpXduZ-zTijwo6eZS4cRUCeH_MlMAlE7LvDtW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ZXYpIREcF5XwgpXduZ-zTijwo6eZS4cRUCeH_MlMAlE7LvDtWaQ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6FDA" w:rsidRPr="006A6FDA" w:rsidRDefault="006A6FDA" w:rsidP="003D65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6FDA" w:rsidRPr="006A6FDA" w:rsidRDefault="006A6FDA" w:rsidP="003D65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6FDA" w:rsidRPr="006A6FDA" w:rsidRDefault="006A6FDA" w:rsidP="003D65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6FDA" w:rsidRPr="006A6FDA" w:rsidRDefault="006A6FDA" w:rsidP="003D65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6FDA" w:rsidRPr="006A6FDA" w:rsidRDefault="006A6FDA" w:rsidP="006A6FDA">
      <w:pPr>
        <w:rPr>
          <w:rFonts w:ascii="Times New Roman" w:hAnsi="Times New Roman" w:cs="Times New Roman"/>
          <w:sz w:val="36"/>
          <w:szCs w:val="36"/>
        </w:rPr>
      </w:pPr>
    </w:p>
    <w:p w:rsidR="006A6FDA" w:rsidRPr="006A6FDA" w:rsidRDefault="006A6FDA" w:rsidP="006A6FDA">
      <w:pPr>
        <w:rPr>
          <w:rFonts w:ascii="Times New Roman" w:hAnsi="Times New Roman" w:cs="Times New Roman"/>
          <w:sz w:val="36"/>
          <w:szCs w:val="36"/>
        </w:rPr>
      </w:pPr>
    </w:p>
    <w:p w:rsidR="006A6FDA" w:rsidRDefault="006A6FDA" w:rsidP="006A6FDA">
      <w:pPr>
        <w:rPr>
          <w:rFonts w:ascii="Times New Roman" w:hAnsi="Times New Roman" w:cs="Times New Roman"/>
          <w:sz w:val="36"/>
          <w:szCs w:val="36"/>
        </w:rPr>
      </w:pPr>
    </w:p>
    <w:p w:rsidR="006A6FDA" w:rsidRDefault="006A6FDA" w:rsidP="006A6FDA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6A6FDA">
        <w:rPr>
          <w:rFonts w:ascii="Times New Roman" w:hAnsi="Times New Roman" w:cs="Times New Roman"/>
          <w:sz w:val="28"/>
          <w:szCs w:val="28"/>
        </w:rPr>
        <w:t>С</w:t>
      </w:r>
      <w:r w:rsidR="004402EB">
        <w:rPr>
          <w:rFonts w:ascii="Times New Roman" w:hAnsi="Times New Roman" w:cs="Times New Roman"/>
          <w:sz w:val="28"/>
          <w:szCs w:val="28"/>
        </w:rPr>
        <w:t>оставила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6FDA" w:rsidRDefault="006A6FDA" w:rsidP="006A6FDA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Коломыцева ТН.</w:t>
      </w:r>
    </w:p>
    <w:p w:rsidR="006A6FDA" w:rsidRDefault="006A6FDA" w:rsidP="006A6FDA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6FDA" w:rsidRDefault="006A6FDA" w:rsidP="006A6FDA">
      <w:pPr>
        <w:tabs>
          <w:tab w:val="left" w:pos="70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6FDA" w:rsidRDefault="006A6FDA" w:rsidP="006A6FDA">
      <w:pPr>
        <w:tabs>
          <w:tab w:val="left" w:pos="70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6FDA" w:rsidRDefault="006A6FDA" w:rsidP="006A6FDA">
      <w:pPr>
        <w:tabs>
          <w:tab w:val="left" w:pos="70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5127F3" w:rsidRPr="00AA6F95" w:rsidRDefault="005127F3" w:rsidP="005127F3">
      <w:pPr>
        <w:tabs>
          <w:tab w:val="left" w:pos="70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6F95">
        <w:rPr>
          <w:rFonts w:ascii="Times New Roman" w:hAnsi="Times New Roman" w:cs="Times New Roman"/>
          <w:b/>
          <w:sz w:val="28"/>
          <w:szCs w:val="28"/>
        </w:rPr>
        <w:lastRenderedPageBreak/>
        <w:t>Конспект совместной деятельности воспитателя с детьми</w:t>
      </w:r>
    </w:p>
    <w:p w:rsidR="005127F3" w:rsidRPr="00AA6F95" w:rsidRDefault="005127F3" w:rsidP="005127F3">
      <w:pPr>
        <w:tabs>
          <w:tab w:val="left" w:pos="70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27F3" w:rsidRDefault="005127F3" w:rsidP="005127F3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6F95">
        <w:rPr>
          <w:rFonts w:ascii="Times New Roman" w:hAnsi="Times New Roman" w:cs="Times New Roman"/>
          <w:b/>
          <w:sz w:val="28"/>
          <w:szCs w:val="28"/>
        </w:rPr>
        <w:t>Примерная основная общеобразовательная программа: «Детство»</w:t>
      </w:r>
      <w:r>
        <w:rPr>
          <w:rFonts w:ascii="Times New Roman" w:hAnsi="Times New Roman" w:cs="Times New Roman"/>
          <w:sz w:val="28"/>
          <w:szCs w:val="28"/>
        </w:rPr>
        <w:t xml:space="preserve"> под ред.</w:t>
      </w:r>
    </w:p>
    <w:p w:rsidR="005127F3" w:rsidRDefault="005127F3" w:rsidP="005127F3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Т.И. Бабаевой, А.Г.Гогоберидзе, З.А. Михайловой</w:t>
      </w:r>
    </w:p>
    <w:p w:rsidR="005127F3" w:rsidRDefault="005127F3" w:rsidP="005127F3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127F3" w:rsidRDefault="005127F3" w:rsidP="005127F3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6F95">
        <w:rPr>
          <w:rFonts w:ascii="Times New Roman" w:hAnsi="Times New Roman" w:cs="Times New Roman"/>
          <w:b/>
          <w:sz w:val="28"/>
          <w:szCs w:val="28"/>
        </w:rPr>
        <w:t>Возрастнаягруппа</w:t>
      </w:r>
      <w:r>
        <w:rPr>
          <w:rFonts w:ascii="Times New Roman" w:hAnsi="Times New Roman" w:cs="Times New Roman"/>
          <w:sz w:val="28"/>
          <w:szCs w:val="28"/>
        </w:rPr>
        <w:t>: старшая</w:t>
      </w:r>
    </w:p>
    <w:p w:rsidR="005127F3" w:rsidRDefault="005127F3" w:rsidP="005127F3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127F3" w:rsidRDefault="005127F3" w:rsidP="005127F3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6F95">
        <w:rPr>
          <w:rFonts w:ascii="Times New Roman" w:hAnsi="Times New Roman" w:cs="Times New Roman"/>
          <w:b/>
          <w:sz w:val="28"/>
          <w:szCs w:val="28"/>
        </w:rPr>
        <w:t>Тема НОД</w:t>
      </w:r>
      <w:r>
        <w:rPr>
          <w:rFonts w:ascii="Times New Roman" w:hAnsi="Times New Roman" w:cs="Times New Roman"/>
          <w:sz w:val="28"/>
          <w:szCs w:val="28"/>
        </w:rPr>
        <w:t>: « Путешествие в сказку»</w:t>
      </w:r>
    </w:p>
    <w:p w:rsidR="005127F3" w:rsidRDefault="005127F3" w:rsidP="005127F3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127F3" w:rsidRDefault="005127F3" w:rsidP="005127F3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6F95">
        <w:rPr>
          <w:rFonts w:ascii="Times New Roman" w:hAnsi="Times New Roman" w:cs="Times New Roman"/>
          <w:b/>
          <w:sz w:val="28"/>
          <w:szCs w:val="28"/>
        </w:rPr>
        <w:t>Ведущая образовательная область</w:t>
      </w:r>
      <w:r>
        <w:rPr>
          <w:rFonts w:ascii="Times New Roman" w:hAnsi="Times New Roman" w:cs="Times New Roman"/>
          <w:sz w:val="28"/>
          <w:szCs w:val="28"/>
        </w:rPr>
        <w:t>: Социализация. Развитие социальных представлений о мире 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нормах взаимоотношений со взрослыми и сверстниками.</w:t>
      </w:r>
    </w:p>
    <w:p w:rsidR="005127F3" w:rsidRDefault="005127F3" w:rsidP="005127F3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127F3" w:rsidRDefault="005127F3" w:rsidP="005127F3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6F9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5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 для формирования гендерных представлений у детей старшего дошкольного возраста и  активной, разнообразной творческой игровой деятельности.  Содействовать проникновению детей в мир отношений, переживаний и чувств посредством героев знакомой сказки.</w:t>
      </w:r>
    </w:p>
    <w:p w:rsidR="005127F3" w:rsidRDefault="005127F3" w:rsidP="005127F3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127F3" w:rsidRPr="00AA6F95" w:rsidRDefault="005127F3" w:rsidP="005127F3">
      <w:pPr>
        <w:tabs>
          <w:tab w:val="left" w:pos="70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6F9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127F3" w:rsidRDefault="005127F3" w:rsidP="005127F3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6F95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Pr="00AA6F9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формировать проявление гендерных особенностей, характерные мужские и женские качества.</w:t>
      </w:r>
      <w:r w:rsidR="00C95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поступков людей разного пола с учетом гендерной принадлежности.</w:t>
      </w:r>
    </w:p>
    <w:p w:rsidR="005127F3" w:rsidRDefault="00AE4160" w:rsidP="005127F3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AA6F95">
        <w:rPr>
          <w:rFonts w:ascii="Times New Roman" w:hAnsi="Times New Roman" w:cs="Times New Roman"/>
          <w:sz w:val="28"/>
          <w:szCs w:val="28"/>
        </w:rPr>
        <w:t>умения детей преобразовывать абстрактные образы в символы (перекодирование информации).</w:t>
      </w:r>
    </w:p>
    <w:p w:rsidR="00AA6F95" w:rsidRDefault="00AA6F95" w:rsidP="005127F3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создавать выразительный образ природы, используя нетрадиционную технику – мятая бумага.</w:t>
      </w:r>
    </w:p>
    <w:p w:rsidR="00AA6F95" w:rsidRPr="00AA6F95" w:rsidRDefault="00AA6F95" w:rsidP="005127F3">
      <w:pPr>
        <w:tabs>
          <w:tab w:val="left" w:pos="709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A6F95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AA6F95" w:rsidRDefault="00AA6F95" w:rsidP="005127F3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 принятию игровой роли ребенком через воображаемую ситуацию;</w:t>
      </w:r>
    </w:p>
    <w:p w:rsidR="00AA6F95" w:rsidRDefault="00C95EBA" w:rsidP="005127F3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A6F95">
        <w:rPr>
          <w:rFonts w:ascii="Times New Roman" w:hAnsi="Times New Roman" w:cs="Times New Roman"/>
          <w:sz w:val="28"/>
          <w:szCs w:val="28"/>
        </w:rPr>
        <w:t>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F95">
        <w:rPr>
          <w:rFonts w:ascii="Times New Roman" w:hAnsi="Times New Roman" w:cs="Times New Roman"/>
          <w:sz w:val="28"/>
          <w:szCs w:val="28"/>
        </w:rPr>
        <w:t xml:space="preserve">слуховое и зрительное внимание; </w:t>
      </w:r>
    </w:p>
    <w:p w:rsidR="00AA6F95" w:rsidRDefault="00AA6F95" w:rsidP="00AA6F95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связной речи, расширению и обогащению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запаса детей ( младенец, дошкольница (дошкольник), школьник (-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>), девушка, юноша, мужчина, женщина, пожилой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 мужчина (женщина), приказ, весть, фокус, защитник.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Учить детей давать полные ответы на вопросы воспитателя путем построения сложносочиненных и сложноподчиненных предложений;</w:t>
      </w:r>
    </w:p>
    <w:p w:rsidR="00AA6F95" w:rsidRDefault="00AA6F95" w:rsidP="00AA6F95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формировать зрительный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EBA">
        <w:rPr>
          <w:rFonts w:ascii="Times New Roman" w:hAnsi="Times New Roman" w:cs="Times New Roman"/>
          <w:sz w:val="28"/>
          <w:szCs w:val="28"/>
        </w:rPr>
        <w:t>действием</w:t>
      </w:r>
      <w:r>
        <w:rPr>
          <w:rFonts w:ascii="Times New Roman" w:hAnsi="Times New Roman" w:cs="Times New Roman"/>
          <w:sz w:val="28"/>
          <w:szCs w:val="28"/>
        </w:rPr>
        <w:t xml:space="preserve"> руки.</w:t>
      </w:r>
    </w:p>
    <w:p w:rsidR="00AA6F95" w:rsidRPr="00AA6F95" w:rsidRDefault="00AA6F95" w:rsidP="00AA6F95">
      <w:pPr>
        <w:tabs>
          <w:tab w:val="left" w:pos="709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A6F95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AA6F95" w:rsidRDefault="00AA6F95" w:rsidP="00AA6F95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 дошкольников </w:t>
      </w:r>
      <w:r w:rsidR="00C95EBA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сотрудничества, сотрудничества в парах,  взаимопонимания, доброжелательности,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инициативы, а также представлений о соответствии или несоответствии поведения человека его гендерной роли.</w:t>
      </w:r>
    </w:p>
    <w:p w:rsidR="00AA6F95" w:rsidRPr="00AA6F95" w:rsidRDefault="00AA6F95" w:rsidP="00AA6F95">
      <w:pPr>
        <w:tabs>
          <w:tab w:val="left" w:pos="70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6F9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5127F3" w:rsidRDefault="00AA6F95" w:rsidP="005127F3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6F95">
        <w:rPr>
          <w:rFonts w:ascii="Times New Roman" w:hAnsi="Times New Roman" w:cs="Times New Roman"/>
          <w:b/>
          <w:i/>
          <w:sz w:val="28"/>
          <w:szCs w:val="28"/>
        </w:rPr>
        <w:t>«Познавательное развитие»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Вызвать интерес к занятию путем создания игровой ситуации. Продолжать знакомить детей с устным народным творчеством.  Обогащение социально – личностного опыта детей, развитие социально – ценностной ориентации и детского самосознания.</w:t>
      </w:r>
    </w:p>
    <w:p w:rsidR="00AA6F95" w:rsidRDefault="00AA6F95" w:rsidP="005127F3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детей о внешнем виде мальчиков и девочек,  их черт характера, увлечения.</w:t>
      </w:r>
    </w:p>
    <w:p w:rsidR="00AA6F95" w:rsidRDefault="00AA6F95" w:rsidP="005127F3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6F95">
        <w:rPr>
          <w:rFonts w:ascii="Times New Roman" w:hAnsi="Times New Roman" w:cs="Times New Roman"/>
          <w:b/>
          <w:i/>
          <w:sz w:val="28"/>
          <w:szCs w:val="28"/>
        </w:rPr>
        <w:t xml:space="preserve"> «Коммуникация»:</w:t>
      </w:r>
      <w:r w:rsidR="00903CF1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речь детей. Логическое мышление, смекалку, положительные эмоции.</w:t>
      </w:r>
    </w:p>
    <w:p w:rsidR="00A17DA8" w:rsidRPr="00A17DA8" w:rsidRDefault="00A17DA8" w:rsidP="005127F3">
      <w:pPr>
        <w:tabs>
          <w:tab w:val="left" w:pos="709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17DA8">
        <w:rPr>
          <w:rFonts w:ascii="Times New Roman" w:hAnsi="Times New Roman" w:cs="Times New Roman"/>
          <w:b/>
          <w:i/>
          <w:sz w:val="28"/>
          <w:szCs w:val="28"/>
        </w:rPr>
        <w:t xml:space="preserve">Речевое развитие: </w:t>
      </w:r>
    </w:p>
    <w:p w:rsidR="00A17DA8" w:rsidRDefault="00A17DA8" w:rsidP="005127F3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диалогическую и монологическую речь, отвечать на вопросы ответами разной сложности.</w:t>
      </w:r>
    </w:p>
    <w:p w:rsidR="00AA6F95" w:rsidRPr="00A17DA8" w:rsidRDefault="00AA6F95" w:rsidP="005127F3">
      <w:pPr>
        <w:tabs>
          <w:tab w:val="left" w:pos="709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A6F95">
        <w:rPr>
          <w:rFonts w:ascii="Times New Roman" w:hAnsi="Times New Roman" w:cs="Times New Roman"/>
          <w:b/>
          <w:i/>
          <w:sz w:val="28"/>
          <w:szCs w:val="28"/>
        </w:rPr>
        <w:t>Художественно – эстетическое развитие:</w:t>
      </w:r>
    </w:p>
    <w:p w:rsidR="00AA6F95" w:rsidRPr="00AA6F95" w:rsidRDefault="00AA6F95" w:rsidP="005127F3">
      <w:pPr>
        <w:tabs>
          <w:tab w:val="left" w:pos="70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6F95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Музыкальная деятельность</w:t>
      </w:r>
      <w:r w:rsidRPr="00AA6F95">
        <w:rPr>
          <w:rFonts w:ascii="Times New Roman" w:hAnsi="Times New Roman" w:cs="Times New Roman"/>
          <w:b/>
          <w:sz w:val="28"/>
          <w:szCs w:val="28"/>
        </w:rPr>
        <w:t>:</w:t>
      </w:r>
    </w:p>
    <w:p w:rsidR="00AA6F95" w:rsidRDefault="00AA6F95" w:rsidP="005127F3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Поддерживать интерес к </w:t>
      </w:r>
      <w:r w:rsidR="00903CF1">
        <w:rPr>
          <w:rFonts w:ascii="Times New Roman" w:hAnsi="Times New Roman" w:cs="Times New Roman"/>
          <w:sz w:val="28"/>
          <w:szCs w:val="28"/>
        </w:rPr>
        <w:t>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путем восприятия музыкальных произведений, развивать у детей музыкальный вкус, любовь и интерес к музыке.</w:t>
      </w:r>
    </w:p>
    <w:p w:rsidR="00AA6F95" w:rsidRDefault="00AA6F95" w:rsidP="005127F3">
      <w:pPr>
        <w:tabs>
          <w:tab w:val="left" w:pos="7095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Изобразительная деятельность:</w:t>
      </w:r>
    </w:p>
    <w:p w:rsidR="00AA6F95" w:rsidRDefault="00AA6F95" w:rsidP="005127F3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обучать детей нетрадиционным способам деятельности, развивать художественный вкус.</w:t>
      </w:r>
    </w:p>
    <w:p w:rsidR="00AA6F95" w:rsidRPr="00AA6F95" w:rsidRDefault="00AA6F95" w:rsidP="005127F3">
      <w:pPr>
        <w:tabs>
          <w:tab w:val="left" w:pos="709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A6F95">
        <w:rPr>
          <w:rFonts w:ascii="Times New Roman" w:hAnsi="Times New Roman" w:cs="Times New Roman"/>
          <w:b/>
          <w:i/>
          <w:sz w:val="28"/>
          <w:szCs w:val="28"/>
        </w:rPr>
        <w:t>Физическое развитие:</w:t>
      </w:r>
    </w:p>
    <w:p w:rsidR="00AA6F95" w:rsidRDefault="00AA6F95" w:rsidP="005127F3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физического здоровья, повышение двигательной активности.</w:t>
      </w:r>
    </w:p>
    <w:p w:rsidR="00AA6F95" w:rsidRDefault="00AA6F95" w:rsidP="005127F3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6F95">
        <w:rPr>
          <w:rFonts w:ascii="Times New Roman" w:hAnsi="Times New Roman" w:cs="Times New Roman"/>
          <w:b/>
          <w:i/>
          <w:sz w:val="28"/>
          <w:szCs w:val="28"/>
        </w:rPr>
        <w:t>Чтение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6F95" w:rsidRDefault="00AA6F95" w:rsidP="005127F3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знание детьми русских народных, авторских сказок, продолжать учить отгадывать загадки по сказкам, рассказывать наизусть  стихи с помощью рук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расширять кругозор, прививать любовь к книге.</w:t>
      </w:r>
    </w:p>
    <w:p w:rsidR="00AA6F95" w:rsidRPr="00AA6F95" w:rsidRDefault="00AA6F95" w:rsidP="005127F3">
      <w:pPr>
        <w:tabs>
          <w:tab w:val="left" w:pos="70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6F95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AA6F95" w:rsidRDefault="00AA6F95" w:rsidP="005127F3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Занятия, беседы, игры, рассматривание иллюстраций, чтение русских народных сказок, потешек, загадывание загадок, заучивание стихов с помощью рук, мнемотехника, знакомство и рассматривание женских и мужских орудий труда; беседы на тему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«Каким должен быть настоящий мужчина», «Этот слабый женский пол»; рассматривание русских народных костюмов;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гры</w:t>
      </w:r>
      <w:proofErr w:type="spellEnd"/>
      <w:r>
        <w:rPr>
          <w:rFonts w:ascii="Times New Roman" w:hAnsi="Times New Roman" w:cs="Times New Roman"/>
          <w:sz w:val="28"/>
          <w:szCs w:val="28"/>
        </w:rPr>
        <w:t>: «Найди правильно», «Наша семья»,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Поймай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скажи»,</w:t>
      </w:r>
      <w:r w:rsidR="00903CF1">
        <w:rPr>
          <w:rFonts w:ascii="Times New Roman" w:hAnsi="Times New Roman" w:cs="Times New Roman"/>
          <w:sz w:val="28"/>
          <w:szCs w:val="28"/>
        </w:rPr>
        <w:t xml:space="preserve"> «Кому что нужно; </w:t>
      </w:r>
      <w:proofErr w:type="spellStart"/>
      <w:r w:rsidR="00903CF1">
        <w:rPr>
          <w:rFonts w:ascii="Times New Roman" w:hAnsi="Times New Roman" w:cs="Times New Roman"/>
          <w:sz w:val="28"/>
          <w:szCs w:val="28"/>
        </w:rPr>
        <w:t>сюж</w:t>
      </w:r>
      <w:proofErr w:type="spellEnd"/>
      <w:r w:rsidR="00903CF1">
        <w:rPr>
          <w:rFonts w:ascii="Times New Roman" w:hAnsi="Times New Roman" w:cs="Times New Roman"/>
          <w:sz w:val="28"/>
          <w:szCs w:val="28"/>
        </w:rPr>
        <w:t>/рол игры: «</w:t>
      </w:r>
      <w:r>
        <w:rPr>
          <w:rFonts w:ascii="Times New Roman" w:hAnsi="Times New Roman" w:cs="Times New Roman"/>
          <w:sz w:val="28"/>
          <w:szCs w:val="28"/>
        </w:rPr>
        <w:t>Семья», «Ателье», «Строители», «Дочки – матери», «Военные», «Салон красоты».</w:t>
      </w:r>
    </w:p>
    <w:p w:rsidR="00AA6F95" w:rsidRPr="00AA6F95" w:rsidRDefault="00AA6F95" w:rsidP="005127F3">
      <w:pPr>
        <w:tabs>
          <w:tab w:val="left" w:pos="70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6F95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</w:p>
    <w:p w:rsidR="00AA6F95" w:rsidRDefault="00AA6F95" w:rsidP="005127F3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игровая, двигательная, экспериментально – исследовательская, коммуникативная, продуктивная.</w:t>
      </w:r>
    </w:p>
    <w:p w:rsidR="00AA6F95" w:rsidRPr="00AA6F95" w:rsidRDefault="00AA6F95" w:rsidP="005127F3">
      <w:pPr>
        <w:tabs>
          <w:tab w:val="left" w:pos="70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6F95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</w:p>
    <w:p w:rsidR="00AA6F95" w:rsidRDefault="00AA6F95" w:rsidP="005127F3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групповая, подгрупповая, индивидуальная, дифференцированная.</w:t>
      </w:r>
    </w:p>
    <w:p w:rsidR="00AA6F95" w:rsidRPr="00A17DA8" w:rsidRDefault="00A17DA8" w:rsidP="005127F3">
      <w:pPr>
        <w:tabs>
          <w:tab w:val="left" w:pos="70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7DA8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A17DA8" w:rsidRDefault="00A17DA8" w:rsidP="005127F3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 для сказочных героев, маски – шапочки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атрибуты для мальчиков и девочек, одноразовые стаканчики, салфетки, ножницы, клеенки, по количеству детей, емкости с водой,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карточками, карточки (возрастная последовательность человека), музыкальное сопровождение, кукла, детская посуда.</w:t>
      </w:r>
    </w:p>
    <w:p w:rsidR="00A17DA8" w:rsidRDefault="00A17DA8" w:rsidP="00A17DA8">
      <w:pPr>
        <w:tabs>
          <w:tab w:val="left" w:pos="70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DA8" w:rsidRPr="001D2F2B" w:rsidRDefault="00A17DA8" w:rsidP="00A17DA8">
      <w:pPr>
        <w:tabs>
          <w:tab w:val="left" w:pos="70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1D2F2B" w:rsidRDefault="001D2F2B" w:rsidP="00A17DA8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7DA8" w:rsidRDefault="00A17DA8" w:rsidP="00A17DA8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Хоть взрослая  я,</w:t>
      </w:r>
    </w:p>
    <w:p w:rsidR="00A17DA8" w:rsidRDefault="00A17DA8" w:rsidP="00A17DA8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Но сказки люблю</w:t>
      </w:r>
    </w:p>
    <w:p w:rsidR="00A17DA8" w:rsidRDefault="00A17DA8" w:rsidP="00A17DA8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всем добрым детям  - </w:t>
      </w:r>
    </w:p>
    <w:p w:rsidR="00A17DA8" w:rsidRDefault="00A17DA8" w:rsidP="00A17DA8">
      <w:pPr>
        <w:tabs>
          <w:tab w:val="left" w:pos="1665"/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мальчикам и девочкам - </w:t>
      </w:r>
    </w:p>
    <w:p w:rsidR="00A17DA8" w:rsidRDefault="00A17DA8" w:rsidP="00A17DA8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Всегда их дарю.</w:t>
      </w:r>
    </w:p>
    <w:p w:rsidR="00A17DA8" w:rsidRDefault="00A17DA8" w:rsidP="00A17DA8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Сегодня я приглашаю вас в сказочную страну.Чтобы там оказаться, надо произнести волшебные слова: </w:t>
      </w:r>
    </w:p>
    <w:p w:rsidR="00A17DA8" w:rsidRDefault="00A17DA8" w:rsidP="00A17DA8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«Ножкой топнем, в ладоши хлопнем,</w:t>
      </w:r>
    </w:p>
    <w:p w:rsidR="00A17DA8" w:rsidRDefault="00A17DA8" w:rsidP="00A17DA8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Вокруг себя повернемся, </w:t>
      </w:r>
    </w:p>
    <w:p w:rsidR="00A17DA8" w:rsidRDefault="00A17DA8" w:rsidP="00A17DA8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Дружно за руки возьмемся,</w:t>
      </w:r>
    </w:p>
    <w:p w:rsidR="00A17DA8" w:rsidRDefault="00A17DA8" w:rsidP="00A17DA8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Глаза закроем,  скажем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«Ах!»</w:t>
      </w:r>
    </w:p>
    <w:p w:rsidR="00A17DA8" w:rsidRDefault="00A17DA8" w:rsidP="00A17DA8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мы окажемся в гостях.</w:t>
      </w:r>
    </w:p>
    <w:p w:rsidR="00A17DA8" w:rsidRDefault="00A17DA8" w:rsidP="00A17DA8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7DA8" w:rsidRPr="001D2F2B" w:rsidRDefault="00A17DA8" w:rsidP="00A17DA8">
      <w:pPr>
        <w:tabs>
          <w:tab w:val="left" w:pos="16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Дети вместе с воспитателем произносят волшебные слова.</w:t>
      </w:r>
    </w:p>
    <w:p w:rsidR="00A17DA8" w:rsidRDefault="00A17DA8" w:rsidP="00A17DA8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7DA8" w:rsidRDefault="00A17DA8" w:rsidP="00A17DA8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  Ребята, мы с вами попали в сказочную страну.</w:t>
      </w:r>
    </w:p>
    <w:p w:rsidR="00A17DA8" w:rsidRDefault="00A17DA8" w:rsidP="00A17DA8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A17DA8" w:rsidRDefault="00A17DA8" w:rsidP="00A17DA8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 некотором царстве, в некотором государстве жил – был Царь.</w:t>
      </w:r>
    </w:p>
    <w:p w:rsidR="00A17DA8" w:rsidRPr="001D2F2B" w:rsidRDefault="00A17DA8" w:rsidP="00A17DA8">
      <w:pPr>
        <w:tabs>
          <w:tab w:val="left" w:pos="16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Появляются Царь и его дочь Несмеяна, которая плачет.</w:t>
      </w:r>
    </w:p>
    <w:p w:rsidR="00A17DA8" w:rsidRDefault="00A17DA8" w:rsidP="00A17DA8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была унего дочь любимая, ненаглядная – царевна Несмеяна. Как вы думаете, почему ее так звали?</w:t>
      </w:r>
    </w:p>
    <w:p w:rsidR="00A17DA8" w:rsidRDefault="00A17DA8" w:rsidP="00A17DA8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A17DA8" w:rsidRDefault="00A17DA8" w:rsidP="00A17DA8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День и ночь рыдала она. Наплакала целое море – для царя большое горе.</w:t>
      </w:r>
    </w:p>
    <w:p w:rsidR="00A17DA8" w:rsidRDefault="00A17DA8" w:rsidP="00A17DA8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>:                Ай – ай – ай!</w:t>
      </w:r>
    </w:p>
    <w:p w:rsidR="00A17DA8" w:rsidRDefault="00A17DA8" w:rsidP="00A17DA8">
      <w:pPr>
        <w:tabs>
          <w:tab w:val="left" w:pos="166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Вот беда!</w:t>
      </w:r>
    </w:p>
    <w:p w:rsidR="00A17DA8" w:rsidRDefault="00A17DA8" w:rsidP="00A17DA8">
      <w:pPr>
        <w:tabs>
          <w:tab w:val="left" w:pos="166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Утону я детвора, </w:t>
      </w:r>
    </w:p>
    <w:p w:rsidR="00A17DA8" w:rsidRDefault="00A17DA8" w:rsidP="00A17DA8">
      <w:pPr>
        <w:tabs>
          <w:tab w:val="left" w:pos="166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этом горе – этом море!</w:t>
      </w:r>
    </w:p>
    <w:p w:rsidR="00A17DA8" w:rsidRDefault="00A17DA8" w:rsidP="00A17DA8">
      <w:pPr>
        <w:tabs>
          <w:tab w:val="left" w:pos="166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 мне делать, как мне быть, </w:t>
      </w:r>
    </w:p>
    <w:p w:rsidR="00A17DA8" w:rsidRDefault="00A17DA8" w:rsidP="00A17DA8">
      <w:pPr>
        <w:tabs>
          <w:tab w:val="left" w:pos="166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Дочку как развеселить?</w:t>
      </w:r>
    </w:p>
    <w:p w:rsidR="00A17DA8" w:rsidRDefault="00A17DA8" w:rsidP="00A17DA8">
      <w:pPr>
        <w:tabs>
          <w:tab w:val="left" w:pos="166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17DA8" w:rsidRDefault="00A17DA8" w:rsidP="00A17DA8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Царь всю ночь не спал, </w:t>
      </w:r>
    </w:p>
    <w:p w:rsidR="00A17DA8" w:rsidRDefault="00A17DA8" w:rsidP="00A17DA8">
      <w:pPr>
        <w:tabs>
          <w:tab w:val="left" w:pos="166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такой указ издал</w:t>
      </w:r>
    </w:p>
    <w:p w:rsidR="00A17DA8" w:rsidRDefault="00A17DA8" w:rsidP="00A17DA8">
      <w:pPr>
        <w:tabs>
          <w:tab w:val="left" w:pos="166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«Кто мне дочь развеселит, </w:t>
      </w:r>
    </w:p>
    <w:p w:rsidR="00A17DA8" w:rsidRDefault="00A17DA8" w:rsidP="00A17DA8">
      <w:pPr>
        <w:tabs>
          <w:tab w:val="left" w:pos="166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Тот подарки получит!</w:t>
      </w:r>
    </w:p>
    <w:p w:rsidR="00A17DA8" w:rsidRDefault="00A17DA8" w:rsidP="00A17DA8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Весть за море полетела - </w:t>
      </w:r>
    </w:p>
    <w:p w:rsidR="00A17DA8" w:rsidRDefault="00A17DA8" w:rsidP="00A17DA8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Женихи взялись за дело.</w:t>
      </w:r>
    </w:p>
    <w:p w:rsidR="00A17DA8" w:rsidRDefault="00A17DA8" w:rsidP="00A17DA8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Появились женихи.</w:t>
      </w:r>
    </w:p>
    <w:p w:rsidR="00A17DA8" w:rsidRDefault="00A17DA8" w:rsidP="00A17DA8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Несмеяна не смеется,</w:t>
      </w:r>
    </w:p>
    <w:p w:rsidR="00A17DA8" w:rsidRDefault="00A17DA8" w:rsidP="00A17DA8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Речка слез все также льется!</w:t>
      </w:r>
    </w:p>
    <w:p w:rsidR="00A17DA8" w:rsidRDefault="00A17DA8" w:rsidP="00A17DA8">
      <w:pPr>
        <w:tabs>
          <w:tab w:val="left" w:pos="16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DA8" w:rsidRPr="001D2F2B" w:rsidRDefault="00A17DA8" w:rsidP="00A17DA8">
      <w:pPr>
        <w:tabs>
          <w:tab w:val="left" w:pos="16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Выходит фокусник.</w:t>
      </w:r>
    </w:p>
    <w:p w:rsidR="00A17DA8" w:rsidRDefault="00A17DA8" w:rsidP="00A17DA8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Фокусник:</w:t>
      </w:r>
      <w:r>
        <w:rPr>
          <w:rFonts w:ascii="Times New Roman" w:hAnsi="Times New Roman" w:cs="Times New Roman"/>
          <w:sz w:val="28"/>
          <w:szCs w:val="28"/>
        </w:rPr>
        <w:tab/>
        <w:t xml:space="preserve">Я фокусник известный, </w:t>
      </w:r>
    </w:p>
    <w:p w:rsidR="00A17DA8" w:rsidRDefault="00A17DA8" w:rsidP="00A17DA8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Привез вам фокус интересный.</w:t>
      </w:r>
    </w:p>
    <w:p w:rsidR="00A17DA8" w:rsidRDefault="00A17DA8" w:rsidP="00A17DA8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Фокусник показывает фокус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объясняет последовательность выполнения и привлекает к помощи детей.(В стаканчик положите салфетку,поместите стаканчик с салфеткой в емкость с водой, перевернув его вверх дном. </w:t>
      </w:r>
    </w:p>
    <w:p w:rsidR="00A17DA8" w:rsidRDefault="00A17DA8" w:rsidP="00A17DA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Затем поднимите его вверх, вода стекла, салфетка осталась сухой).</w:t>
      </w:r>
      <w:proofErr w:type="gramEnd"/>
    </w:p>
    <w:p w:rsidR="00A17DA8" w:rsidRPr="001D2F2B" w:rsidRDefault="00A17DA8" w:rsidP="00A17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Дети повторяют действия фокусника.</w:t>
      </w:r>
    </w:p>
    <w:p w:rsidR="00A17DA8" w:rsidRDefault="00A17DA8" w:rsidP="00A17DA8">
      <w:pPr>
        <w:rPr>
          <w:rFonts w:ascii="Times New Roman" w:hAnsi="Times New Roman" w:cs="Times New Roman"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Фокусник:</w:t>
      </w:r>
      <w:r>
        <w:rPr>
          <w:rFonts w:ascii="Times New Roman" w:hAnsi="Times New Roman" w:cs="Times New Roman"/>
          <w:sz w:val="28"/>
          <w:szCs w:val="28"/>
        </w:rPr>
        <w:t xml:space="preserve">       Хочешь, еще фокус покажу?</w:t>
      </w:r>
    </w:p>
    <w:p w:rsidR="00A17DA8" w:rsidRDefault="00A17DA8" w:rsidP="00A17DA8">
      <w:pPr>
        <w:rPr>
          <w:rFonts w:ascii="Times New Roman" w:hAnsi="Times New Roman" w:cs="Times New Roman"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Несмеяна:</w:t>
      </w:r>
      <w:r>
        <w:rPr>
          <w:rFonts w:ascii="Times New Roman" w:hAnsi="Times New Roman" w:cs="Times New Roman"/>
          <w:sz w:val="28"/>
          <w:szCs w:val="28"/>
        </w:rPr>
        <w:t xml:space="preserve">        Ничего я не хочу! Замуж тоже не хочу!</w:t>
      </w:r>
    </w:p>
    <w:p w:rsidR="00A17DA8" w:rsidRPr="001D2F2B" w:rsidRDefault="00A17DA8" w:rsidP="00A17DA8">
      <w:pPr>
        <w:rPr>
          <w:rFonts w:ascii="Times New Roman" w:hAnsi="Times New Roman" w:cs="Times New Roman"/>
          <w:b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Царь утешает дочь  - гладит ее по голове.</w:t>
      </w:r>
    </w:p>
    <w:p w:rsidR="00A17DA8" w:rsidRDefault="00A17DA8" w:rsidP="00A17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               Ребята, что мне делать с дочкой? Хоть вы помогите ее                </w:t>
      </w:r>
    </w:p>
    <w:p w:rsidR="001D2F2B" w:rsidRDefault="00A17DA8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развеселить.</w:t>
      </w:r>
    </w:p>
    <w:p w:rsidR="00A17DA8" w:rsidRDefault="00A17DA8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догадалась, как нам </w:t>
      </w:r>
      <w:r w:rsidR="00903CF1">
        <w:rPr>
          <w:rFonts w:ascii="Times New Roman" w:hAnsi="Times New Roman" w:cs="Times New Roman"/>
          <w:sz w:val="28"/>
          <w:szCs w:val="28"/>
        </w:rPr>
        <w:t>развеселить</w:t>
      </w:r>
      <w:r>
        <w:rPr>
          <w:rFonts w:ascii="Times New Roman" w:hAnsi="Times New Roman" w:cs="Times New Roman"/>
          <w:sz w:val="28"/>
          <w:szCs w:val="28"/>
        </w:rPr>
        <w:t xml:space="preserve"> царевну. </w:t>
      </w:r>
    </w:p>
    <w:p w:rsidR="00A17DA8" w:rsidRDefault="00A17DA8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Мы поиграем в игру «Цветы и пчелы».</w:t>
      </w:r>
    </w:p>
    <w:p w:rsidR="00A17DA8" w:rsidRDefault="00A17DA8" w:rsidP="00A17DA8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DA8" w:rsidRPr="001D2F2B" w:rsidRDefault="00A17DA8" w:rsidP="00A17DA8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Подвижная игра «Цветы и пчелы».</w:t>
      </w:r>
    </w:p>
    <w:p w:rsidR="00A17DA8" w:rsidRDefault="00A17DA8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7DA8" w:rsidRDefault="00A17DA8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 Как  хорошо поиграли и мальчики и девочки.</w:t>
      </w:r>
    </w:p>
    <w:p w:rsidR="00A17DA8" w:rsidRDefault="00A17DA8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Несмеяна:</w:t>
      </w:r>
      <w:r>
        <w:rPr>
          <w:rFonts w:ascii="Times New Roman" w:hAnsi="Times New Roman" w:cs="Times New Roman"/>
          <w:sz w:val="28"/>
          <w:szCs w:val="28"/>
        </w:rPr>
        <w:t xml:space="preserve">         А кто такие мальчики и девочки?</w:t>
      </w:r>
    </w:p>
    <w:p w:rsidR="00A17DA8" w:rsidRDefault="00A17DA8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 Ребята тебе сейчас расскажут. </w:t>
      </w:r>
    </w:p>
    <w:p w:rsidR="00A17DA8" w:rsidRDefault="00A17DA8" w:rsidP="00A17DA8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DA8" w:rsidRPr="001D2F2B" w:rsidRDefault="00A17DA8" w:rsidP="00A17DA8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Игра – презентация «Кто такие девочки?»</w:t>
      </w:r>
    </w:p>
    <w:p w:rsidR="00A17DA8" w:rsidRDefault="00A17DA8" w:rsidP="00A17DA8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17DA8" w:rsidRDefault="00A17DA8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 xml:space="preserve"> Девочки:</w:t>
      </w:r>
      <w:r>
        <w:rPr>
          <w:rFonts w:ascii="Times New Roman" w:hAnsi="Times New Roman" w:cs="Times New Roman"/>
          <w:sz w:val="28"/>
          <w:szCs w:val="28"/>
        </w:rPr>
        <w:t xml:space="preserve">           Мы – девчонки, это значит – </w:t>
      </w:r>
    </w:p>
    <w:p w:rsidR="00A17DA8" w:rsidRDefault="00A17DA8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Скромные, приятные</w:t>
      </w:r>
    </w:p>
    <w:p w:rsidR="00A17DA8" w:rsidRDefault="00A17DA8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</w:t>
      </w:r>
      <w:r w:rsidR="00903CF1">
        <w:rPr>
          <w:rFonts w:ascii="Times New Roman" w:hAnsi="Times New Roman" w:cs="Times New Roman"/>
          <w:sz w:val="28"/>
          <w:szCs w:val="28"/>
        </w:rPr>
        <w:t>во всех</w:t>
      </w:r>
      <w:r>
        <w:rPr>
          <w:rFonts w:ascii="Times New Roman" w:hAnsi="Times New Roman" w:cs="Times New Roman"/>
          <w:sz w:val="28"/>
          <w:szCs w:val="28"/>
        </w:rPr>
        <w:t xml:space="preserve"> своих делах, </w:t>
      </w:r>
    </w:p>
    <w:p w:rsidR="00A17DA8" w:rsidRDefault="00A17DA8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Очень аккуратные.</w:t>
      </w:r>
    </w:p>
    <w:p w:rsidR="00A17DA8" w:rsidRDefault="00A17DA8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7DA8" w:rsidRDefault="00A17DA8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Любим в куклы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посудку</w:t>
      </w:r>
      <w:proofErr w:type="spellEnd"/>
    </w:p>
    <w:p w:rsidR="00A17DA8" w:rsidRDefault="00A17DA8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Мы с подружками играть,</w:t>
      </w:r>
    </w:p>
    <w:p w:rsidR="00A17DA8" w:rsidRDefault="00A17DA8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подснежники весною</w:t>
      </w:r>
    </w:p>
    <w:p w:rsidR="00A17DA8" w:rsidRDefault="00A17DA8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На пригорке собирать.</w:t>
      </w:r>
    </w:p>
    <w:p w:rsidR="00A17DA8" w:rsidRDefault="00A17DA8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7DA8" w:rsidRDefault="00A17DA8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 поплачем мы немножко – </w:t>
      </w:r>
    </w:p>
    <w:p w:rsidR="00A17DA8" w:rsidRDefault="00A17DA8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Это не считается.</w:t>
      </w:r>
    </w:p>
    <w:p w:rsidR="00A17DA8" w:rsidRDefault="00A17DA8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Потому что мы девчонки</w:t>
      </w:r>
    </w:p>
    <w:p w:rsidR="00A17DA8" w:rsidRDefault="00A17DA8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Нам это разрешается.</w:t>
      </w:r>
    </w:p>
    <w:p w:rsidR="00A17DA8" w:rsidRDefault="00A17DA8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7DA8" w:rsidRDefault="00A17DA8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Несмеяна:</w:t>
      </w:r>
      <w:r w:rsidR="00903CF1">
        <w:rPr>
          <w:rFonts w:ascii="Times New Roman" w:hAnsi="Times New Roman" w:cs="Times New Roman"/>
          <w:sz w:val="28"/>
          <w:szCs w:val="28"/>
        </w:rPr>
        <w:t xml:space="preserve">          Как до</w:t>
      </w:r>
      <w:r>
        <w:rPr>
          <w:rFonts w:ascii="Times New Roman" w:hAnsi="Times New Roman" w:cs="Times New Roman"/>
          <w:sz w:val="28"/>
          <w:szCs w:val="28"/>
        </w:rPr>
        <w:t>лжна выглядеть девочка?</w:t>
      </w:r>
    </w:p>
    <w:p w:rsidR="00A17DA8" w:rsidRDefault="00A17DA8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Какая одежда у девочки?</w:t>
      </w:r>
    </w:p>
    <w:p w:rsidR="00A17DA8" w:rsidRDefault="00A17DA8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Какие прически у девочек?</w:t>
      </w:r>
    </w:p>
    <w:p w:rsidR="00A17DA8" w:rsidRDefault="00A17DA8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Какие украшения любят девочки?</w:t>
      </w:r>
    </w:p>
    <w:p w:rsidR="00A17DA8" w:rsidRDefault="00A17DA8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Какие черты характера больше подходят девочке?</w:t>
      </w:r>
    </w:p>
    <w:p w:rsidR="00A17DA8" w:rsidRDefault="00A17DA8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 какие игры любят играть девочки?</w:t>
      </w:r>
    </w:p>
    <w:p w:rsidR="00A17DA8" w:rsidRDefault="00A17DA8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7DA8" w:rsidRDefault="00A17DA8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17DA8" w:rsidRDefault="00A17DA8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 самой любимой игре девочки сейчас расскажут и покажут.</w:t>
      </w:r>
    </w:p>
    <w:p w:rsidR="00A17DA8" w:rsidRDefault="00A17DA8" w:rsidP="00A17DA8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DA8" w:rsidRPr="001D2F2B" w:rsidRDefault="00A17DA8" w:rsidP="00A17DA8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Чтение стихотворения «Куклу нежно…» (с руками)</w:t>
      </w:r>
    </w:p>
    <w:p w:rsidR="00A17DA8" w:rsidRDefault="00A17DA8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Девочки:</w:t>
      </w:r>
      <w:r>
        <w:rPr>
          <w:rFonts w:ascii="Times New Roman" w:hAnsi="Times New Roman" w:cs="Times New Roman"/>
          <w:sz w:val="28"/>
          <w:szCs w:val="28"/>
        </w:rPr>
        <w:t xml:space="preserve">             Куклу нежно я качаю,</w:t>
      </w:r>
    </w:p>
    <w:p w:rsidR="00A17DA8" w:rsidRDefault="00A17DA8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А она кричит: «Уа!»</w:t>
      </w:r>
    </w:p>
    <w:p w:rsidR="00A17DA8" w:rsidRDefault="00A17DA8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Руки, ноги поднимает, </w:t>
      </w:r>
    </w:p>
    <w:p w:rsidR="00A17DA8" w:rsidRDefault="00A17DA8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Спать не будет до утра.</w:t>
      </w:r>
    </w:p>
    <w:p w:rsidR="00A17DA8" w:rsidRDefault="00A17DA8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Кашку я сварю ей лучше</w:t>
      </w:r>
    </w:p>
    <w:p w:rsidR="00A17DA8" w:rsidRDefault="00A17DA8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в тарелку положу.</w:t>
      </w:r>
    </w:p>
    <w:p w:rsidR="00A17DA8" w:rsidRDefault="00A17DA8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Вся испачкалась, грязнуля!</w:t>
      </w:r>
    </w:p>
    <w:p w:rsidR="00A17DA8" w:rsidRDefault="00A17DA8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- Дай, я кашку остужу!</w:t>
      </w:r>
    </w:p>
    <w:p w:rsidR="00A17DA8" w:rsidRDefault="00A17DA8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Несмеяна:</w:t>
      </w:r>
      <w:r>
        <w:rPr>
          <w:rFonts w:ascii="Times New Roman" w:hAnsi="Times New Roman" w:cs="Times New Roman"/>
          <w:sz w:val="28"/>
          <w:szCs w:val="28"/>
        </w:rPr>
        <w:t xml:space="preserve">          Вот 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узнала о девочках!</w:t>
      </w:r>
    </w:p>
    <w:p w:rsidR="00A17DA8" w:rsidRDefault="00A17DA8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                 А теперь поговорим о представителях  сильного пола – наших   </w:t>
      </w:r>
    </w:p>
    <w:p w:rsidR="00A17DA8" w:rsidRDefault="00A17DA8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мальчиках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17DA8" w:rsidRDefault="00A17DA8" w:rsidP="00A17DA8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DA8" w:rsidRPr="001D2F2B" w:rsidRDefault="00A17DA8" w:rsidP="00A17DA8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Игра – презентация «Кто такие наши мальчики!»</w:t>
      </w:r>
    </w:p>
    <w:p w:rsidR="00A17DA8" w:rsidRDefault="00A17DA8" w:rsidP="00A17DA8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17DA8" w:rsidRDefault="00A17DA8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7DA8" w:rsidRDefault="001D2F2B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Мальчики:</w:t>
      </w:r>
      <w:r>
        <w:rPr>
          <w:rFonts w:ascii="Times New Roman" w:hAnsi="Times New Roman" w:cs="Times New Roman"/>
          <w:sz w:val="28"/>
          <w:szCs w:val="28"/>
        </w:rPr>
        <w:t xml:space="preserve">       Нельзя мне больше плакать</w:t>
      </w:r>
    </w:p>
    <w:p w:rsidR="001D2F2B" w:rsidRDefault="001D2F2B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Есть важная причина –</w:t>
      </w:r>
    </w:p>
    <w:p w:rsidR="001D2F2B" w:rsidRDefault="001D2F2B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Вчера сказал мне папа, </w:t>
      </w:r>
    </w:p>
    <w:p w:rsidR="001D2F2B" w:rsidRDefault="001D2F2B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Что я уже  мужчина.</w:t>
      </w:r>
    </w:p>
    <w:p w:rsidR="001D2F2B" w:rsidRDefault="001D2F2B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D2F2B" w:rsidRDefault="001D2F2B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Мужчины не боятся </w:t>
      </w:r>
    </w:p>
    <w:p w:rsidR="001D2F2B" w:rsidRDefault="001D2F2B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Без мамы оставаться</w:t>
      </w:r>
    </w:p>
    <w:p w:rsidR="001D2F2B" w:rsidRDefault="00903CF1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</w:t>
      </w:r>
      <w:r w:rsidR="001D2F2B">
        <w:rPr>
          <w:rFonts w:ascii="Times New Roman" w:hAnsi="Times New Roman" w:cs="Times New Roman"/>
          <w:sz w:val="28"/>
          <w:szCs w:val="28"/>
        </w:rPr>
        <w:t xml:space="preserve"> закаляются</w:t>
      </w:r>
    </w:p>
    <w:p w:rsidR="001D2F2B" w:rsidRDefault="001D2F2B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 сами одеваются.</w:t>
      </w:r>
    </w:p>
    <w:p w:rsidR="001D2F2B" w:rsidRDefault="001D2F2B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D2F2B" w:rsidRDefault="001D2F2B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Мужчина очень гордый</w:t>
      </w:r>
    </w:p>
    <w:p w:rsidR="001D2F2B" w:rsidRDefault="001D2F2B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Он не грубит соседу.</w:t>
      </w:r>
    </w:p>
    <w:p w:rsidR="001D2F2B" w:rsidRDefault="001D2F2B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Он две тарелки каши</w:t>
      </w:r>
    </w:p>
    <w:p w:rsidR="001D2F2B" w:rsidRDefault="001D2F2B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Съедает </w:t>
      </w:r>
      <w:r w:rsidR="00903CF1">
        <w:rPr>
          <w:rFonts w:ascii="Times New Roman" w:hAnsi="Times New Roman" w:cs="Times New Roman"/>
          <w:sz w:val="28"/>
          <w:szCs w:val="28"/>
        </w:rPr>
        <w:t>за обедом</w:t>
      </w:r>
    </w:p>
    <w:p w:rsidR="001D2F2B" w:rsidRDefault="001D2F2B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D2F2B" w:rsidRDefault="001D2F2B" w:rsidP="00A17DA8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>:                 Чем мальчики отличаются от девочек?</w:t>
      </w:r>
    </w:p>
    <w:p w:rsidR="001D2F2B" w:rsidRDefault="001D2F2B" w:rsidP="001D2F2B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Какую одежду носят мальчики?</w:t>
      </w:r>
    </w:p>
    <w:p w:rsidR="001D2F2B" w:rsidRDefault="001D2F2B" w:rsidP="001D2F2B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Что больше всего любят рисовать наши мальчики?</w:t>
      </w:r>
    </w:p>
    <w:p w:rsidR="001D2F2B" w:rsidRDefault="001D2F2B" w:rsidP="001D2F2B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Какие используют цвета?</w:t>
      </w:r>
    </w:p>
    <w:p w:rsidR="001D2F2B" w:rsidRDefault="001D2F2B" w:rsidP="001D2F2B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Какими чертами характера обладают мальчики?</w:t>
      </w:r>
    </w:p>
    <w:p w:rsidR="001D2F2B" w:rsidRDefault="001D2F2B" w:rsidP="001D2F2B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D2F2B" w:rsidRDefault="001D2F2B" w:rsidP="001D2F2B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    Что значит защищать? (подать руку, уступить место и т.д.)</w:t>
      </w:r>
    </w:p>
    <w:p w:rsidR="001D2F2B" w:rsidRDefault="001D2F2B" w:rsidP="001D2F2B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D2F2B" w:rsidRPr="001D2F2B" w:rsidRDefault="001D2F2B" w:rsidP="001D2F2B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Стихотворение «Мальчики и девочки»</w:t>
      </w:r>
    </w:p>
    <w:p w:rsidR="001D2F2B" w:rsidRDefault="001D2F2B" w:rsidP="001D2F2B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           Мальчики и девочки</w:t>
      </w:r>
    </w:p>
    <w:p w:rsidR="001D2F2B" w:rsidRDefault="001D2F2B" w:rsidP="001D2F2B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Все у нас равны,</w:t>
      </w:r>
    </w:p>
    <w:p w:rsidR="001D2F2B" w:rsidRDefault="001D2F2B" w:rsidP="001D2F2B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Только помнить мальчики</w:t>
      </w:r>
    </w:p>
    <w:p w:rsidR="001D2F2B" w:rsidRDefault="001D2F2B" w:rsidP="001D2F2B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Об одном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D2F2B" w:rsidRDefault="001D2F2B" w:rsidP="001D2F2B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D2F2B" w:rsidRDefault="001D2F2B" w:rsidP="001D2F2B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>:              Девочки слабее их</w:t>
      </w:r>
    </w:p>
    <w:p w:rsidR="001D2F2B" w:rsidRDefault="001D2F2B" w:rsidP="001D2F2B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Могут и пищать,</w:t>
      </w:r>
    </w:p>
    <w:p w:rsidR="001D2F2B" w:rsidRDefault="001D2F2B" w:rsidP="001D2F2B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И должны их мальчики</w:t>
      </w:r>
    </w:p>
    <w:p w:rsidR="001D2F2B" w:rsidRDefault="001D2F2B" w:rsidP="001D2F2B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Храбро защищать.</w:t>
      </w:r>
    </w:p>
    <w:p w:rsidR="001D2F2B" w:rsidRDefault="001D2F2B" w:rsidP="001D2F2B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D2F2B" w:rsidRDefault="001D2F2B" w:rsidP="001D2F2B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Несмеяна</w:t>
      </w:r>
      <w:r>
        <w:rPr>
          <w:rFonts w:ascii="Times New Roman" w:hAnsi="Times New Roman" w:cs="Times New Roman"/>
          <w:sz w:val="28"/>
          <w:szCs w:val="28"/>
        </w:rPr>
        <w:t>:          Девочки, когда выбыли совсем маленькими, кем вы были?</w:t>
      </w:r>
    </w:p>
    <w:p w:rsidR="001D2F2B" w:rsidRDefault="001D2F2B" w:rsidP="001D2F2B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 когда вы вырастите большими, тогда кем будете?</w:t>
      </w:r>
    </w:p>
    <w:p w:rsidR="001D2F2B" w:rsidRDefault="001D2F2B" w:rsidP="001D2F2B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                 Мальчики, когда выбыли совсем маленькими, кем вы были?</w:t>
      </w:r>
    </w:p>
    <w:p w:rsidR="001D2F2B" w:rsidRDefault="001D2F2B" w:rsidP="001D2F2B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 когда вы вырастите большими, тогда кем будете?</w:t>
      </w:r>
    </w:p>
    <w:p w:rsidR="001D2F2B" w:rsidRDefault="001D2F2B" w:rsidP="001D2F2B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Несмеяна:</w:t>
      </w:r>
      <w:r>
        <w:rPr>
          <w:rFonts w:ascii="Times New Roman" w:hAnsi="Times New Roman" w:cs="Times New Roman"/>
          <w:sz w:val="28"/>
          <w:szCs w:val="28"/>
        </w:rPr>
        <w:t xml:space="preserve">          Ничего  я не пойму, как  же это происходит?</w:t>
      </w:r>
    </w:p>
    <w:p w:rsidR="001D2F2B" w:rsidRDefault="001D2F2B" w:rsidP="001D2F2B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     А вот так.</w:t>
      </w:r>
    </w:p>
    <w:p w:rsidR="001D2F2B" w:rsidRDefault="001D2F2B" w:rsidP="001D2F2B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2F2B" w:rsidRPr="001D2F2B" w:rsidRDefault="001D2F2B" w:rsidP="001D2F2B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Игра «Последовательность возрастных событий»</w:t>
      </w:r>
    </w:p>
    <w:p w:rsidR="001D2F2B" w:rsidRDefault="001D2F2B" w:rsidP="001D2F2B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Несмеяна плачет</w:t>
      </w:r>
      <w:r>
        <w:rPr>
          <w:rFonts w:ascii="Times New Roman" w:hAnsi="Times New Roman" w:cs="Times New Roman"/>
          <w:sz w:val="28"/>
          <w:szCs w:val="28"/>
        </w:rPr>
        <w:t xml:space="preserve">: Из чего сделаны ваши девочки и </w:t>
      </w:r>
      <w:r w:rsidR="00903CF1">
        <w:rPr>
          <w:rFonts w:ascii="Times New Roman" w:hAnsi="Times New Roman" w:cs="Times New Roman"/>
          <w:sz w:val="28"/>
          <w:szCs w:val="28"/>
        </w:rPr>
        <w:t>мальчики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D2F2B" w:rsidRDefault="001D2F2B" w:rsidP="001D2F2B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      Ваша Серьезность, а Вы сейчас узнаете!</w:t>
      </w:r>
    </w:p>
    <w:p w:rsidR="001D2F2B" w:rsidRDefault="001D2F2B" w:rsidP="001D2F2B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2F2B" w:rsidRPr="001D2F2B" w:rsidRDefault="001D2F2B" w:rsidP="001D2F2B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Игра «Что кому нужно?»</w:t>
      </w:r>
    </w:p>
    <w:p w:rsidR="001D2F2B" w:rsidRDefault="001D2F2B" w:rsidP="001D2F2B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опровождение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«Из чего же сделаны наши девчонки и мальчишки» мальчики выбирают атрибуты для девочек, а девочки для мальчиков.</w:t>
      </w:r>
    </w:p>
    <w:p w:rsidR="001D2F2B" w:rsidRDefault="001D2F2B" w:rsidP="001D2F2B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D2F2B" w:rsidRDefault="001D2F2B" w:rsidP="001D2F2B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Несмеяна</w:t>
      </w:r>
      <w:r>
        <w:rPr>
          <w:rFonts w:ascii="Times New Roman" w:hAnsi="Times New Roman" w:cs="Times New Roman"/>
          <w:sz w:val="28"/>
          <w:szCs w:val="28"/>
        </w:rPr>
        <w:t>:         Я все поняла. Мы с батюшкой живе</w:t>
      </w:r>
      <w:r w:rsidR="00903C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сказочной стране,                         </w:t>
      </w:r>
    </w:p>
    <w:p w:rsidR="001D2F2B" w:rsidRDefault="001D2F2B" w:rsidP="001D2F2B">
      <w:pPr>
        <w:tabs>
          <w:tab w:val="left" w:pos="1755"/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поэтому наши некоторые друзья  носят двойные </w:t>
      </w:r>
      <w:r w:rsidR="00903CF1">
        <w:rPr>
          <w:rFonts w:ascii="Times New Roman" w:hAnsi="Times New Roman" w:cs="Times New Roman"/>
          <w:sz w:val="28"/>
          <w:szCs w:val="28"/>
        </w:rPr>
        <w:t>имена. Мы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1D2F2B" w:rsidRDefault="001D2F2B" w:rsidP="001D2F2B">
      <w:pPr>
        <w:tabs>
          <w:tab w:val="left" w:pos="1755"/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зовем вам первую часть имени, </w:t>
      </w:r>
      <w:r w:rsidR="00903CF1">
        <w:rPr>
          <w:rFonts w:ascii="Times New Roman" w:hAnsi="Times New Roman" w:cs="Times New Roman"/>
          <w:sz w:val="28"/>
          <w:szCs w:val="28"/>
        </w:rPr>
        <w:t>а вы</w:t>
      </w:r>
      <w:r>
        <w:rPr>
          <w:rFonts w:ascii="Times New Roman" w:hAnsi="Times New Roman" w:cs="Times New Roman"/>
          <w:sz w:val="28"/>
          <w:szCs w:val="28"/>
        </w:rPr>
        <w:t xml:space="preserve"> догадайтесь, о каком </w:t>
      </w:r>
    </w:p>
    <w:p w:rsidR="001D2F2B" w:rsidRDefault="00903CF1" w:rsidP="001D2F2B">
      <w:pPr>
        <w:tabs>
          <w:tab w:val="left" w:pos="1755"/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сказочном</w:t>
      </w:r>
      <w:r w:rsidR="001D2F2B">
        <w:rPr>
          <w:rFonts w:ascii="Times New Roman" w:hAnsi="Times New Roman" w:cs="Times New Roman"/>
          <w:sz w:val="28"/>
          <w:szCs w:val="28"/>
        </w:rPr>
        <w:t>герое идет речь.</w:t>
      </w:r>
    </w:p>
    <w:p w:rsidR="001D2F2B" w:rsidRDefault="001D2F2B" w:rsidP="001D2F2B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Елена (Прекрасная), Сестриц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Аленушка), Василиса (Премудрая)</w:t>
      </w:r>
    </w:p>
    <w:p w:rsidR="001D2F2B" w:rsidRDefault="001D2F2B" w:rsidP="001D2F2B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Крошечка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), Марья (Искусница).</w:t>
      </w:r>
    </w:p>
    <w:p w:rsidR="001D2F2B" w:rsidRDefault="001D2F2B" w:rsidP="001D2F2B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Царь:</w:t>
      </w:r>
      <w:r>
        <w:rPr>
          <w:rFonts w:ascii="Times New Roman" w:hAnsi="Times New Roman" w:cs="Times New Roman"/>
          <w:sz w:val="28"/>
          <w:szCs w:val="28"/>
        </w:rPr>
        <w:tab/>
        <w:t>Кощей (Бессмертный), Мальчик (с пальчик), Братец (Иванушка),</w:t>
      </w:r>
    </w:p>
    <w:p w:rsidR="001D2F2B" w:rsidRDefault="001D2F2B" w:rsidP="001D2F2B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Иван (Царевич), Змей (Горыныч).</w:t>
      </w:r>
    </w:p>
    <w:p w:rsidR="001D2F2B" w:rsidRDefault="001D2F2B" w:rsidP="001D2F2B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D2F2B" w:rsidRPr="001D2F2B" w:rsidRDefault="001D2F2B" w:rsidP="001D2F2B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Несмеяна опять плачет, царь уходит.</w:t>
      </w:r>
    </w:p>
    <w:p w:rsidR="001D2F2B" w:rsidRPr="001D2F2B" w:rsidRDefault="001D2F2B" w:rsidP="001D2F2B">
      <w:pPr>
        <w:tabs>
          <w:tab w:val="left" w:pos="17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2F2B" w:rsidRDefault="001D2F2B" w:rsidP="001D2F2B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 Ребята, что мы еще можем сделать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D2F2B" w:rsidRDefault="001D2F2B" w:rsidP="001D2F2B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Я предлагаю подарить ей букет волшебных цветов, которые мы     </w:t>
      </w:r>
    </w:p>
    <w:p w:rsidR="001D2F2B" w:rsidRDefault="001D2F2B" w:rsidP="001D2F2B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сделаем сами, ведь это верный способ порадовать  девочку,</w:t>
      </w:r>
    </w:p>
    <w:p w:rsidR="001D2F2B" w:rsidRDefault="001D2F2B" w:rsidP="001D2F2B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девушку и женщину.</w:t>
      </w:r>
    </w:p>
    <w:p w:rsidR="001D2F2B" w:rsidRDefault="001D2F2B" w:rsidP="001D2F2B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Но сначала нам нужно подружить наши пальчики.</w:t>
      </w:r>
    </w:p>
    <w:p w:rsidR="001D2F2B" w:rsidRDefault="001D2F2B" w:rsidP="001D2F2B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2F2B" w:rsidRPr="001D2F2B" w:rsidRDefault="001D2F2B" w:rsidP="001D2F2B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Пальчиковая гимнастика «Дружат в нашей группе».</w:t>
      </w:r>
    </w:p>
    <w:p w:rsidR="001D2F2B" w:rsidRDefault="001D2F2B" w:rsidP="001D2F2B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Дружат в нашей группе </w:t>
      </w:r>
    </w:p>
    <w:p w:rsidR="001D2F2B" w:rsidRDefault="001D2F2B" w:rsidP="001D2F2B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Девочки и мальчики.</w:t>
      </w:r>
    </w:p>
    <w:p w:rsidR="001D2F2B" w:rsidRDefault="001D2F2B" w:rsidP="001D2F2B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тобой подружим </w:t>
      </w:r>
    </w:p>
    <w:p w:rsidR="001D2F2B" w:rsidRDefault="001D2F2B" w:rsidP="001D2F2B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Маленькие пальчики.</w:t>
      </w:r>
    </w:p>
    <w:p w:rsidR="001D2F2B" w:rsidRDefault="001D2F2B" w:rsidP="001D2F2B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1, 2, 3, 4, 5 - </w:t>
      </w:r>
    </w:p>
    <w:p w:rsidR="001D2F2B" w:rsidRDefault="001D2F2B" w:rsidP="001D2F2B">
      <w:pPr>
        <w:tabs>
          <w:tab w:val="left" w:pos="1755"/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Будем вместе мы играть.</w:t>
      </w:r>
    </w:p>
    <w:p w:rsidR="001D2F2B" w:rsidRDefault="001D2F2B" w:rsidP="001D2F2B">
      <w:pPr>
        <w:tabs>
          <w:tab w:val="left" w:pos="1755"/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Дружно за руки возьмемся</w:t>
      </w:r>
    </w:p>
    <w:p w:rsidR="001D2F2B" w:rsidRDefault="001D2F2B" w:rsidP="001D2F2B">
      <w:pPr>
        <w:tabs>
          <w:tab w:val="left" w:pos="1755"/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И друг другу улыбнемся.</w:t>
      </w:r>
    </w:p>
    <w:p w:rsidR="001D2F2B" w:rsidRDefault="001D2F2B" w:rsidP="001D2F2B">
      <w:pPr>
        <w:tabs>
          <w:tab w:val="left" w:pos="1755"/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D2F2B" w:rsidRPr="001D2F2B" w:rsidRDefault="001D2F2B" w:rsidP="001D2F2B">
      <w:pPr>
        <w:tabs>
          <w:tab w:val="left" w:pos="1755"/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Дети подходят к столам и в парах выполняют аппликацию.</w:t>
      </w:r>
    </w:p>
    <w:p w:rsidR="001D2F2B" w:rsidRDefault="001D2F2B" w:rsidP="001D2F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Несмеяна рассматривает работы детей и радуется.</w:t>
      </w:r>
    </w:p>
    <w:p w:rsidR="001D2F2B" w:rsidRDefault="001D2F2B" w:rsidP="001D2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ь:   Смотрите,  ребята, а Несмеяна уже не плачет, а радуется.</w:t>
      </w:r>
    </w:p>
    <w:p w:rsidR="001D2F2B" w:rsidRDefault="001D2F2B" w:rsidP="001D2F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У нас получилось ее рассмешить! </w:t>
      </w:r>
    </w:p>
    <w:p w:rsidR="001D2F2B" w:rsidRDefault="001D2F2B" w:rsidP="001D2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дарят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2F2B" w:rsidRDefault="001D2F2B" w:rsidP="001D2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Несмеяна</w:t>
      </w:r>
      <w:r>
        <w:rPr>
          <w:rFonts w:ascii="Times New Roman" w:hAnsi="Times New Roman" w:cs="Times New Roman"/>
          <w:sz w:val="28"/>
          <w:szCs w:val="28"/>
        </w:rPr>
        <w:t xml:space="preserve">: Спасибо, ребята, что рассмешили меня. Я и сама не заметила, когда  </w:t>
      </w:r>
    </w:p>
    <w:p w:rsidR="001D2F2B" w:rsidRDefault="001D2F2B" w:rsidP="001D2F2B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мне стало весело. Честное слово я раньше не умела смеяться.</w:t>
      </w:r>
    </w:p>
    <w:p w:rsidR="001D2F2B" w:rsidRDefault="001D2F2B" w:rsidP="001D2F2B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меня для вас подарочки есть, ведь батюшка хотел наградить</w:t>
      </w:r>
    </w:p>
    <w:p w:rsidR="001D2F2B" w:rsidRDefault="001D2F2B" w:rsidP="001D2F2B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того, кто рассмешит меня. Держите подарки! А мне пора идти </w:t>
      </w:r>
    </w:p>
    <w:p w:rsidR="001D2F2B" w:rsidRDefault="001D2F2B" w:rsidP="001D2F2B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батюшке и обрадовать его.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Вот он обрадуется! </w:t>
      </w:r>
    </w:p>
    <w:p w:rsidR="001D2F2B" w:rsidRDefault="001D2F2B" w:rsidP="001D2F2B">
      <w:pPr>
        <w:tabs>
          <w:tab w:val="left" w:pos="14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Несмеяна прощается и уходит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F2B" w:rsidRDefault="001D2F2B" w:rsidP="001D2F2B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 w:rsidRPr="001D2F2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И нам пора возвращаться.</w:t>
      </w:r>
    </w:p>
    <w:p w:rsidR="001D2F2B" w:rsidRDefault="001D2F2B" w:rsidP="001D2F2B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«Ножкой топнем, </w:t>
      </w:r>
    </w:p>
    <w:p w:rsidR="001D2F2B" w:rsidRDefault="001D2F2B" w:rsidP="001D2F2B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ладоши хлопнем, </w:t>
      </w:r>
    </w:p>
    <w:p w:rsidR="001D2F2B" w:rsidRDefault="001D2F2B" w:rsidP="001D2F2B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Вокруг себя повернемся.</w:t>
      </w:r>
    </w:p>
    <w:p w:rsidR="001D2F2B" w:rsidRDefault="001D2F2B" w:rsidP="001D2F2B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Глаза закроем.1.2.3.</w:t>
      </w:r>
    </w:p>
    <w:p w:rsidR="001D2F2B" w:rsidRDefault="001D2F2B" w:rsidP="001D2F2B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Сказка в садик нас верни».</w:t>
      </w:r>
    </w:p>
    <w:p w:rsidR="001D2F2B" w:rsidRDefault="001D2F2B" w:rsidP="001D2F2B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Вот и сказочке конец, а кто слушал – молодец!</w:t>
      </w:r>
    </w:p>
    <w:p w:rsidR="001D2F2B" w:rsidRDefault="001D2F2B" w:rsidP="001D2F2B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Ребята, мы с вами сделали что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хорошего? Что именно? </w:t>
      </w:r>
    </w:p>
    <w:p w:rsidR="001D2F2B" w:rsidRDefault="001D2F2B" w:rsidP="001D2F2B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Как нам это удалось?</w:t>
      </w:r>
    </w:p>
    <w:p w:rsidR="001D2F2B" w:rsidRDefault="001D2F2B" w:rsidP="001D2F2B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Вот какие мы свами добрые, веселые и умные.</w:t>
      </w:r>
    </w:p>
    <w:p w:rsidR="001D2F2B" w:rsidRPr="001D2F2B" w:rsidRDefault="001D2F2B" w:rsidP="001D2F2B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Пусть все за нас   порадуются.</w:t>
      </w:r>
    </w:p>
    <w:sectPr w:rsidR="001D2F2B" w:rsidRPr="001D2F2B" w:rsidSect="001A668C">
      <w:pgSz w:w="11906" w:h="16838"/>
      <w:pgMar w:top="1134" w:right="1134" w:bottom="1134" w:left="1134" w:header="709" w:footer="709" w:gutter="0"/>
      <w:pgBorders w:offsetFrom="page">
        <w:top w:val="weavingBraid" w:sz="10" w:space="24" w:color="C00000"/>
        <w:left w:val="weavingBraid" w:sz="10" w:space="24" w:color="C00000"/>
        <w:bottom w:val="weavingBraid" w:sz="10" w:space="24" w:color="C00000"/>
        <w:right w:val="weavingBraid" w:sz="10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C09" w:rsidRDefault="00066C09" w:rsidP="006A6FDA">
      <w:pPr>
        <w:spacing w:after="0" w:line="240" w:lineRule="auto"/>
      </w:pPr>
      <w:r>
        <w:separator/>
      </w:r>
    </w:p>
  </w:endnote>
  <w:endnote w:type="continuationSeparator" w:id="1">
    <w:p w:rsidR="00066C09" w:rsidRDefault="00066C09" w:rsidP="006A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C09" w:rsidRDefault="00066C09" w:rsidP="006A6FDA">
      <w:pPr>
        <w:spacing w:after="0" w:line="240" w:lineRule="auto"/>
      </w:pPr>
      <w:r>
        <w:separator/>
      </w:r>
    </w:p>
  </w:footnote>
  <w:footnote w:type="continuationSeparator" w:id="1">
    <w:p w:rsidR="00066C09" w:rsidRDefault="00066C09" w:rsidP="006A6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6FDA"/>
    <w:rsid w:val="000245A8"/>
    <w:rsid w:val="00066C09"/>
    <w:rsid w:val="000B4228"/>
    <w:rsid w:val="00132EBB"/>
    <w:rsid w:val="00174D2E"/>
    <w:rsid w:val="0018761B"/>
    <w:rsid w:val="001A668C"/>
    <w:rsid w:val="001D2F2B"/>
    <w:rsid w:val="0024613B"/>
    <w:rsid w:val="003D6549"/>
    <w:rsid w:val="00420D3E"/>
    <w:rsid w:val="004402EB"/>
    <w:rsid w:val="004B62AF"/>
    <w:rsid w:val="005127F3"/>
    <w:rsid w:val="006A6FDA"/>
    <w:rsid w:val="00730CEB"/>
    <w:rsid w:val="00745637"/>
    <w:rsid w:val="00903CF1"/>
    <w:rsid w:val="009A6D54"/>
    <w:rsid w:val="00A0124F"/>
    <w:rsid w:val="00A177AF"/>
    <w:rsid w:val="00A17DA8"/>
    <w:rsid w:val="00A77AB9"/>
    <w:rsid w:val="00AA6F95"/>
    <w:rsid w:val="00AE4160"/>
    <w:rsid w:val="00C95EBA"/>
    <w:rsid w:val="00DC0ABE"/>
    <w:rsid w:val="00DC4A1F"/>
    <w:rsid w:val="00FB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6FDA"/>
  </w:style>
  <w:style w:type="paragraph" w:styleId="a5">
    <w:name w:val="footer"/>
    <w:basedOn w:val="a"/>
    <w:link w:val="a6"/>
    <w:uiPriority w:val="99"/>
    <w:unhideWhenUsed/>
    <w:rsid w:val="006A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FDA"/>
  </w:style>
  <w:style w:type="paragraph" w:styleId="a7">
    <w:name w:val="Balloon Text"/>
    <w:basedOn w:val="a"/>
    <w:link w:val="a8"/>
    <w:uiPriority w:val="99"/>
    <w:semiHidden/>
    <w:unhideWhenUsed/>
    <w:rsid w:val="006A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2.gstatic.com/images?q=tbn:ANd9GcRZXYpIREcF5XwgpXduZ-zTijwo6eZS4cRUCeH_MlMAlE7LvDtWa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32662-6EE6-4E85-AA7E-5719ED4A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9</Pages>
  <Words>2072</Words>
  <Characters>11817</Characters>
  <Application>Microsoft Office Word</Application>
  <DocSecurity>0</DocSecurity>
  <Lines>98</Lines>
  <Paragraphs>27</Paragraphs>
  <ScaleCrop>false</ScaleCrop>
  <Company/>
  <LinksUpToDate>false</LinksUpToDate>
  <CharactersWithSpaces>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Артем</cp:lastModifiedBy>
  <cp:revision>21</cp:revision>
  <dcterms:created xsi:type="dcterms:W3CDTF">2001-12-31T21:02:00Z</dcterms:created>
  <dcterms:modified xsi:type="dcterms:W3CDTF">2015-01-08T16:18:00Z</dcterms:modified>
</cp:coreProperties>
</file>