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FC" w:rsidRPr="00491D22" w:rsidRDefault="008F4DFC" w:rsidP="00491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Левша – человек-загадка?</w:t>
      </w:r>
    </w:p>
    <w:p w:rsidR="00491D22" w:rsidRPr="008F4DFC" w:rsidRDefault="00491D22" w:rsidP="00491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логопедической группы Масленникова И.А.)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организм – большая загадка для самого же человека.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левша? Это человек, у которого доминирует правая половина головного мозга.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доминирует какая-либо половина мозга, при этом происходит перекрещивание, т.е. правой половиной человеческого тела управляет левое полушарие, а левой - правое. Ученые выделили степени доминирования: сильно выраженная (“стопроцентный” правша или ярко выраженный левша) и слабо выраженная (может быть 1-2 признака “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левшества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ведущий левый глаз и левое ухо, но ведущая рука – правая).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люди, так н</w:t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азываемые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амбидекстры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одинаково работают оба полушария, они одинаково хорошо владеют обеими руками, ушами, глазами, т.е. парными органами. Таких людей немного, но, по исследованиям ученых, их количество постоянно растет.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выяснить, к какому типу относится человек? Далее приведу тесты, а пока – общие характеристики.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– “стопроцентный” правша, у него наблюдаются следующие признаки: </w:t>
      </w:r>
    </w:p>
    <w:p w:rsidR="008F4DFC" w:rsidRPr="008F4DFC" w:rsidRDefault="008F4DFC" w:rsidP="008F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 и выполняет большинство действий, особенно сложных, правой рукой </w:t>
      </w:r>
    </w:p>
    <w:p w:rsidR="008F4DFC" w:rsidRPr="008F4DFC" w:rsidRDefault="008F4DFC" w:rsidP="008F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Трубку телефона прикладывает к правому уху </w:t>
      </w:r>
    </w:p>
    <w:p w:rsidR="008F4DFC" w:rsidRPr="008F4DFC" w:rsidRDefault="008F4DFC" w:rsidP="008F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глаз, ухо – правые </w:t>
      </w:r>
    </w:p>
    <w:p w:rsidR="008F4DFC" w:rsidRPr="008F4DFC" w:rsidRDefault="008F4DFC" w:rsidP="008F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нога тоже правая (она толчковая, с нее человек начинает идти)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хоть один из этих признаков имеет зеркальное отражение (при ведущей правой руке лучше слышит левое ухо, например) – это более (или менее) выраженный левша. Таких людей ученые называют “скрытыми левшами”.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Ученые, проводившие исследования по выявлению явных и скрытых левшей, выяснили, что таких людей – 62%! Т.е. больше половины здоровых людей! Хоть у разных исследователей процентное соотношение левшей-правшей несколько отличается, все равно получается, что левши составляют около половины общего населения.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являются “частичными” левшами (т.е. ведущая рука – левая, а ведущий глаз, например, правый).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маленьких детей 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скрытая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леворукость, явные признаки ведущего правого полушария наблюдаются гораздо чаще, чем у взрослых. Также часто дети одинаково хорошо владеют и левой, и правой руками, т.е. являются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амбидекстрами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Считается, что до года закладывается основа развития мозга, а ведущее полушарие формируется к 6-7 годам, но уже в 4 года можно уверенно сказать, какая рука у малыша ведущая.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выделили несколько причин возникновения леворукости у детей (хотя они полностью не доказаны и спорны): </w:t>
      </w:r>
    </w:p>
    <w:p w:rsidR="008F4DFC" w:rsidRPr="008F4DFC" w:rsidRDefault="008F4DFC" w:rsidP="008F4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Родовой стресс (наличие не менее 2х неблагоприятных факторов, среди которых малый вес новорожденного, слишком быстрые или затянувшиеся роды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инструментов родовспоможения, асфиксия у новорожденного и т.д.) </w:t>
      </w:r>
    </w:p>
    <w:p w:rsidR="008F4DFC" w:rsidRPr="008F4DFC" w:rsidRDefault="008F4DFC" w:rsidP="008F4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воспитания (когда взрослые перекладывают ложку в “правильную” руку, наказывают за проявления леворукости) </w:t>
      </w:r>
    </w:p>
    <w:p w:rsidR="008F4DFC" w:rsidRPr="008F4DFC" w:rsidRDefault="008F4DFC" w:rsidP="008F4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генетически по наследству, причем это может произойти через поколения.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Гена, отвечающего за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левшество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правшество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 не найдено. И на вопрос “Откуда берутся левши?” нет точного ответа.</w:t>
      </w:r>
    </w:p>
    <w:p w:rsidR="00491D22" w:rsidRPr="00491D22" w:rsidRDefault="008F4DFC" w:rsidP="00491D22">
      <w:pPr>
        <w:pStyle w:val="a3"/>
        <w:rPr>
          <w:sz w:val="28"/>
        </w:rPr>
      </w:pPr>
      <w:r w:rsidRPr="00491D22">
        <w:rPr>
          <w:sz w:val="28"/>
          <w:szCs w:val="28"/>
        </w:rPr>
        <w:t>За что “отвечают” полушария? </w:t>
      </w:r>
      <w:r w:rsidRPr="008F4DFC">
        <w:rPr>
          <w:sz w:val="28"/>
          <w:szCs w:val="28"/>
        </w:rPr>
        <w:br/>
      </w:r>
      <w:r w:rsidRPr="008F4DFC">
        <w:rPr>
          <w:sz w:val="28"/>
          <w:szCs w:val="28"/>
        </w:rPr>
        <w:br/>
      </w:r>
      <w:r w:rsidR="00491D22" w:rsidRPr="00491D22">
        <w:rPr>
          <w:sz w:val="28"/>
        </w:rPr>
        <w:t>У каждого полушария головного мозга своя роль.</w:t>
      </w:r>
    </w:p>
    <w:p w:rsidR="00491D22" w:rsidRPr="00491D22" w:rsidRDefault="00491D22" w:rsidP="00491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Левое полушарие</w:t>
      </w:r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рационально-логическим. Оно заведует логическим, аналитическим, абстрактным  мышлением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брабатывает информацию последовательно, поступательно, перебирая все возможные варианты. Левое полушарие в основном отвечает за правую сторону тела:  принимает  информацию о правого глаза, уха, правой руки, ноги. </w:t>
      </w:r>
      <w:r w:rsidRPr="00491D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Правое полушарие</w:t>
      </w:r>
      <w:r w:rsidRPr="00491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называют эмоциональным. Оно отвечает за образное мышление, восприятие искусства, воображение. Правое полушарие обрабатывает информацию одномоментно, мгновенно воспринимая целостный образ, на него опираются наша способность к эмоциональному восприятию, синтетическому мышлению, интуиции, зрительно-пространственные функции. Правое  полушарие обслуживает левую  сторону тела.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деятельность “делится между полушариями мозга так, что одни этапы </w:t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выполняются правым, а другие – левым, т.е. полушария головного мозга работают в тесном взаимодействии, дополняют друг друга. 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проблемы возникают у детей–левшей и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амбидекстров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(оба полушария работают одинаково).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письму, грамоте рассчитано на праворуких детей, жесткие требования (класть тетрадь горизонтально с небольшим наклоном, держать ручку определенным образом, т.д.) мешают детям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неправшам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 развиваться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нарушается усвоение информации, происходит нарушение почерка, возникают грамматические ошибки.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дети в начале освоения навыков письма изображают буквы, цифры зеркально (“Е” и “З”, “6” и “9”, т.д.) Это говорит о том, что у ребенка еще не сформировалось окончательно распределение функций полушарий, со временем ошибки исчезнут, бояться их и бороться за “правильность” не стоит.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такие дети хорошо рисуют, одарены музыкально, а вот с письмом и чтением примерно лет до 9и (у каждого индивидуально) возникают проблемы.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у левшей происходит задержка речевого развития, неправильное произношение звуков, но и это проходит по мере взросления.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Левши часто не любят точные науки, но не из-за того, что им неинтересно или сложно. Просто обучение в школе строится с учетом особенностей восприятия правшей, в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леворукие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несколько по-другому усваивают учебный материал.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таких детей хорошо развита интуиция, образное мышление, а вот логика “хромает”.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переучивайте ребенк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левшу! И не позволяйте этого делать другим взрослым (учителям, воспитателям, родственникам)! 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детей-левшей, которых упорно переучивали, развивается невроз, вот некоторые его проявления: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аппетита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Головные боли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в животе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Страхи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и ночной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Заикание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навязчивые движения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возбудимость, раздражительность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Укачивание в транспорте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чувствительность к жаре, духоте, запахам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беспокойство, неусидчивость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Вялость, заторможенность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зрения </w:t>
      </w:r>
    </w:p>
    <w:p w:rsidR="008F4DFC" w:rsidRPr="008F4DFC" w:rsidRDefault="008F4DFC" w:rsidP="008F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астма, аллергические реакции</w:t>
      </w:r>
    </w:p>
    <w:p w:rsidR="008F4DFC" w:rsidRPr="00491D22" w:rsidRDefault="008F4DFC" w:rsidP="008F4DFC">
      <w:pPr>
        <w:pStyle w:val="2"/>
        <w:rPr>
          <w:sz w:val="28"/>
          <w:szCs w:val="28"/>
        </w:rPr>
      </w:pPr>
      <w:r w:rsidRPr="00491D22">
        <w:rPr>
          <w:b w:val="0"/>
          <w:sz w:val="28"/>
          <w:szCs w:val="28"/>
        </w:rPr>
        <w:t>Наиболее часто у детей-левшей школьного возраста наблюдается астенический невроз. Его признаки</w:t>
      </w:r>
      <w:proofErr w:type="gramStart"/>
      <w:r w:rsidRPr="00491D22">
        <w:rPr>
          <w:b w:val="0"/>
          <w:sz w:val="28"/>
          <w:szCs w:val="28"/>
        </w:rPr>
        <w:t xml:space="preserve"> :</w:t>
      </w:r>
      <w:proofErr w:type="gramEnd"/>
      <w:r w:rsidRPr="00491D22">
        <w:rPr>
          <w:b w:val="0"/>
          <w:sz w:val="28"/>
          <w:szCs w:val="28"/>
        </w:rPr>
        <w:t xml:space="preserve"> повышенная утомляемость, резкое снижение работоспособности, ребенок может продуктивно и активно работать только на первых двух уроках, затем усиливается двигательная расторможенность. Дети постоянно жалуются на усталость, они вялые. Приготовление уроков затягивается, повторное переписывание только ухудшает качество работы.</w:t>
      </w:r>
      <w:r w:rsidRPr="00491D22">
        <w:rPr>
          <w:sz w:val="28"/>
          <w:szCs w:val="28"/>
        </w:rPr>
        <w:t xml:space="preserve"> </w:t>
      </w:r>
      <w:r w:rsidRPr="008F4DFC">
        <w:rPr>
          <w:sz w:val="28"/>
          <w:szCs w:val="28"/>
        </w:rPr>
        <w:br/>
      </w:r>
      <w:r w:rsidRPr="00491D22">
        <w:rPr>
          <w:sz w:val="28"/>
          <w:szCs w:val="28"/>
        </w:rPr>
        <w:t>Помощь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помочь левше организовать свое рабочее место, изменить при письме наклон тетради, положение предплечий, правильно взять ручку, позаботиться о том, чтобы свет падал справа;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требовать от левши </w:t>
      </w:r>
      <w:proofErr w:type="spellStart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правонаклонного</w:t>
      </w:r>
      <w:proofErr w:type="spellEnd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письма, более целесообразным для них будет писать прямо. Действия учителя, который снижает ребенку-левше отметку за почерк, неправомерны. Существуют методические рекомендации Министерства здравоохранения (от 1985г.), где говорится о запрещении переучивания левшей и о необходимости снизить требования к каллиграфической стороне почерка </w:t>
      </w:r>
      <w:proofErr w:type="spellStart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Допустимым является вертикальное написание или наклон букв влево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противопоказано требовать от ребенка-левши безотрывного письма.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двигательные действия нужно раскладывать на элементы, объясняя пошагово, каждый элемент должен выполняться осознанно.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выполнять специальные упражнения, играть с ребенком в игры, развивающие зрительное восприятие и зрительно-моторную координацию.</w:t>
      </w:r>
    </w:p>
    <w:p w:rsidR="008F4DFC" w:rsidRPr="008F4DFC" w:rsidRDefault="008F4DFC" w:rsidP="008F4D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проявлять негативного отношения к леворукости, использовать особенности такого ребенка в классе для привития детям уважения индивидуальных особенностей каждого человека, терпимости по отношению к проявлению свойств, не характерных большинству.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обучении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важны чувственные ощущения (зрительные, осязательные). Поэтому, для лучшего понимания и запоминания учебного материала используйте рисунки, наглядные пособия.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левшей очень трудна работа в больших группах при жестком регламенте и строгом подчинении. Поэтому, следует очень хорошо подумать, перед тем, как отдавать ребенка-левшу в детский сад, военные школу и училище.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 очень ранимы и чувствительны, берегите ребенка от излишних нагрузок, чаще хвалите его даже за маленькие достижения.</w:t>
      </w:r>
    </w:p>
    <w:p w:rsidR="008F4DFC" w:rsidRPr="008F4DFC" w:rsidRDefault="00491D22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91D22">
        <w:rPr>
          <w:rFonts w:ascii="Times New Roman" w:hAnsi="Times New Roman" w:cs="Times New Roman"/>
          <w:sz w:val="28"/>
        </w:rPr>
        <w:t xml:space="preserve">Обычно уже к 4-5 годам у детей формируется </w:t>
      </w:r>
      <w:r w:rsidRPr="00491D22">
        <w:rPr>
          <w:rStyle w:val="a4"/>
          <w:rFonts w:ascii="Times New Roman" w:hAnsi="Times New Roman" w:cs="Times New Roman"/>
          <w:sz w:val="28"/>
        </w:rPr>
        <w:t>ведущая рука, глаз, ухо</w:t>
      </w:r>
      <w:r w:rsidRPr="00491D22">
        <w:rPr>
          <w:rFonts w:ascii="Times New Roman" w:hAnsi="Times New Roman" w:cs="Times New Roman"/>
          <w:sz w:val="28"/>
        </w:rPr>
        <w:t xml:space="preserve">. Ведущая левая рука (ухо, глаз) указывают на активность правого полушария. До этого момента дети могут брать предметы, держать ложку, рисовать, вырезать и т.п. то одной рукой, то другой. </w:t>
      </w:r>
      <w:proofErr w:type="spellStart"/>
      <w:r w:rsidRPr="00491D22">
        <w:rPr>
          <w:rFonts w:ascii="Times New Roman" w:hAnsi="Times New Roman" w:cs="Times New Roman"/>
          <w:sz w:val="28"/>
        </w:rPr>
        <w:t>Доминантность</w:t>
      </w:r>
      <w:proofErr w:type="spellEnd"/>
      <w:r w:rsidRPr="00491D22">
        <w:rPr>
          <w:rFonts w:ascii="Times New Roman" w:hAnsi="Times New Roman" w:cs="Times New Roman"/>
          <w:sz w:val="28"/>
        </w:rPr>
        <w:t xml:space="preserve"> полушария у них еще не установилась. </w:t>
      </w:r>
      <w:r w:rsidRPr="00491D22">
        <w:rPr>
          <w:rStyle w:val="a4"/>
          <w:rFonts w:ascii="Times New Roman" w:hAnsi="Times New Roman" w:cs="Times New Roman"/>
          <w:sz w:val="28"/>
        </w:rPr>
        <w:t xml:space="preserve">Важно в это время не настаивать, на том, чтобы ребенок выполнял действия какой-то одной рукой, когда </w:t>
      </w:r>
      <w:proofErr w:type="spellStart"/>
      <w:r w:rsidRPr="00491D22">
        <w:rPr>
          <w:rStyle w:val="a4"/>
          <w:rFonts w:ascii="Times New Roman" w:hAnsi="Times New Roman" w:cs="Times New Roman"/>
          <w:sz w:val="28"/>
        </w:rPr>
        <w:t>доминантность</w:t>
      </w:r>
      <w:proofErr w:type="spellEnd"/>
      <w:r w:rsidRPr="00491D22">
        <w:rPr>
          <w:rStyle w:val="a4"/>
          <w:rFonts w:ascii="Times New Roman" w:hAnsi="Times New Roman" w:cs="Times New Roman"/>
          <w:sz w:val="28"/>
        </w:rPr>
        <w:t xml:space="preserve"> установится, это произойдет естественным путем.</w:t>
      </w:r>
    </w:p>
    <w:p w:rsidR="008F4DFC" w:rsidRPr="008F4DFC" w:rsidRDefault="008F4DFC" w:rsidP="00491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h.gjdgxs"/>
      <w:bookmarkEnd w:id="0"/>
      <w:r w:rsidRPr="0049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ЛЕВША, ПРАВША ИЛИ АМБРИДЕКСТР?</w:t>
      </w:r>
      <w:r w:rsidRPr="008F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(тесты)</w:t>
      </w:r>
    </w:p>
    <w:p w:rsidR="008F4DFC" w:rsidRPr="008F4DFC" w:rsidRDefault="008F4DFC" w:rsidP="008F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Тестируется один ребенок, чтобы исключить “обезьянничанье”. Тесты проводятся несколько раз с временными промежутками (особенно с детьми), и на основе совокупных результатов делается вывод. 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Переплетите пальцы рук в “замок”. Если сверху оказался палец правой руки – признак правши.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позу Наполеона (руки скрещены на груди). Рука, которая оказалась сверху – ведущая.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Аплодирование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Правши хлопают правой рукой по неподвижной левой ладони, левши 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аоборот. Дети обычно аплодируют обеими ладошками, поставленными параллельно друг другу – признак </w:t>
      </w: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амбидекстра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тоже относится и 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аплодирующим обеими руками. 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обычно жестикулирует ведущей рукой.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Испытуемому дают 2 карандаша, завязывают глаза и просят нарисовать два круга или квадрата. Рисунок, выполненный ведущей рукой, получается аккуратнее, при этом движения ведущей руки </w:t>
      </w:r>
      <w:proofErr w:type="spellStart"/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м.б</w:t>
      </w:r>
      <w:proofErr w:type="spellEnd"/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медленнее, зато более точными, меньше дрожания, линии более четкие, углы не сглажены. Малыш может тоже попробовать выполнить это задание с открытыми и с закрытыми глазами.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уже умеет писать, попросите его написать свое имя одновременно обеими руками с открытыми или с закрытыми глазами. Как правило, левши ставят обе руки в центр листа и начинают писать </w:t>
      </w: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правой рукой слева направо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левой – справа налево. С закрытыми глазами левши пишут свою фамилию в </w:t>
      </w:r>
      <w:proofErr w:type="gram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зеркальном</w:t>
      </w:r>
      <w:proofErr w:type="gram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открытыми как обычно. 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несколько коробков. Задание: “найди спичку в одной из коробочек”. Ведущая та рука, которая совершает активные действия (открывает, закрывает, достает и т.д.)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Вырезание ножницами. Аккуратнее получается ведущей рукой. 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выявить ведущую ногу, последите, как сидит человек, если при закидывании нога на ногу сверху оказывается правая – она ведущая. При ходьбе ведущая нога делает более широкий шаг. </w:t>
      </w:r>
    </w:p>
    <w:p w:rsidR="008F4DFC" w:rsidRPr="008F4DFC" w:rsidRDefault="008F4DFC" w:rsidP="008F4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 ведущий глаз, предложите ребенку посмотреть в маленькую дырочку (в фотоаппарате, в листе бумаги, т.д.) Первым делом к отверстию прикладывается ведущий глаз. </w:t>
      </w:r>
    </w:p>
    <w:p w:rsidR="008F4DFC" w:rsidRPr="008F4DFC" w:rsidRDefault="008F4DFC" w:rsidP="008F4D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spellStart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Амбидекстры</w:t>
      </w:r>
      <w:proofErr w:type="spellEnd"/>
      <w:r w:rsidRPr="0049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тесты, дают разнобой. Такие люди могут писать правой рукой, слушать левым ухом, есть левой рукой и т.д. </w:t>
      </w:r>
      <w:r w:rsidRPr="008F4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D22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="00491D22" w:rsidRPr="00491D22">
        <w:rPr>
          <w:rStyle w:val="a4"/>
          <w:rFonts w:ascii="Times New Roman" w:hAnsi="Times New Roman" w:cs="Times New Roman"/>
          <w:sz w:val="28"/>
          <w:szCs w:val="28"/>
        </w:rPr>
        <w:t xml:space="preserve">Родителям </w:t>
      </w:r>
      <w:r w:rsidR="00491D22" w:rsidRPr="00491D22">
        <w:rPr>
          <w:rFonts w:ascii="Times New Roman" w:hAnsi="Times New Roman" w:cs="Times New Roman"/>
          <w:sz w:val="28"/>
          <w:szCs w:val="28"/>
        </w:rPr>
        <w:t>хотелось бы дать совет: не говорите малышу, что левая рука - плохая. Левша никогда не должен чувствовать ваше негативное отношение. Не сравнивайте вашего малыша с другими (правшами и левшами), не ждите от него таких же успехов, как у других детей. Если вам уж очень захочется сравнить - то сравнивайте его только с самим собой: "Сегодня ты выполнил работу лучше, чем вчера, молодец!" Помните, что он у вас очень необычный и неординарный маленький человек.</w:t>
      </w:r>
      <w:r w:rsidR="00C31110" w:rsidRPr="00C31110">
        <w:t xml:space="preserve"> </w:t>
      </w:r>
      <w:r w:rsidR="00C31110" w:rsidRPr="00C31110">
        <w:rPr>
          <w:rFonts w:ascii="Times New Roman" w:hAnsi="Times New Roman" w:cs="Times New Roman"/>
          <w:sz w:val="28"/>
        </w:rPr>
        <w:t xml:space="preserve">История знает огромное количество гениальных людей, которые были левшами, и возможно, благодаря именно этой своей особенности, создали свои вечные шедевры. Среди таких людей множество ученых, композиторов, художников, писателей, полководцев и президентов, актеров и других. Левшами были Ньютон и Эйнштейн, Бах и Бетховен, Пикассо и Микеланджело, Леонардо да Винчи и Маяковский, Македонский, Бонапарт и Юлий Цезарь, Авраам Линкольн и Чарли Чаплин, </w:t>
      </w:r>
      <w:proofErr w:type="spellStart"/>
      <w:r w:rsidR="00C31110" w:rsidRPr="00C31110">
        <w:rPr>
          <w:rFonts w:ascii="Times New Roman" w:hAnsi="Times New Roman" w:cs="Times New Roman"/>
          <w:sz w:val="28"/>
        </w:rPr>
        <w:t>Мерилин</w:t>
      </w:r>
      <w:proofErr w:type="spellEnd"/>
      <w:r w:rsidR="00C31110" w:rsidRPr="00C31110">
        <w:rPr>
          <w:rFonts w:ascii="Times New Roman" w:hAnsi="Times New Roman" w:cs="Times New Roman"/>
          <w:sz w:val="28"/>
        </w:rPr>
        <w:t xml:space="preserve"> Монро и многие, многие другие. Согласитесь, при таком внушительном звездном списке, наверно, не так уж и плохо быть левшой! Обратите внимание, и возможно, в вашем ребенке-левше скрыты какие-то таланты, которые ему необходимо помочь развить.</w:t>
      </w:r>
    </w:p>
    <w:p w:rsidR="00344AA1" w:rsidRPr="00491D22" w:rsidRDefault="00344AA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44AA1" w:rsidRPr="0049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C5"/>
    <w:multiLevelType w:val="multilevel"/>
    <w:tmpl w:val="874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A5614"/>
    <w:multiLevelType w:val="multilevel"/>
    <w:tmpl w:val="EF70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7AEF"/>
    <w:multiLevelType w:val="multilevel"/>
    <w:tmpl w:val="0A2E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86A5B"/>
    <w:multiLevelType w:val="multilevel"/>
    <w:tmpl w:val="EA2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20FC7"/>
    <w:multiLevelType w:val="multilevel"/>
    <w:tmpl w:val="F34A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C"/>
    <w:rsid w:val="00344AA1"/>
    <w:rsid w:val="00491D22"/>
    <w:rsid w:val="008F4DFC"/>
    <w:rsid w:val="00C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DFC"/>
  </w:style>
  <w:style w:type="paragraph" w:customStyle="1" w:styleId="c1">
    <w:name w:val="c1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DFC"/>
  </w:style>
  <w:style w:type="paragraph" w:customStyle="1" w:styleId="c10">
    <w:name w:val="c10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DFC"/>
  </w:style>
  <w:style w:type="paragraph" w:customStyle="1" w:styleId="c1">
    <w:name w:val="c1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DFC"/>
  </w:style>
  <w:style w:type="paragraph" w:customStyle="1" w:styleId="c10">
    <w:name w:val="c10"/>
    <w:basedOn w:val="a"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2014-08-19T07:17:00Z</dcterms:created>
  <dcterms:modified xsi:type="dcterms:W3CDTF">2014-08-19T07:42:00Z</dcterms:modified>
</cp:coreProperties>
</file>