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5C" w:rsidRDefault="007A62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атическая неделя «Коллекционирование</w:t>
      </w:r>
      <w:r w:rsidR="009000E4">
        <w:rPr>
          <w:rFonts w:ascii="Times New Roman" w:hAnsi="Times New Roman" w:cs="Times New Roman"/>
          <w:b/>
          <w:sz w:val="28"/>
          <w:szCs w:val="28"/>
        </w:rPr>
        <w:t>» в средней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6210" w:rsidRPr="00D148C9" w:rsidRDefault="007A6210" w:rsidP="007A6210">
      <w:pPr>
        <w:jc w:val="center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D148C9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Содержание работы:</w:t>
      </w:r>
    </w:p>
    <w:p w:rsidR="007A6210" w:rsidRDefault="007A6210" w:rsidP="001B04B6">
      <w:pPr>
        <w:jc w:val="center"/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>СРЕДА</w:t>
      </w:r>
      <w:r w:rsidRPr="00D148C9"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>Мир удивительных камней</w:t>
      </w:r>
      <w:r w:rsidRPr="00D148C9"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>».</w:t>
      </w:r>
    </w:p>
    <w:p w:rsidR="001B04B6" w:rsidRPr="00D148C9" w:rsidRDefault="001B04B6" w:rsidP="001B04B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148C9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Утро.</w:t>
      </w:r>
      <w:r w:rsidRPr="00D148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Утренняя гимнастика </w:t>
      </w:r>
      <w:r w:rsidRPr="001B04B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«</w:t>
      </w:r>
      <w:r w:rsidRPr="001B04B6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По дорожке мы пошли, много камешков нашли</w:t>
      </w:r>
      <w:r w:rsidRPr="001B04B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».</w:t>
      </w:r>
    </w:p>
    <w:p w:rsidR="001B04B6" w:rsidRPr="00E84D0D" w:rsidRDefault="001B04B6" w:rsidP="001B04B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148C9"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  <w:t>Цель:</w:t>
      </w:r>
      <w:r w:rsidRPr="00D148C9">
        <w:rPr>
          <w:rFonts w:ascii="Times New Roman" w:hAnsi="Times New Roman" w:cs="Times New Roman"/>
          <w:i/>
          <w:color w:val="555555"/>
          <w:sz w:val="24"/>
          <w:szCs w:val="24"/>
          <w:shd w:val="clear" w:color="auto" w:fill="FFFFFF"/>
        </w:rPr>
        <w:t xml:space="preserve"> </w:t>
      </w:r>
      <w:r w:rsidRPr="00E84D0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развивать умение выполнять физические уп</w:t>
      </w:r>
      <w:r w:rsidR="00E84D0D" w:rsidRPr="00E84D0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ражнения образно, эмоционально.</w:t>
      </w:r>
    </w:p>
    <w:p w:rsidR="001B04B6" w:rsidRPr="00D148C9" w:rsidRDefault="001B04B6" w:rsidP="001B04B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148C9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День</w:t>
      </w:r>
      <w:r w:rsidRPr="00D148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1B04B6" w:rsidRDefault="001B04B6" w:rsidP="001B04B6">
      <w:pPr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</w:pPr>
      <w:r w:rsidRPr="00D148C9"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>Беседа «</w:t>
      </w:r>
      <w:r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>Мир камней</w:t>
      </w:r>
      <w:r w:rsidRPr="00D148C9"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>».</w:t>
      </w:r>
    </w:p>
    <w:p w:rsidR="001B04B6" w:rsidRPr="00001DB0" w:rsidRDefault="00001DB0" w:rsidP="00001DB0">
      <w:pPr>
        <w:jc w:val="both"/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</w:pPr>
      <w:r w:rsidRPr="00D148C9"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  <w:t>Цель:</w:t>
      </w:r>
      <w:r w:rsidRPr="00001DB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00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 понятиями «коллекция», «коллекционер»; вызвать интерес к коллекционированию; показать разнообразие камней по форме, цвету, величине, фактуре; создать условия для эмоционально-эстетического восприятия</w:t>
      </w:r>
      <w:r w:rsidRPr="0000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вызвать восхищение удивитель</w:t>
      </w:r>
      <w:r w:rsidRPr="0000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ными природными творениями</w:t>
      </w:r>
      <w:r w:rsidR="00900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4D0D" w:rsidRDefault="00001DB0" w:rsidP="00E84D0D">
      <w:pPr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 xml:space="preserve">Дидактическая игра: </w:t>
      </w:r>
      <w:r w:rsidRPr="00FC7C82"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>«Опиши камень».</w:t>
      </w:r>
    </w:p>
    <w:p w:rsidR="00001DB0" w:rsidRPr="00E84D0D" w:rsidRDefault="00001DB0" w:rsidP="00E84D0D">
      <w:pPr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</w:pPr>
      <w:r w:rsidRPr="00D148C9"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  <w:t>Цель:</w:t>
      </w:r>
      <w:r w:rsidRPr="00001DB0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FC7C82" w:rsidRPr="00FC7C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</w:t>
      </w:r>
      <w:r w:rsidRPr="00FC7C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чить детей классифицировать камни по признакам: разме</w:t>
      </w:r>
      <w:r w:rsidR="009000E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 (большой, средний, маленький)</w:t>
      </w:r>
      <w:r w:rsidRPr="00FC7C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; рельеф (гладкий, ровный, шероховатый, шершавый</w:t>
      </w:r>
      <w:proofErr w:type="gramStart"/>
      <w:r w:rsidRPr="00FC7C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 ;</w:t>
      </w:r>
      <w:proofErr w:type="gramEnd"/>
      <w:r w:rsidRPr="00FC7C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температура (теплый, холодный) ; вес (лёгкий, тяжелый</w:t>
      </w:r>
      <w:r w:rsidR="00FC7C82" w:rsidRPr="00FC7C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);</w:t>
      </w:r>
      <w:r w:rsidRPr="00FC7C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цвет (серый, коричневый, белый, синий и т. д.</w:t>
      </w:r>
      <w:r w:rsidR="00FC7C82" w:rsidRPr="00FC7C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);</w:t>
      </w:r>
      <w:r w:rsidRPr="00FC7C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форма (круглые, овальные, треугольные, квадратные</w:t>
      </w:r>
      <w:r w:rsidR="00FC7C82" w:rsidRPr="00FC7C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);</w:t>
      </w:r>
      <w:r w:rsidRPr="00FC7C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место (речной, морской, горный) .</w:t>
      </w:r>
    </w:p>
    <w:p w:rsidR="00FC7C82" w:rsidRDefault="00FC7C82" w:rsidP="00FC7C82">
      <w:pPr>
        <w:pStyle w:val="a3"/>
        <w:rPr>
          <w:b/>
          <w:sz w:val="24"/>
          <w:szCs w:val="24"/>
          <w:u w:val="single"/>
        </w:rPr>
      </w:pPr>
      <w:r w:rsidRPr="00FC7C82">
        <w:rPr>
          <w:b/>
          <w:sz w:val="24"/>
          <w:szCs w:val="24"/>
          <w:u w:val="single"/>
        </w:rPr>
        <w:t>ОО «Речевое развитие». Развитие речи</w:t>
      </w:r>
      <w:r>
        <w:rPr>
          <w:b/>
          <w:sz w:val="24"/>
          <w:szCs w:val="24"/>
          <w:u w:val="single"/>
        </w:rPr>
        <w:t>.</w:t>
      </w:r>
    </w:p>
    <w:p w:rsidR="00FC7C82" w:rsidRDefault="00FC7C82" w:rsidP="00FC7C82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Тема</w:t>
      </w:r>
      <w:r w:rsidRPr="00FC7C82">
        <w:rPr>
          <w:b/>
          <w:sz w:val="24"/>
          <w:szCs w:val="24"/>
          <w:u w:val="single"/>
        </w:rPr>
        <w:t>:</w:t>
      </w:r>
      <w:r w:rsidRPr="00FC7C82">
        <w:rPr>
          <w:b/>
          <w:sz w:val="24"/>
          <w:szCs w:val="24"/>
        </w:rPr>
        <w:t xml:space="preserve"> «Эти удивительные камни</w:t>
      </w:r>
      <w:r>
        <w:rPr>
          <w:sz w:val="24"/>
          <w:szCs w:val="24"/>
        </w:rPr>
        <w:t>».</w:t>
      </w:r>
    </w:p>
    <w:p w:rsidR="009000E4" w:rsidRPr="009000E4" w:rsidRDefault="00FC7C82" w:rsidP="00900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C9"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  <w:t>Цель:</w:t>
      </w:r>
      <w:r w:rsidR="0037272B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9000E4" w:rsidRPr="009000E4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Способствовать развитию диалогической речи, речевой активности, обогащению словаря</w:t>
      </w:r>
      <w:r w:rsidR="009000E4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, </w:t>
      </w:r>
      <w:r w:rsidR="009000E4" w:rsidRPr="009000E4">
        <w:rPr>
          <w:rFonts w:ascii="Times New Roman" w:hAnsi="Times New Roman" w:cs="Times New Roman"/>
          <w:sz w:val="24"/>
          <w:szCs w:val="24"/>
        </w:rPr>
        <w:t>з</w:t>
      </w:r>
      <w:r w:rsidR="009000E4" w:rsidRPr="009000E4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акреплять представления о речных и морских камнях (речные имеют разную форму, иногда острые углы; морские камни всегда округлой формы, гладкие), многие камни очень твердые и прочные, поэтому их широко используют в строительстве зданий, мостов, дорог.</w:t>
      </w:r>
    </w:p>
    <w:p w:rsidR="0037272B" w:rsidRPr="00E84D0D" w:rsidRDefault="0037272B">
      <w:pPr>
        <w:rPr>
          <w:rFonts w:ascii="Times New Roman" w:hAnsi="Times New Roman" w:cs="Times New Roman"/>
          <w:b/>
          <w:sz w:val="24"/>
          <w:szCs w:val="24"/>
        </w:rPr>
      </w:pPr>
      <w:r w:rsidRPr="00E84D0D">
        <w:rPr>
          <w:rFonts w:ascii="Times New Roman" w:hAnsi="Times New Roman" w:cs="Times New Roman"/>
          <w:b/>
          <w:sz w:val="24"/>
          <w:szCs w:val="24"/>
          <w:u w:val="single"/>
        </w:rPr>
        <w:t>Прогулка.</w:t>
      </w:r>
      <w:r w:rsidR="00E84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Опытно-экспериментальная деятельность</w:t>
      </w:r>
      <w:r w:rsidRPr="0037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«Опыты с камнями».</w:t>
      </w:r>
    </w:p>
    <w:p w:rsidR="0037272B" w:rsidRDefault="0037272B" w:rsidP="00B430F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8C9"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  <w:t>Цель:</w:t>
      </w:r>
      <w:r w:rsidR="00B430FC" w:rsidRPr="00B430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430FC" w:rsidRPr="00B4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умений и навыков детей в процессе наблюдений за неживыми объектами природы</w:t>
      </w:r>
      <w:r w:rsidR="00B430FC" w:rsidRPr="00B4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выявить свойства</w:t>
      </w:r>
      <w:r w:rsidR="00B430FC" w:rsidRPr="00B4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качества</w:t>
      </w:r>
      <w:r w:rsidR="00B430FC" w:rsidRPr="00B4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камней (т</w:t>
      </w:r>
      <w:r w:rsidR="00B430FC" w:rsidRPr="00B4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онет — не тонет</w:t>
      </w:r>
      <w:r w:rsidR="00B430FC" w:rsidRPr="00B4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</w:t>
      </w:r>
      <w:r w:rsidR="00B430FC" w:rsidRPr="00B4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ладкий — шершавый</w:t>
      </w:r>
      <w:r w:rsidR="00B430FC" w:rsidRPr="00B4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</w:t>
      </w:r>
      <w:r w:rsidR="00B430FC" w:rsidRPr="00B4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яжелый — легкий</w:t>
      </w:r>
      <w:r w:rsidR="00B430FC" w:rsidRPr="00B4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т.д.); формировать у детей познавательный интерес к природе, развивать</w:t>
      </w:r>
      <w:r w:rsidR="00B430FC" w:rsidRPr="00B43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наблюдательность, мыслительную деятельность.</w:t>
      </w:r>
    </w:p>
    <w:p w:rsidR="00B430FC" w:rsidRDefault="00B430FC" w:rsidP="00B430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FC">
        <w:rPr>
          <w:rFonts w:ascii="Times New Roman" w:hAnsi="Times New Roman" w:cs="Times New Roman"/>
          <w:b/>
          <w:sz w:val="24"/>
          <w:szCs w:val="24"/>
          <w:u w:val="single"/>
        </w:rPr>
        <w:t>Подвижные игры</w:t>
      </w:r>
      <w:r w:rsidR="0008730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«7камней», «Классики».</w:t>
      </w:r>
    </w:p>
    <w:p w:rsidR="0008730D" w:rsidRPr="009000E4" w:rsidRDefault="0008730D" w:rsidP="00B430FC">
      <w:pPr>
        <w:jc w:val="both"/>
        <w:rPr>
          <w:rFonts w:ascii="Times New Roman" w:hAnsi="Times New Roman" w:cs="Times New Roman"/>
          <w:sz w:val="24"/>
          <w:szCs w:val="24"/>
        </w:rPr>
      </w:pPr>
      <w:r w:rsidRPr="00D148C9"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i/>
          <w:color w:val="555555"/>
          <w:sz w:val="24"/>
          <w:szCs w:val="24"/>
          <w:shd w:val="clear" w:color="auto" w:fill="FFFFFF"/>
        </w:rPr>
        <w:t xml:space="preserve">: </w:t>
      </w:r>
      <w:r w:rsidRPr="009000E4">
        <w:rPr>
          <w:rFonts w:ascii="Times New Roman" w:hAnsi="Times New Roman" w:cs="Times New Roman"/>
          <w:sz w:val="24"/>
          <w:szCs w:val="24"/>
        </w:rPr>
        <w:t>развивать двигательные навыки детей, ловкость.</w:t>
      </w:r>
    </w:p>
    <w:p w:rsidR="0008730D" w:rsidRDefault="0008730D" w:rsidP="00B430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FE5">
        <w:rPr>
          <w:rFonts w:ascii="Times New Roman" w:hAnsi="Times New Roman" w:cs="Times New Roman"/>
          <w:b/>
          <w:sz w:val="24"/>
          <w:szCs w:val="24"/>
          <w:u w:val="single"/>
        </w:rPr>
        <w:t>Вечер.</w:t>
      </w:r>
    </w:p>
    <w:p w:rsidR="0008730D" w:rsidRDefault="0008730D" w:rsidP="00B430FC">
      <w:pPr>
        <w:jc w:val="both"/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</w:pPr>
      <w:r w:rsidRPr="0008730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Чтение и обсуждение сказки </w:t>
      </w:r>
      <w:proofErr w:type="spellStart"/>
      <w:r w:rsidRPr="0008730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П.П.Бажова</w:t>
      </w:r>
      <w:proofErr w:type="spellEnd"/>
      <w:r w:rsidRPr="0008730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"Каменный цветок"</w:t>
      </w:r>
      <w: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.</w:t>
      </w:r>
    </w:p>
    <w:p w:rsidR="0008730D" w:rsidRDefault="0008730D" w:rsidP="00B430F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73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Художественно-творческая деятельность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0873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Выкладывание контурных рисунков камешками</w:t>
      </w:r>
      <w:r w:rsidR="00727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27CBB" w:rsidRDefault="00727CBB" w:rsidP="00B430F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D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Pr="00727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азвить умения и навыки работы с различными</w:t>
      </w:r>
      <w:r w:rsidR="00BF2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камнями, как с</w:t>
      </w:r>
      <w:r w:rsidRPr="00727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2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декоративным</w:t>
      </w:r>
      <w:r w:rsidR="00E8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материалом,</w:t>
      </w:r>
      <w:r w:rsidR="00BF2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BF2D25" w:rsidRPr="00BF2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фантазии и творческого подхода к выполнению работы.</w:t>
      </w:r>
    </w:p>
    <w:p w:rsidR="00BF2D25" w:rsidRPr="00BF2D25" w:rsidRDefault="00BF2D25" w:rsidP="00B430F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F2D2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Организация мини-музея «Эти загадочные камни!»</w:t>
      </w:r>
    </w:p>
    <w:p w:rsidR="00BF2D25" w:rsidRPr="0008730D" w:rsidRDefault="00BF2D25" w:rsidP="00B43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2D25" w:rsidRPr="0008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10"/>
    <w:rsid w:val="00001DB0"/>
    <w:rsid w:val="0008730D"/>
    <w:rsid w:val="001B04B6"/>
    <w:rsid w:val="0037272B"/>
    <w:rsid w:val="00594C5C"/>
    <w:rsid w:val="00727CBB"/>
    <w:rsid w:val="007A6210"/>
    <w:rsid w:val="009000E4"/>
    <w:rsid w:val="00B430FC"/>
    <w:rsid w:val="00BF2D25"/>
    <w:rsid w:val="00E84D0D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38FF2-8C66-4340-88BD-C5140AA1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C8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Архипов</dc:creator>
  <cp:keywords/>
  <dc:description/>
  <cp:lastModifiedBy>Станислав Архипов</cp:lastModifiedBy>
  <cp:revision>2</cp:revision>
  <dcterms:created xsi:type="dcterms:W3CDTF">2015-01-20T16:18:00Z</dcterms:created>
  <dcterms:modified xsi:type="dcterms:W3CDTF">2015-01-20T18:27:00Z</dcterms:modified>
</cp:coreProperties>
</file>