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Pr="008F3D54" w:rsidRDefault="00C1124B" w:rsidP="00C1124B">
      <w:pPr>
        <w:tabs>
          <w:tab w:val="left" w:pos="975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32"/>
          <w:szCs w:val="32"/>
        </w:rPr>
        <w:t>Муниципальное дошкольное</w:t>
      </w:r>
    </w:p>
    <w:p w:rsidR="00C1124B" w:rsidRPr="008F3D54" w:rsidRDefault="00C1124B" w:rsidP="00C1124B">
      <w:pPr>
        <w:tabs>
          <w:tab w:val="left" w:pos="975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образовательное учреждение</w:t>
      </w:r>
    </w:p>
    <w:p w:rsidR="00C1124B" w:rsidRPr="008F3D54" w:rsidRDefault="00C1124B" w:rsidP="00C1124B">
      <w:pPr>
        <w:tabs>
          <w:tab w:val="left" w:pos="975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3D5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F3D54">
        <w:rPr>
          <w:rFonts w:ascii="Times New Roman" w:hAnsi="Times New Roman" w:cs="Times New Roman"/>
          <w:sz w:val="32"/>
          <w:szCs w:val="32"/>
        </w:rPr>
        <w:t>«Детский сад комбинированного вида</w:t>
      </w:r>
    </w:p>
    <w:p w:rsidR="00C1124B" w:rsidRPr="008F3D54" w:rsidRDefault="00C1124B" w:rsidP="00C1124B">
      <w:pPr>
        <w:tabs>
          <w:tab w:val="left" w:pos="975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3D5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F3D54">
        <w:rPr>
          <w:rFonts w:ascii="Times New Roman" w:hAnsi="Times New Roman" w:cs="Times New Roman"/>
          <w:sz w:val="32"/>
          <w:szCs w:val="32"/>
        </w:rPr>
        <w:t>«Одуванчик» города Балашова</w:t>
      </w:r>
    </w:p>
    <w:p w:rsidR="00C1124B" w:rsidRPr="008F3D54" w:rsidRDefault="00C1124B" w:rsidP="00C1124B">
      <w:pPr>
        <w:tabs>
          <w:tab w:val="left" w:pos="975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3D5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F3D54">
        <w:rPr>
          <w:rFonts w:ascii="Times New Roman" w:hAnsi="Times New Roman" w:cs="Times New Roman"/>
          <w:sz w:val="32"/>
          <w:szCs w:val="32"/>
        </w:rPr>
        <w:t>Саратовской  области»</w:t>
      </w:r>
    </w:p>
    <w:p w:rsidR="00C1124B" w:rsidRPr="008F3D54" w:rsidRDefault="00C1124B" w:rsidP="00C1124B">
      <w:pPr>
        <w:rPr>
          <w:rFonts w:ascii="Times New Roman" w:hAnsi="Times New Roman" w:cs="Times New Roman"/>
          <w:sz w:val="32"/>
          <w:szCs w:val="32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C1124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1124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Консультация</w:t>
      </w:r>
      <w:r w:rsidRPr="00C112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на тему:   </w:t>
      </w:r>
    </w:p>
    <w:p w:rsidR="00C1124B" w:rsidRPr="00C1124B" w:rsidRDefault="00C1124B" w:rsidP="00C1124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112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«Воспитание добрых чувств» </w:t>
      </w:r>
      <w:r w:rsidRPr="00C112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P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 </w:t>
      </w:r>
    </w:p>
    <w:p w:rsidR="00C1124B" w:rsidRP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Воспитатель  </w:t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</w:t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Л.С. </w:t>
      </w: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24B" w:rsidRPr="00C1124B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F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1124B" w:rsidRDefault="00955400" w:rsidP="00DE253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Консультация</w:t>
      </w:r>
      <w:r w:rsidRPr="00C11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тему:   </w:t>
      </w:r>
      <w:r w:rsidR="00EF4B29" w:rsidRPr="00C11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добрых чувств </w:t>
      </w:r>
      <w:r w:rsidRPr="00C11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F4B29" w:rsidRPr="00955400" w:rsidRDefault="00EF4B29" w:rsidP="00C112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добрые чувства не воспитаны в детстве, их никогда не воспитаешь».</w:t>
      </w:r>
      <w:r w:rsidR="00955400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EF4B29" w:rsidRPr="00955400" w:rsidRDefault="00EF4B29" w:rsidP="00C112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воспитание добрых чувств по отношению к младшим предотвращает появление у детей эгоистических чувств: превосходства, несправедливости. У детей пропадает желание использовать в своих интересах младших братьев и сестер, отнимать у них все лучшее, обижать их. Зато желание помогать малышам, общаться с ними становится постепенно внутренней потребностью, привычкой старших дошкольников.</w:t>
      </w:r>
    </w:p>
    <w:p w:rsidR="00EF4B29" w:rsidRPr="00955400" w:rsidRDefault="00EF4B29" w:rsidP="00C112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создать такие условия, чтобы ребенок мог самостоятельно проявить свою доброту, отзывчивость, чуткость по отношению к малышу. Но если ребенок привык к тому, что все за него делают взрослые — воспитатель или родители, пробуждающиеся чувства эти быстро угасают и он остается равнодушным к тому, что происходит вокруг. Например, у кого-то из малышей беда. Старший, вместо того чтобы помочь, или молча наблюдает за происходящим, или бежит сообщить о случившемся взрослому. Как же должен поступить воспитатель, заметив случай несправедливого или просто равнодушного отношения старших к маленьким? Приведем такой пример.</w:t>
      </w:r>
    </w:p>
    <w:p w:rsidR="00EF4B29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для младших и старших детей расположены рядом. Мяч малыша покатился на участок старших. Ребенок бежит за ним, но вдруг кто-то из старших как вихрь налетает на малыша, хватает мяч и убегает. Малыш плачет, старшие дети смеются.</w:t>
      </w:r>
    </w:p>
    <w:p w:rsidR="00EF4B29" w:rsidRPr="00955400" w:rsidRDefault="00EF4B29" w:rsidP="00C112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в подобной ситуации воспитатель говорит обидчику: «Сейчас же отдай малышу мяч»; ребенок выполняет требование, и на этом кончается воспитание сочувствия. Но хороший педагог должен непременно вернуться к этому случаю спустя некоторое время, напомнить о нем всем детям: «Сегодня у нас произошел очень скверный, просто безобразный случай... Кто же в этом виноват?» Дети кричат: «Миша, он отнял мяч!» 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«Только ли Миша?» — удивляется воспитатель. Дети смущенно опускают глаза.</w:t>
      </w:r>
    </w:p>
    <w:p w:rsidR="00EF4B29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педагог заставляет ребят испытать чувство стыда, угрызения совести, сожаление по поводу случившегося. Это тоже одно из условий воспитания сочувствия.</w:t>
      </w:r>
    </w:p>
    <w:p w:rsidR="00EF4B29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настроить детей определенным образом, вызвать у них определенную реакцию, взрослые должны сами эмоционально реагировать, показывать свое отношение к происходящему. И дети «заражаются» эмоциями окружающих их людей.</w:t>
      </w:r>
    </w:p>
    <w:p w:rsidR="00EF4B29" w:rsidRPr="00955400" w:rsidRDefault="00EF4B29" w:rsidP="00C112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доброты, любовь, которую сначала дети проявляют только к своим близким, постепенно распространяется и на других людей. Чтобы так было, воспитатель должен учить дошкольников заботиться не только о родителях, младших братьях и сестрах, но и об окружающих их «чужих» людях — о заболевшей соседке, о своих сверстниках. Он может предложить детям подумать, что нужно сделать, чтобы доставить больному радость, как помочь тем, кто попал в беду.</w:t>
      </w:r>
    </w:p>
    <w:p w:rsidR="00EF4B29" w:rsidRPr="00955400" w:rsidRDefault="00955400" w:rsidP="00C112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нам понятно, что доброта стала наиболее дефицитным явлением в окружающем мире. Каким мы представляем себе доброго человека - любящим помогать другим, умеющим сочувствовать, сопереживать и т.д. В целой системе методов и средств воспитания добрых чувств не последнюю роль играют сказки. По многим причинам: дети любят героев, они им становятся родными, близкими, а значит, могут и должны стать примерами для подражания. Только важно тактично направить мысли и чувства малышей в нужное русло.</w:t>
      </w:r>
    </w:p>
    <w:p w:rsidR="00EF4B29" w:rsidRPr="00955400" w:rsidRDefault="00955400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сказке, в каждом конкретном случае ее сюжет обращает внимание лишь на отдельные компонен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из целой гаммы добрых чувств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связи и следует обратить внимание на значимые в нравственном плане моменты, а именно то, что: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 детей сравнивать, сопоставлять;</w:t>
      </w:r>
    </w:p>
    <w:p w:rsidR="00EF4B29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привычку доказывать, что </w:t>
      </w:r>
      <w:r w:rsidR="00C1124B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иначе;</w:t>
      </w:r>
    </w:p>
    <w:p w:rsidR="00EF4B29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ставит ребенка на место положительного или отрицательного героя, тем самым давая малышу возможность выбора собственной позиции;</w:t>
      </w:r>
    </w:p>
    <w:p w:rsidR="00EF4B29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упражняет детей в синхронном выражении чувств, обеспечивая значительно более глубокое сопереживание действиям и поступкам героев.</w:t>
      </w:r>
    </w:p>
    <w:p w:rsidR="00EF4B29" w:rsidRPr="00955400" w:rsidRDefault="00C1124B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«Докажи, что Ален</w:t>
      </w:r>
      <w:r w:rsidR="00955400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лучше всех»;</w:t>
      </w:r>
    </w:p>
    <w:p w:rsidR="00EF4B29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«Кого тебе жалко в этой сказке»;</w:t>
      </w:r>
    </w:p>
    <w:p w:rsidR="00EF4B29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бы ты поступил на месте…»;</w:t>
      </w:r>
    </w:p>
    <w:p w:rsidR="00EF4B29" w:rsidRPr="00955400" w:rsidRDefault="00955400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тризовскую игру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 - плохо». Развести в стороны хорошие и плохие поступки, явления - значит сделать еще один шаг в формировании доброты, пусть пока на уровне представлений.</w:t>
      </w:r>
    </w:p>
    <w:p w:rsidR="00955400" w:rsidRPr="00955400" w:rsidRDefault="00EF4B29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r w:rsidR="00955400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показывать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свое отношение к тому или иному герою, формируя тем самым более осознанное отношение к добру и злу: «Мне не очень нравится</w:t>
      </w:r>
      <w:r w:rsidR="00955400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герой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Угадайте, почему?» То есть конкретное содержание каждой сказки может подсказать свои пути воспитания добрых чувств. </w:t>
      </w:r>
    </w:p>
    <w:p w:rsidR="00EF4B29" w:rsidRPr="00955400" w:rsidRDefault="00955400" w:rsidP="0095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оспитанию в детях доброты нужно уделить большое внимание.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это не только чувство, способность сопереживать и дарить свою любовь, внимание и заботу. Доброта – это ещё и осознанное отношение к жизни и всему окружающему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B29" w:rsidRPr="009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поступать правильно — это значит формировать у них готовность к активному, осознанному послушанию. Воспитатель направляет внимание детей на то, чтобы они усвоили основные правила, нравственные понятия, на основе которых ребенок постепенно научится оценивать свои поступки.</w:t>
      </w:r>
    </w:p>
    <w:p w:rsidR="00C47DE2" w:rsidRPr="00955400" w:rsidRDefault="00C47DE2" w:rsidP="009554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7DE2" w:rsidRPr="00955400" w:rsidSect="00C4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67" w:rsidRDefault="002E6C67" w:rsidP="00C1124B">
      <w:pPr>
        <w:spacing w:after="0" w:line="240" w:lineRule="auto"/>
      </w:pPr>
      <w:r>
        <w:separator/>
      </w:r>
    </w:p>
  </w:endnote>
  <w:endnote w:type="continuationSeparator" w:id="1">
    <w:p w:rsidR="002E6C67" w:rsidRDefault="002E6C67" w:rsidP="00C1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67" w:rsidRDefault="002E6C67" w:rsidP="00C1124B">
      <w:pPr>
        <w:spacing w:after="0" w:line="240" w:lineRule="auto"/>
      </w:pPr>
      <w:r>
        <w:separator/>
      </w:r>
    </w:p>
  </w:footnote>
  <w:footnote w:type="continuationSeparator" w:id="1">
    <w:p w:rsidR="002E6C67" w:rsidRDefault="002E6C67" w:rsidP="00C1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B29"/>
    <w:rsid w:val="001D0C40"/>
    <w:rsid w:val="001D33D3"/>
    <w:rsid w:val="002959A1"/>
    <w:rsid w:val="002E6C67"/>
    <w:rsid w:val="002F495D"/>
    <w:rsid w:val="00471064"/>
    <w:rsid w:val="0050612B"/>
    <w:rsid w:val="008B416F"/>
    <w:rsid w:val="00955400"/>
    <w:rsid w:val="00B36FBF"/>
    <w:rsid w:val="00B87567"/>
    <w:rsid w:val="00C1124B"/>
    <w:rsid w:val="00C47DE2"/>
    <w:rsid w:val="00DE2533"/>
    <w:rsid w:val="00E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24B"/>
  </w:style>
  <w:style w:type="paragraph" w:styleId="a5">
    <w:name w:val="footer"/>
    <w:basedOn w:val="a"/>
    <w:link w:val="a6"/>
    <w:uiPriority w:val="99"/>
    <w:semiHidden/>
    <w:unhideWhenUsed/>
    <w:rsid w:val="00C1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10</cp:revision>
  <cp:lastPrinted>2011-01-13T18:32:00Z</cp:lastPrinted>
  <dcterms:created xsi:type="dcterms:W3CDTF">2011-01-12T19:14:00Z</dcterms:created>
  <dcterms:modified xsi:type="dcterms:W3CDTF">2015-02-01T08:19:00Z</dcterms:modified>
</cp:coreProperties>
</file>