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1B" w:rsidRDefault="00F9411B" w:rsidP="002665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568E1">
        <w:rPr>
          <w:rFonts w:ascii="Times New Roman" w:hAnsi="Times New Roman" w:cs="Times New Roman"/>
          <w:b/>
          <w:sz w:val="28"/>
          <w:szCs w:val="28"/>
        </w:rPr>
        <w:t>Работа по самообразованию</w:t>
      </w:r>
      <w:r w:rsidRPr="006568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68E1" w:rsidRDefault="006568E1" w:rsidP="00266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8E1">
        <w:rPr>
          <w:rFonts w:ascii="Times New Roman" w:hAnsi="Times New Roman" w:cs="Times New Roman"/>
          <w:sz w:val="28"/>
          <w:szCs w:val="28"/>
        </w:rPr>
        <w:t>Основная трудность в работе с детьми 3 -4 лет, это слабое развитие речи детей, нарушение звукопроизношения.  Есть дети в группе, которые плохо говорят, не проговаривают слова, звуки. Некоторые дети плохо запоминают.</w:t>
      </w:r>
      <w:r>
        <w:rPr>
          <w:rFonts w:ascii="Times New Roman" w:hAnsi="Times New Roman" w:cs="Times New Roman"/>
          <w:sz w:val="28"/>
          <w:szCs w:val="28"/>
        </w:rPr>
        <w:t xml:space="preserve"> Работая  с детьми второй младшей группы, меня заинтересовала проблема развития речи у детей и пути её реализации. Мне показалась очень интересной организация театральной деятельности детей, то</w:t>
      </w:r>
      <w:r w:rsidR="00A925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дети раскрепощаются, пытаются что</w:t>
      </w:r>
      <w:r w:rsidR="00A925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 проговорить, проиграть, хотя в другой ситуации от этого ребенка трудно услышать и слово. Проанализировав данную</w:t>
      </w:r>
      <w:r w:rsidR="00A92525">
        <w:rPr>
          <w:rFonts w:ascii="Times New Roman" w:hAnsi="Times New Roman" w:cs="Times New Roman"/>
          <w:sz w:val="28"/>
          <w:szCs w:val="28"/>
        </w:rPr>
        <w:t xml:space="preserve"> проблему,</w:t>
      </w:r>
      <w:r>
        <w:rPr>
          <w:rFonts w:ascii="Times New Roman" w:hAnsi="Times New Roman" w:cs="Times New Roman"/>
          <w:sz w:val="28"/>
          <w:szCs w:val="28"/>
        </w:rPr>
        <w:t xml:space="preserve"> для своего самообразования я выбрала </w:t>
      </w:r>
      <w:r w:rsidR="00A92525">
        <w:rPr>
          <w:rFonts w:ascii="Times New Roman" w:hAnsi="Times New Roman" w:cs="Times New Roman"/>
          <w:sz w:val="28"/>
          <w:szCs w:val="28"/>
        </w:rPr>
        <w:t>новую тему.</w:t>
      </w:r>
    </w:p>
    <w:p w:rsidR="00A92525" w:rsidRPr="006568E1" w:rsidRDefault="00A92525" w:rsidP="002665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568E1">
        <w:rPr>
          <w:rFonts w:ascii="Times New Roman" w:hAnsi="Times New Roman" w:cs="Times New Roman"/>
          <w:i/>
          <w:sz w:val="28"/>
          <w:szCs w:val="28"/>
        </w:rPr>
        <w:t>Тема: «Использование театрализованной деятельности в развитии речи детей 3 - 4 лет (вторая младшая группа).</w:t>
      </w:r>
    </w:p>
    <w:p w:rsidR="00F9411B" w:rsidRPr="006568E1" w:rsidRDefault="00F9411B" w:rsidP="002665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68E1">
        <w:rPr>
          <w:rFonts w:ascii="Times New Roman" w:hAnsi="Times New Roman" w:cs="Times New Roman"/>
          <w:b/>
          <w:sz w:val="28"/>
          <w:szCs w:val="28"/>
          <w:u w:val="single"/>
        </w:rPr>
        <w:t>Цели и задачи работы:</w:t>
      </w:r>
    </w:p>
    <w:p w:rsidR="00F9411B" w:rsidRPr="006568E1" w:rsidRDefault="00F9411B" w:rsidP="00266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8E1">
        <w:rPr>
          <w:rFonts w:ascii="Times New Roman" w:hAnsi="Times New Roman" w:cs="Times New Roman"/>
          <w:b/>
          <w:sz w:val="28"/>
          <w:szCs w:val="28"/>
        </w:rPr>
        <w:t>1</w:t>
      </w:r>
      <w:r w:rsidRPr="006568E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6568E1">
        <w:rPr>
          <w:rFonts w:ascii="Times New Roman" w:hAnsi="Times New Roman" w:cs="Times New Roman"/>
          <w:sz w:val="28"/>
          <w:szCs w:val="28"/>
        </w:rPr>
        <w:t xml:space="preserve">Создать условия для развития творческой активности детей в театрализованной деятельности (поощрять исполнительское творчество, развивать способность, свободно и раскрепощено держаться при выступлении, побуждать к импровизации средствами мимики, выразительных движений, интонации и т.д.). Совершенствовать коммуникативные качества личности детей через обучение   вербальным и   невербальным   видам  общения. </w:t>
      </w:r>
    </w:p>
    <w:p w:rsidR="00F9411B" w:rsidRPr="006568E1" w:rsidRDefault="00F9411B" w:rsidP="00266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8E1">
        <w:rPr>
          <w:rFonts w:ascii="Times New Roman" w:hAnsi="Times New Roman" w:cs="Times New Roman"/>
          <w:b/>
          <w:sz w:val="28"/>
          <w:szCs w:val="28"/>
        </w:rPr>
        <w:t>2.</w:t>
      </w:r>
      <w:r w:rsidRPr="006568E1">
        <w:rPr>
          <w:rFonts w:ascii="Times New Roman" w:hAnsi="Times New Roman" w:cs="Times New Roman"/>
          <w:sz w:val="28"/>
          <w:szCs w:val="28"/>
        </w:rPr>
        <w:t xml:space="preserve"> Развитие речевой активности дошкольников.           </w:t>
      </w:r>
    </w:p>
    <w:p w:rsidR="00F9411B" w:rsidRPr="006568E1" w:rsidRDefault="00F9411B" w:rsidP="00266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8E1">
        <w:rPr>
          <w:rFonts w:ascii="Times New Roman" w:hAnsi="Times New Roman" w:cs="Times New Roman"/>
          <w:sz w:val="28"/>
          <w:szCs w:val="28"/>
        </w:rPr>
        <w:t>• Развивать дикцию на основе чтения скороговорок и стихов.                                                                 • Тренировать четкое произношение согласных в конце слова.                                                                 • Пополнять словарный запас.                                                                                                                  • Учить строить диалог.                                                                                                                           • Научить пользоваться интонациями, выражающими основные чувства.                                                          • Развивать речевое дыхание и правильную артикуляцию. Активизируется и совершенствуется словарный запас, грамматический строй речи, звукопроизношение, навыки связной речи, мелодико-интонационная сторона речи, темп, выразительность речи.</w:t>
      </w:r>
    </w:p>
    <w:p w:rsidR="00F9411B" w:rsidRPr="006568E1" w:rsidRDefault="00F9411B" w:rsidP="00266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8E1">
        <w:rPr>
          <w:rFonts w:ascii="Times New Roman" w:hAnsi="Times New Roman" w:cs="Times New Roman"/>
          <w:b/>
          <w:sz w:val="28"/>
          <w:szCs w:val="28"/>
        </w:rPr>
        <w:t>3.</w:t>
      </w:r>
      <w:r w:rsidRPr="006568E1">
        <w:rPr>
          <w:rFonts w:ascii="Times New Roman" w:hAnsi="Times New Roman" w:cs="Times New Roman"/>
          <w:sz w:val="28"/>
          <w:szCs w:val="28"/>
        </w:rPr>
        <w:t xml:space="preserve"> Обеспечить  взаимосвязь  с  разнообразными  видами  деятельности: изобразительную деятельность, музыку, физкультуру, художественную литературу, конструирование.</w:t>
      </w:r>
    </w:p>
    <w:p w:rsidR="00F9411B" w:rsidRPr="006568E1" w:rsidRDefault="00F9411B" w:rsidP="00266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8E1">
        <w:rPr>
          <w:rFonts w:ascii="Times New Roman" w:hAnsi="Times New Roman" w:cs="Times New Roman"/>
          <w:b/>
          <w:sz w:val="28"/>
          <w:szCs w:val="28"/>
        </w:rPr>
        <w:t>4.</w:t>
      </w:r>
      <w:r w:rsidRPr="006568E1">
        <w:rPr>
          <w:rFonts w:ascii="Times New Roman" w:hAnsi="Times New Roman" w:cs="Times New Roman"/>
          <w:sz w:val="28"/>
          <w:szCs w:val="28"/>
        </w:rPr>
        <w:t xml:space="preserve"> Приобщить детей к театрально – исполнительской  деятельности. Способствовать самореализации каждого ребенка и созданию благоприятного микроклимата, уважения к личности маленького человека.</w:t>
      </w:r>
    </w:p>
    <w:p w:rsidR="00F9411B" w:rsidRPr="006568E1" w:rsidRDefault="00F9411B" w:rsidP="00266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8E1">
        <w:rPr>
          <w:rFonts w:ascii="Times New Roman" w:hAnsi="Times New Roman" w:cs="Times New Roman"/>
          <w:b/>
          <w:sz w:val="28"/>
          <w:szCs w:val="28"/>
        </w:rPr>
        <w:t>5.</w:t>
      </w:r>
      <w:r w:rsidRPr="006568E1">
        <w:rPr>
          <w:rFonts w:ascii="Times New Roman" w:hAnsi="Times New Roman" w:cs="Times New Roman"/>
          <w:sz w:val="28"/>
          <w:szCs w:val="28"/>
        </w:rPr>
        <w:t xml:space="preserve"> Воспитание  доверительных взаимоотношений друг к другу.</w:t>
      </w:r>
    </w:p>
    <w:p w:rsidR="001153E8" w:rsidRPr="006568E1" w:rsidRDefault="00F9411B" w:rsidP="00266501">
      <w:pPr>
        <w:rPr>
          <w:rFonts w:ascii="Times New Roman" w:hAnsi="Times New Roman" w:cs="Times New Roman"/>
          <w:sz w:val="28"/>
          <w:szCs w:val="28"/>
        </w:rPr>
      </w:pPr>
      <w:r w:rsidRPr="006568E1">
        <w:rPr>
          <w:rFonts w:ascii="Times New Roman" w:hAnsi="Times New Roman" w:cs="Times New Roman"/>
          <w:b/>
          <w:sz w:val="28"/>
          <w:szCs w:val="28"/>
        </w:rPr>
        <w:t>6.</w:t>
      </w:r>
      <w:r w:rsidRPr="006568E1">
        <w:rPr>
          <w:rFonts w:ascii="Times New Roman" w:hAnsi="Times New Roman" w:cs="Times New Roman"/>
          <w:sz w:val="28"/>
          <w:szCs w:val="28"/>
        </w:rPr>
        <w:t xml:space="preserve"> Приобщать детей к театральной культуре (знакомить с устройством театра, театральными жанрами, с разными видами кукольных театров). </w:t>
      </w:r>
    </w:p>
    <w:p w:rsidR="00F9411B" w:rsidRPr="006568E1" w:rsidRDefault="00F9411B" w:rsidP="00266501">
      <w:pPr>
        <w:rPr>
          <w:rFonts w:ascii="Times New Roman" w:hAnsi="Times New Roman" w:cs="Times New Roman"/>
          <w:sz w:val="28"/>
          <w:szCs w:val="28"/>
        </w:rPr>
      </w:pPr>
      <w:r w:rsidRPr="006568E1">
        <w:rPr>
          <w:rFonts w:ascii="Times New Roman" w:hAnsi="Times New Roman" w:cs="Times New Roman"/>
          <w:sz w:val="28"/>
          <w:szCs w:val="28"/>
        </w:rPr>
        <w:t xml:space="preserve">Театральная деятельность очень важна в развитии речи детей. Она позволяет решать многие педагогические задачи, касающиеся формирования выразительности речи ребёнка, интеллектуального художественно-эстетического воспитания. Она неисчерпаемый источник развития чувств, </w:t>
      </w:r>
      <w:r w:rsidRPr="006568E1">
        <w:rPr>
          <w:rFonts w:ascii="Times New Roman" w:hAnsi="Times New Roman" w:cs="Times New Roman"/>
          <w:sz w:val="28"/>
          <w:szCs w:val="28"/>
        </w:rPr>
        <w:lastRenderedPageBreak/>
        <w:t>переживаний и эмоциональных открытий, способ приобщения к духовному богатству. В результате ребёнок</w:t>
      </w:r>
    </w:p>
    <w:p w:rsidR="00F9411B" w:rsidRPr="006568E1" w:rsidRDefault="00F9411B" w:rsidP="0026650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8E1">
        <w:rPr>
          <w:rFonts w:ascii="Times New Roman" w:hAnsi="Times New Roman" w:cs="Times New Roman"/>
          <w:sz w:val="28"/>
          <w:szCs w:val="28"/>
        </w:rPr>
        <w:t>познаёт мир умом и сердцем, выражая своё отношение к добру и злу;</w:t>
      </w:r>
    </w:p>
    <w:p w:rsidR="00F9411B" w:rsidRPr="006568E1" w:rsidRDefault="00F9411B" w:rsidP="0026650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8E1">
        <w:rPr>
          <w:rFonts w:ascii="Times New Roman" w:hAnsi="Times New Roman" w:cs="Times New Roman"/>
          <w:sz w:val="28"/>
          <w:szCs w:val="28"/>
        </w:rPr>
        <w:t>познаёт радость, связанную с преодолением трудностей общения, неуверенности в себе.</w:t>
      </w:r>
    </w:p>
    <w:p w:rsidR="00B756B2" w:rsidRPr="00B756B2" w:rsidRDefault="001153E8" w:rsidP="00266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68E1">
        <w:rPr>
          <w:rFonts w:ascii="Times New Roman" w:hAnsi="Times New Roman" w:cs="Times New Roman"/>
          <w:sz w:val="28"/>
          <w:szCs w:val="28"/>
        </w:rPr>
        <w:t xml:space="preserve">Основная трудность в </w:t>
      </w:r>
      <w:r w:rsidR="00CD3417" w:rsidRPr="006568E1">
        <w:rPr>
          <w:rFonts w:ascii="Times New Roman" w:hAnsi="Times New Roman" w:cs="Times New Roman"/>
          <w:sz w:val="28"/>
          <w:szCs w:val="28"/>
        </w:rPr>
        <w:t xml:space="preserve">работе с детьми 3 -4 лет, </w:t>
      </w:r>
      <w:r w:rsidRPr="006568E1">
        <w:rPr>
          <w:rFonts w:ascii="Times New Roman" w:hAnsi="Times New Roman" w:cs="Times New Roman"/>
          <w:sz w:val="28"/>
          <w:szCs w:val="28"/>
        </w:rPr>
        <w:t>это слабое развитие речи детей, нарушение звукопроизношения.  Есть дети в группе, которые плохо говорят, не проговаривают слова, звуки. Некоторые дети плохо запоминают.</w:t>
      </w:r>
      <w:r w:rsidR="00B756B2" w:rsidRPr="00B756B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756B2" w:rsidRPr="00B756B2" w:rsidRDefault="00B756B2" w:rsidP="00266501">
      <w:pPr>
        <w:spacing w:after="0" w:line="183" w:lineRule="atLeast"/>
        <w:ind w:firstLine="708"/>
        <w:rPr>
          <w:rFonts w:ascii="Arial" w:eastAsia="Times New Roman" w:hAnsi="Arial" w:cs="Arial"/>
          <w:sz w:val="28"/>
          <w:szCs w:val="28"/>
        </w:rPr>
      </w:pPr>
      <w:proofErr w:type="gramStart"/>
      <w:r w:rsidRPr="006568E1">
        <w:rPr>
          <w:rFonts w:ascii="Times New Roman" w:eastAsia="Times New Roman" w:hAnsi="Times New Roman" w:cs="Times New Roman"/>
          <w:sz w:val="28"/>
          <w:szCs w:val="28"/>
        </w:rPr>
        <w:t>Театрализованная деятельность направлена на развитие у детей ощущений (</w:t>
      </w:r>
      <w:proofErr w:type="spellStart"/>
      <w:r w:rsidRPr="006568E1">
        <w:rPr>
          <w:rFonts w:ascii="Times New Roman" w:eastAsia="Times New Roman" w:hAnsi="Times New Roman" w:cs="Times New Roman"/>
          <w:sz w:val="28"/>
          <w:szCs w:val="28"/>
        </w:rPr>
        <w:t>сенсорики</w:t>
      </w:r>
      <w:proofErr w:type="spellEnd"/>
      <w:r w:rsidRPr="006568E1">
        <w:rPr>
          <w:rFonts w:ascii="Times New Roman" w:eastAsia="Times New Roman" w:hAnsi="Times New Roman" w:cs="Times New Roman"/>
          <w:sz w:val="28"/>
          <w:szCs w:val="28"/>
        </w:rPr>
        <w:t>), чувств, эмоций, мышления, воображения, фантазии, внимания, памяти, воли, а также многих умений и навыков (речевых, коммуникативных, организаторских, двигательных и так далее).</w:t>
      </w:r>
      <w:proofErr w:type="gramEnd"/>
    </w:p>
    <w:p w:rsidR="00B756B2" w:rsidRPr="00B756B2" w:rsidRDefault="00B756B2" w:rsidP="00266501">
      <w:pPr>
        <w:spacing w:after="0" w:line="183" w:lineRule="atLeast"/>
        <w:ind w:firstLine="708"/>
        <w:rPr>
          <w:rFonts w:ascii="Arial" w:eastAsia="Times New Roman" w:hAnsi="Arial" w:cs="Arial"/>
          <w:sz w:val="28"/>
          <w:szCs w:val="28"/>
        </w:rPr>
      </w:pPr>
      <w:r w:rsidRPr="006568E1">
        <w:rPr>
          <w:rFonts w:ascii="Times New Roman" w:eastAsia="Times New Roman" w:hAnsi="Times New Roman" w:cs="Times New Roman"/>
          <w:sz w:val="28"/>
          <w:szCs w:val="28"/>
        </w:rPr>
        <w:t>Театрализованная игра оказывает большое влияние на речевое развитие ребенка. Стимулирует активную речь за счет расширение словарного запаса, совершенствует артикуляционный аппарат, усваивает богатство родного языка, развивает дикцию. Ребенок, используя выразительные средства и интонации, соответствующие характеру героев и их поступков, старается говорить четко, чтоб его все поняли.</w:t>
      </w:r>
    </w:p>
    <w:p w:rsidR="00B756B2" w:rsidRPr="00B756B2" w:rsidRDefault="00266501" w:rsidP="00266501">
      <w:pPr>
        <w:spacing w:after="0" w:line="183" w:lineRule="atLeast"/>
        <w:ind w:firstLine="708"/>
        <w:rPr>
          <w:rFonts w:ascii="Arial" w:eastAsia="Times New Roman" w:hAnsi="Arial" w:cs="Arial"/>
          <w:sz w:val="28"/>
          <w:szCs w:val="28"/>
        </w:rPr>
      </w:pPr>
      <w:r w:rsidRPr="006568E1">
        <w:rPr>
          <w:rFonts w:ascii="Times New Roman" w:eastAsia="Times New Roman" w:hAnsi="Times New Roman" w:cs="Times New Roman"/>
          <w:sz w:val="28"/>
          <w:szCs w:val="28"/>
        </w:rPr>
        <w:t xml:space="preserve">Мною </w:t>
      </w:r>
      <w:r w:rsidR="00B756B2" w:rsidRPr="006568E1">
        <w:rPr>
          <w:rFonts w:ascii="Times New Roman" w:eastAsia="Times New Roman" w:hAnsi="Times New Roman" w:cs="Times New Roman"/>
          <w:sz w:val="28"/>
          <w:szCs w:val="28"/>
        </w:rPr>
        <w:t xml:space="preserve">используются разнообразные виды театрализованных представлений: театр картинок, театр игрушек, театр матрёшек. </w:t>
      </w:r>
    </w:p>
    <w:p w:rsidR="00B756B2" w:rsidRPr="00B756B2" w:rsidRDefault="00B756B2" w:rsidP="00266501">
      <w:pPr>
        <w:spacing w:after="0" w:line="183" w:lineRule="atLeast"/>
        <w:ind w:right="-62"/>
        <w:rPr>
          <w:rFonts w:ascii="Arial" w:eastAsia="Times New Roman" w:hAnsi="Arial" w:cs="Arial"/>
          <w:color w:val="000000"/>
          <w:sz w:val="28"/>
          <w:szCs w:val="28"/>
        </w:rPr>
      </w:pPr>
      <w:r w:rsidRPr="006568E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r w:rsidR="00A925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Например. </w:t>
      </w:r>
      <w:r w:rsidRPr="00656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Пальчиковые куклы можно одеть на пальчик, они маленькие, мягкие, яркие, не сломаются, не разобьются. Они позволяют одновременно включать в работу несколько анализаторов: </w:t>
      </w:r>
      <w:proofErr w:type="gramStart"/>
      <w:r w:rsidRPr="006568E1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зрительный</w:t>
      </w:r>
      <w:proofErr w:type="gramEnd"/>
      <w:r w:rsidRPr="00656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слуховой, тактильный. Это современно и интересно детям. Кроме того, с этими куклами можно просто играть  сидя и стоя за столом, используя малую ширму, лежа на ковре, что значительно снижает утомляемость и повышает работоспособность детей. </w:t>
      </w:r>
    </w:p>
    <w:p w:rsidR="00B756B2" w:rsidRPr="00B756B2" w:rsidRDefault="00B756B2" w:rsidP="00266501">
      <w:pPr>
        <w:spacing w:after="0" w:line="183" w:lineRule="atLeast"/>
        <w:ind w:firstLine="708"/>
        <w:rPr>
          <w:rFonts w:ascii="Arial" w:eastAsia="Times New Roman" w:hAnsi="Arial" w:cs="Arial"/>
          <w:sz w:val="28"/>
          <w:szCs w:val="28"/>
        </w:rPr>
      </w:pPr>
      <w:r w:rsidRPr="006568E1">
        <w:rPr>
          <w:rFonts w:ascii="Times New Roman" w:eastAsia="Times New Roman" w:hAnsi="Times New Roman" w:cs="Times New Roman"/>
          <w:sz w:val="28"/>
          <w:szCs w:val="28"/>
        </w:rPr>
        <w:t xml:space="preserve">Во время адаптации, дети переставали плакать, как только я брала в руки </w:t>
      </w:r>
      <w:r w:rsidR="00A92525">
        <w:rPr>
          <w:rFonts w:ascii="Times New Roman" w:eastAsia="Times New Roman" w:hAnsi="Times New Roman" w:cs="Times New Roman"/>
          <w:sz w:val="28"/>
          <w:szCs w:val="28"/>
        </w:rPr>
        <w:t>куклу из театра</w:t>
      </w:r>
      <w:r w:rsidRPr="006568E1">
        <w:rPr>
          <w:rFonts w:ascii="Times New Roman" w:eastAsia="Times New Roman" w:hAnsi="Times New Roman" w:cs="Times New Roman"/>
          <w:sz w:val="28"/>
          <w:szCs w:val="28"/>
        </w:rPr>
        <w:t>. Это им интересно и для некоторых ново.</w:t>
      </w:r>
    </w:p>
    <w:p w:rsidR="00B756B2" w:rsidRPr="00B756B2" w:rsidRDefault="00B756B2" w:rsidP="00266501">
      <w:pPr>
        <w:spacing w:after="0" w:line="183" w:lineRule="atLeast"/>
        <w:ind w:firstLine="708"/>
        <w:rPr>
          <w:rFonts w:ascii="Arial" w:eastAsia="Times New Roman" w:hAnsi="Arial" w:cs="Arial"/>
          <w:sz w:val="28"/>
          <w:szCs w:val="28"/>
        </w:rPr>
      </w:pPr>
      <w:r w:rsidRPr="006568E1">
        <w:rPr>
          <w:rFonts w:ascii="Times New Roman" w:eastAsia="Times New Roman" w:hAnsi="Times New Roman" w:cs="Times New Roman"/>
          <w:sz w:val="28"/>
          <w:szCs w:val="28"/>
        </w:rPr>
        <w:t xml:space="preserve">Также я использую героев в период заучивания </w:t>
      </w:r>
      <w:proofErr w:type="spellStart"/>
      <w:r w:rsidRPr="006568E1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6568E1">
        <w:rPr>
          <w:rFonts w:ascii="Times New Roman" w:eastAsia="Times New Roman" w:hAnsi="Times New Roman" w:cs="Times New Roman"/>
          <w:sz w:val="28"/>
          <w:szCs w:val="28"/>
        </w:rPr>
        <w:t xml:space="preserve"> и незатейливых стишков. Это стимулирует и раскрепощает стеснительных детей. Держа в руках куклу, ребенок сам начинает произносить знакомую </w:t>
      </w:r>
      <w:proofErr w:type="spellStart"/>
      <w:r w:rsidRPr="006568E1">
        <w:rPr>
          <w:rFonts w:ascii="Times New Roman" w:eastAsia="Times New Roman" w:hAnsi="Times New Roman" w:cs="Times New Roman"/>
          <w:sz w:val="28"/>
          <w:szCs w:val="28"/>
        </w:rPr>
        <w:t>потешку</w:t>
      </w:r>
      <w:proofErr w:type="spellEnd"/>
      <w:r w:rsidRPr="006568E1">
        <w:rPr>
          <w:rFonts w:ascii="Times New Roman" w:eastAsia="Times New Roman" w:hAnsi="Times New Roman" w:cs="Times New Roman"/>
          <w:sz w:val="28"/>
          <w:szCs w:val="28"/>
        </w:rPr>
        <w:t xml:space="preserve"> или песенку. </w:t>
      </w:r>
      <w:proofErr w:type="gramStart"/>
      <w:r w:rsidRPr="006568E1">
        <w:rPr>
          <w:rFonts w:ascii="Times New Roman" w:eastAsia="Times New Roman" w:hAnsi="Times New Roman" w:cs="Times New Roman"/>
          <w:sz w:val="28"/>
          <w:szCs w:val="28"/>
        </w:rPr>
        <w:t xml:space="preserve">(«Петя, Петя, Петушок...», «Наша Таня громко плачет...», «Мишка косолапый по лесу идет...», «Кисонька </w:t>
      </w:r>
      <w:proofErr w:type="spellStart"/>
      <w:r w:rsidRPr="006568E1">
        <w:rPr>
          <w:rFonts w:ascii="Times New Roman" w:eastAsia="Times New Roman" w:hAnsi="Times New Roman" w:cs="Times New Roman"/>
          <w:sz w:val="28"/>
          <w:szCs w:val="28"/>
        </w:rPr>
        <w:t>Мурысенька</w:t>
      </w:r>
      <w:proofErr w:type="spellEnd"/>
      <w:r w:rsidRPr="006568E1">
        <w:rPr>
          <w:rFonts w:ascii="Times New Roman" w:eastAsia="Times New Roman" w:hAnsi="Times New Roman" w:cs="Times New Roman"/>
          <w:sz w:val="28"/>
          <w:szCs w:val="28"/>
        </w:rPr>
        <w:t>...», «Идет коза рогата..», «Лиса по лесу ходила..», «</w:t>
      </w:r>
      <w:proofErr w:type="spellStart"/>
      <w:r w:rsidRPr="006568E1">
        <w:rPr>
          <w:rFonts w:ascii="Times New Roman" w:eastAsia="Times New Roman" w:hAnsi="Times New Roman" w:cs="Times New Roman"/>
          <w:sz w:val="28"/>
          <w:szCs w:val="28"/>
        </w:rPr>
        <w:t>Рёвушка</w:t>
      </w:r>
      <w:proofErr w:type="spellEnd"/>
      <w:r w:rsidRPr="006568E1">
        <w:rPr>
          <w:rFonts w:ascii="Times New Roman" w:eastAsia="Times New Roman" w:hAnsi="Times New Roman" w:cs="Times New Roman"/>
          <w:sz w:val="28"/>
          <w:szCs w:val="28"/>
        </w:rPr>
        <w:t xml:space="preserve"> коровушка, дай молока…», «Водичка, водичка, умой мое личико…» и т.д.  </w:t>
      </w:r>
      <w:proofErr w:type="gramEnd"/>
    </w:p>
    <w:p w:rsidR="00B756B2" w:rsidRPr="00B756B2" w:rsidRDefault="00B756B2" w:rsidP="00266501">
      <w:pPr>
        <w:spacing w:after="0" w:line="183" w:lineRule="atLeast"/>
        <w:ind w:right="-62"/>
        <w:rPr>
          <w:rFonts w:ascii="Arial" w:eastAsia="Times New Roman" w:hAnsi="Arial" w:cs="Arial"/>
          <w:color w:val="000000"/>
          <w:sz w:val="28"/>
          <w:szCs w:val="28"/>
        </w:rPr>
      </w:pPr>
      <w:r w:rsidRPr="00656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Пальчиковых кукол, </w:t>
      </w:r>
      <w:r w:rsidR="00A92525">
        <w:rPr>
          <w:rFonts w:ascii="Times New Roman" w:eastAsia="Times New Roman" w:hAnsi="Times New Roman" w:cs="Times New Roman"/>
          <w:color w:val="000000"/>
          <w:sz w:val="28"/>
          <w:szCs w:val="28"/>
        </w:rPr>
        <w:t>кукол театра «</w:t>
      </w:r>
      <w:proofErr w:type="spellStart"/>
      <w:r w:rsidR="00A92525">
        <w:rPr>
          <w:rFonts w:ascii="Times New Roman" w:eastAsia="Times New Roman" w:hAnsi="Times New Roman" w:cs="Times New Roman"/>
          <w:color w:val="000000"/>
          <w:sz w:val="28"/>
          <w:szCs w:val="28"/>
        </w:rPr>
        <w:t>би-ба-бо</w:t>
      </w:r>
      <w:proofErr w:type="spellEnd"/>
      <w:r w:rsidR="00A92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 </w:t>
      </w:r>
      <w:proofErr w:type="spellStart"/>
      <w:proofErr w:type="gramStart"/>
      <w:r w:rsidR="00A92525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proofErr w:type="spellEnd"/>
      <w:proofErr w:type="gramEnd"/>
      <w:r w:rsidR="00A925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568E1">
        <w:rPr>
          <w:rFonts w:ascii="Times New Roman" w:eastAsia="Times New Roman" w:hAnsi="Times New Roman" w:cs="Times New Roman"/>
          <w:color w:val="000000"/>
          <w:sz w:val="28"/>
          <w:szCs w:val="28"/>
        </w:rPr>
        <w:t> можно вводить  во все виды деятельности, это оказалось эффективным средством  для   работы с детьми.</w:t>
      </w:r>
    </w:p>
    <w:p w:rsidR="00B756B2" w:rsidRPr="00B756B2" w:rsidRDefault="00B756B2" w:rsidP="00266501">
      <w:pPr>
        <w:spacing w:after="0" w:line="183" w:lineRule="atLeast"/>
        <w:ind w:right="-62"/>
        <w:rPr>
          <w:rFonts w:ascii="Arial" w:eastAsia="Times New Roman" w:hAnsi="Arial" w:cs="Arial"/>
          <w:color w:val="000000"/>
          <w:sz w:val="28"/>
          <w:szCs w:val="28"/>
        </w:rPr>
      </w:pPr>
      <w:r w:rsidRPr="006568E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Мы использовали их в дидактических играх:</w:t>
      </w:r>
    </w:p>
    <w:p w:rsidR="00B756B2" w:rsidRPr="00B756B2" w:rsidRDefault="00B756B2" w:rsidP="00266501">
      <w:pPr>
        <w:spacing w:after="0" w:line="183" w:lineRule="atLeast"/>
        <w:ind w:right="-62"/>
        <w:rPr>
          <w:rFonts w:ascii="Arial" w:eastAsia="Times New Roman" w:hAnsi="Arial" w:cs="Arial"/>
          <w:color w:val="000000"/>
          <w:sz w:val="28"/>
          <w:szCs w:val="28"/>
        </w:rPr>
      </w:pPr>
      <w:r w:rsidRPr="006568E1">
        <w:rPr>
          <w:rFonts w:ascii="Times New Roman" w:eastAsia="Times New Roman" w:hAnsi="Times New Roman" w:cs="Times New Roman"/>
          <w:color w:val="000000"/>
          <w:sz w:val="28"/>
          <w:szCs w:val="28"/>
        </w:rPr>
        <w:t>«Кто лишний» на знание знакомых сказок;</w:t>
      </w:r>
    </w:p>
    <w:p w:rsidR="00B756B2" w:rsidRPr="00B756B2" w:rsidRDefault="00B756B2" w:rsidP="00266501">
      <w:pPr>
        <w:spacing w:after="0" w:line="183" w:lineRule="atLeast"/>
        <w:ind w:right="-62"/>
        <w:rPr>
          <w:rFonts w:ascii="Arial" w:eastAsia="Times New Roman" w:hAnsi="Arial" w:cs="Arial"/>
          <w:color w:val="000000"/>
          <w:sz w:val="28"/>
          <w:szCs w:val="28"/>
        </w:rPr>
      </w:pPr>
      <w:r w:rsidRPr="006568E1">
        <w:rPr>
          <w:rFonts w:ascii="Times New Roman" w:eastAsia="Times New Roman" w:hAnsi="Times New Roman" w:cs="Times New Roman"/>
          <w:color w:val="000000"/>
          <w:sz w:val="28"/>
          <w:szCs w:val="28"/>
        </w:rPr>
        <w:t>«Кто как говорит» тренировать четкое произношение звуков;</w:t>
      </w:r>
    </w:p>
    <w:p w:rsidR="00B756B2" w:rsidRPr="00B756B2" w:rsidRDefault="00B756B2" w:rsidP="00266501">
      <w:pPr>
        <w:spacing w:after="0" w:line="183" w:lineRule="atLeast"/>
        <w:ind w:right="-62"/>
        <w:rPr>
          <w:rFonts w:ascii="Arial" w:eastAsia="Times New Roman" w:hAnsi="Arial" w:cs="Arial"/>
          <w:color w:val="000000"/>
          <w:sz w:val="28"/>
          <w:szCs w:val="28"/>
        </w:rPr>
      </w:pPr>
      <w:r w:rsidRPr="006568E1">
        <w:rPr>
          <w:rFonts w:ascii="Times New Roman" w:eastAsia="Times New Roman" w:hAnsi="Times New Roman" w:cs="Times New Roman"/>
          <w:color w:val="000000"/>
          <w:sz w:val="28"/>
          <w:szCs w:val="28"/>
        </w:rPr>
        <w:t>«Кого не стало» развивать внимание и память;</w:t>
      </w:r>
    </w:p>
    <w:p w:rsidR="00B756B2" w:rsidRPr="00B756B2" w:rsidRDefault="00B756B2" w:rsidP="00266501">
      <w:pPr>
        <w:spacing w:after="0" w:line="183" w:lineRule="atLeast"/>
        <w:ind w:right="-62"/>
        <w:rPr>
          <w:rFonts w:ascii="Arial" w:eastAsia="Times New Roman" w:hAnsi="Arial" w:cs="Arial"/>
          <w:color w:val="000000"/>
          <w:sz w:val="28"/>
          <w:szCs w:val="28"/>
        </w:rPr>
      </w:pPr>
      <w:r w:rsidRPr="006568E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«Измени голос» учить подражать голосам героев;</w:t>
      </w:r>
    </w:p>
    <w:p w:rsidR="00B756B2" w:rsidRPr="00B756B2" w:rsidRDefault="00B756B2" w:rsidP="00266501">
      <w:pPr>
        <w:spacing w:after="0" w:line="183" w:lineRule="atLeast"/>
        <w:ind w:right="-62"/>
        <w:rPr>
          <w:rFonts w:ascii="Arial" w:eastAsia="Times New Roman" w:hAnsi="Arial" w:cs="Arial"/>
          <w:color w:val="000000"/>
          <w:sz w:val="28"/>
          <w:szCs w:val="28"/>
        </w:rPr>
      </w:pPr>
      <w:r w:rsidRPr="006568E1">
        <w:rPr>
          <w:rFonts w:ascii="Times New Roman" w:eastAsia="Times New Roman" w:hAnsi="Times New Roman" w:cs="Times New Roman"/>
          <w:color w:val="000000"/>
          <w:sz w:val="28"/>
          <w:szCs w:val="28"/>
        </w:rPr>
        <w:t>«Скажи словечко», «Назови ласково» учить описывать своего героя;</w:t>
      </w:r>
    </w:p>
    <w:p w:rsidR="00B756B2" w:rsidRPr="00B756B2" w:rsidRDefault="00B756B2" w:rsidP="00266501">
      <w:pPr>
        <w:spacing w:after="0" w:line="183" w:lineRule="atLeast"/>
        <w:ind w:right="-62"/>
        <w:rPr>
          <w:rFonts w:ascii="Arial" w:eastAsia="Times New Roman" w:hAnsi="Arial" w:cs="Arial"/>
          <w:color w:val="000000"/>
          <w:sz w:val="28"/>
          <w:szCs w:val="28"/>
        </w:rPr>
      </w:pPr>
      <w:r w:rsidRPr="006568E1">
        <w:rPr>
          <w:rFonts w:ascii="Times New Roman" w:eastAsia="Times New Roman" w:hAnsi="Times New Roman" w:cs="Times New Roman"/>
          <w:color w:val="000000"/>
          <w:sz w:val="28"/>
          <w:szCs w:val="28"/>
        </w:rPr>
        <w:t>«Счет до 10» упражнять в счете кукол.</w:t>
      </w:r>
    </w:p>
    <w:p w:rsidR="00B756B2" w:rsidRPr="006568E1" w:rsidRDefault="00B756B2" w:rsidP="00266501">
      <w:pPr>
        <w:spacing w:after="0" w:line="183" w:lineRule="atLeast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Использование </w:t>
      </w:r>
      <w:r w:rsidR="00A92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театрализованных </w:t>
      </w:r>
      <w:r w:rsidRPr="00656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кукол в работе с детьми привело </w:t>
      </w:r>
    </w:p>
    <w:p w:rsidR="00B756B2" w:rsidRPr="00B756B2" w:rsidRDefault="00B756B2" w:rsidP="00266501">
      <w:pPr>
        <w:spacing w:after="0" w:line="183" w:lineRule="atLeast"/>
        <w:ind w:right="-62"/>
        <w:rPr>
          <w:rFonts w:ascii="Arial" w:eastAsia="Times New Roman" w:hAnsi="Arial" w:cs="Arial"/>
          <w:color w:val="000000"/>
          <w:sz w:val="28"/>
          <w:szCs w:val="28"/>
        </w:rPr>
      </w:pPr>
      <w:r w:rsidRPr="006568E1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следующим</w:t>
      </w:r>
      <w:r w:rsidRPr="006568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6568E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результатам:</w:t>
      </w:r>
      <w:r w:rsidRPr="006568E1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B756B2" w:rsidRPr="00B756B2" w:rsidRDefault="00B756B2" w:rsidP="00266501">
      <w:pPr>
        <w:spacing w:after="0" w:line="183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6568E1">
        <w:rPr>
          <w:rFonts w:ascii="Times New Roman" w:eastAsia="Times New Roman" w:hAnsi="Times New Roman" w:cs="Times New Roman"/>
          <w:color w:val="000000"/>
          <w:sz w:val="28"/>
          <w:szCs w:val="28"/>
        </w:rPr>
        <w:t>- стал значительно повышаться интерес к рассказыванию сказок,</w:t>
      </w:r>
    </w:p>
    <w:p w:rsidR="00B756B2" w:rsidRPr="00B756B2" w:rsidRDefault="00B756B2" w:rsidP="00266501">
      <w:pPr>
        <w:spacing w:after="0" w:line="183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6568E1">
        <w:rPr>
          <w:rFonts w:ascii="Times New Roman" w:eastAsia="Times New Roman" w:hAnsi="Times New Roman" w:cs="Times New Roman"/>
          <w:color w:val="000000"/>
          <w:sz w:val="28"/>
          <w:szCs w:val="28"/>
        </w:rPr>
        <w:t>- импровизация игр-драматизаций на темы знакомых сказок,</w:t>
      </w:r>
    </w:p>
    <w:p w:rsidR="00B756B2" w:rsidRPr="00B756B2" w:rsidRDefault="00B756B2" w:rsidP="00266501">
      <w:pPr>
        <w:spacing w:after="0" w:line="183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6568E1">
        <w:rPr>
          <w:rFonts w:ascii="Times New Roman" w:eastAsia="Times New Roman" w:hAnsi="Times New Roman" w:cs="Times New Roman"/>
          <w:color w:val="000000"/>
          <w:sz w:val="28"/>
          <w:szCs w:val="28"/>
        </w:rPr>
        <w:t>- дети стали чётче проговаривать свои роли, пользоваться  интонациями, выражающими основные чувства,</w:t>
      </w:r>
    </w:p>
    <w:p w:rsidR="00B756B2" w:rsidRPr="00B756B2" w:rsidRDefault="00B756B2" w:rsidP="00266501">
      <w:pPr>
        <w:spacing w:after="0" w:line="183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6568E1">
        <w:rPr>
          <w:rFonts w:ascii="Times New Roman" w:eastAsia="Times New Roman" w:hAnsi="Times New Roman" w:cs="Times New Roman"/>
          <w:color w:val="000000"/>
          <w:sz w:val="28"/>
          <w:szCs w:val="28"/>
        </w:rPr>
        <w:t>-у многих снята зажатость и скованность.</w:t>
      </w:r>
    </w:p>
    <w:p w:rsidR="00A92525" w:rsidRDefault="00B756B2" w:rsidP="00266501">
      <w:pPr>
        <w:spacing w:after="0" w:line="183" w:lineRule="atLeast"/>
        <w:rPr>
          <w:rFonts w:ascii="Times New Roman" w:hAnsi="Times New Roman" w:cs="Times New Roman"/>
          <w:sz w:val="28"/>
          <w:szCs w:val="28"/>
        </w:rPr>
      </w:pPr>
      <w:r w:rsidRPr="006568E1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  <w:r w:rsidR="00266501" w:rsidRPr="006568E1">
        <w:rPr>
          <w:rFonts w:ascii="Times New Roman" w:hAnsi="Times New Roman" w:cs="Times New Roman"/>
          <w:sz w:val="28"/>
          <w:szCs w:val="28"/>
        </w:rPr>
        <w:t>Заниматься с дошкольниками специальной профессиональной подготовкой невозможно</w:t>
      </w:r>
      <w:r w:rsidR="00266501" w:rsidRPr="006568E1">
        <w:rPr>
          <w:rFonts w:ascii="Times New Roman" w:hAnsi="Times New Roman" w:cs="Times New Roman"/>
          <w:sz w:val="28"/>
          <w:szCs w:val="28"/>
          <w:u w:val="single"/>
        </w:rPr>
        <w:t>, поскольку у них ещё недостаточно сформирован дыхательный и голосовой аппарат</w:t>
      </w:r>
      <w:r w:rsidR="00266501" w:rsidRPr="006568E1">
        <w:rPr>
          <w:rFonts w:ascii="Times New Roman" w:hAnsi="Times New Roman" w:cs="Times New Roman"/>
          <w:sz w:val="28"/>
          <w:szCs w:val="28"/>
        </w:rPr>
        <w:t>. В своей работе стремлюсь к тому, чтобы дети понимали: речь актера должна быть более четкой, звучной и выразительной, чем в жизни. В зависимости от поставленной задачи акцент делается то на дыхание, то на артикуляцию, то на дикцию, то на интонацию или высоту звучания.</w:t>
      </w:r>
      <w:r w:rsidR="006568E1" w:rsidRPr="00656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501" w:rsidRPr="006B253A" w:rsidRDefault="006568E1" w:rsidP="00266501">
      <w:pPr>
        <w:spacing w:after="0" w:line="183" w:lineRule="atLeast"/>
        <w:rPr>
          <w:rFonts w:ascii="Times New Roman" w:hAnsi="Times New Roman" w:cs="Times New Roman"/>
          <w:sz w:val="28"/>
          <w:szCs w:val="28"/>
        </w:rPr>
      </w:pPr>
      <w:r w:rsidRPr="006568E1">
        <w:rPr>
          <w:rFonts w:ascii="Times New Roman" w:hAnsi="Times New Roman" w:cs="Times New Roman"/>
          <w:sz w:val="28"/>
          <w:szCs w:val="28"/>
          <w:u w:val="single"/>
        </w:rPr>
        <w:t>Для успешного формирования творческой активности детей в театрализованной деятельности необходимо соблюдать ряд условий</w:t>
      </w:r>
      <w:r w:rsidR="00A92525">
        <w:rPr>
          <w:rFonts w:ascii="Times New Roman" w:hAnsi="Times New Roman" w:cs="Times New Roman"/>
          <w:sz w:val="28"/>
          <w:szCs w:val="28"/>
        </w:rPr>
        <w:t>:</w:t>
      </w:r>
      <w:r w:rsidRPr="006568E1">
        <w:rPr>
          <w:rFonts w:ascii="Times New Roman" w:hAnsi="Times New Roman" w:cs="Times New Roman"/>
          <w:sz w:val="28"/>
          <w:szCs w:val="28"/>
        </w:rPr>
        <w:t xml:space="preserve"> Приобщать детей к театральному искусству, начиная с просмотров спектаклей в исполнении взрослых. Чередование просмотров спектаклей кукольного и драматического театров позволяют детям осваивать законы жанра. Накопленные впечатления помогают им при разыгрывании простейших ролей, постижении азов перевоплощения. Осваивая способы действий, ребенок начинает все более свободно чувствоват</w:t>
      </w:r>
      <w:r w:rsidR="00A92525">
        <w:rPr>
          <w:rFonts w:ascii="Times New Roman" w:hAnsi="Times New Roman" w:cs="Times New Roman"/>
          <w:sz w:val="28"/>
          <w:szCs w:val="28"/>
        </w:rPr>
        <w:t>ь себя в творческой игре. В своей работе осознанно выбираю</w:t>
      </w:r>
      <w:r w:rsidRPr="006568E1">
        <w:rPr>
          <w:rFonts w:ascii="Times New Roman" w:hAnsi="Times New Roman" w:cs="Times New Roman"/>
          <w:sz w:val="28"/>
          <w:szCs w:val="28"/>
        </w:rPr>
        <w:t xml:space="preserve"> художественное произведение для работы. Вначале выразительно прочит</w:t>
      </w:r>
      <w:r w:rsidR="00A92525">
        <w:rPr>
          <w:rFonts w:ascii="Times New Roman" w:hAnsi="Times New Roman" w:cs="Times New Roman"/>
          <w:sz w:val="28"/>
          <w:szCs w:val="28"/>
        </w:rPr>
        <w:t>ываю произведение, а затем провожу</w:t>
      </w:r>
      <w:r w:rsidRPr="006568E1">
        <w:rPr>
          <w:rFonts w:ascii="Times New Roman" w:hAnsi="Times New Roman" w:cs="Times New Roman"/>
          <w:sz w:val="28"/>
          <w:szCs w:val="28"/>
        </w:rPr>
        <w:t xml:space="preserve"> по нему беседу, поясняющую и выясняющую понимание не только содержания, но и отдельных средств выразительности. Чем меньше ребенок, тем определеннее, </w:t>
      </w:r>
      <w:proofErr w:type="spellStart"/>
      <w:r w:rsidRPr="006568E1">
        <w:rPr>
          <w:rFonts w:ascii="Times New Roman" w:hAnsi="Times New Roman" w:cs="Times New Roman"/>
          <w:sz w:val="28"/>
          <w:szCs w:val="28"/>
        </w:rPr>
        <w:t>акцентированнее</w:t>
      </w:r>
      <w:proofErr w:type="spellEnd"/>
      <w:r w:rsidRPr="006568E1">
        <w:rPr>
          <w:rFonts w:ascii="Times New Roman" w:hAnsi="Times New Roman" w:cs="Times New Roman"/>
          <w:sz w:val="28"/>
          <w:szCs w:val="28"/>
        </w:rPr>
        <w:t xml:space="preserve"> должно быть чтение, направленное на артистичность, искренность и неподдельность чувств педагога, являющихся для детей образцом эмоционального отношения к тем ил</w:t>
      </w:r>
      <w:r w:rsidR="00A57478">
        <w:rPr>
          <w:rFonts w:ascii="Times New Roman" w:hAnsi="Times New Roman" w:cs="Times New Roman"/>
          <w:sz w:val="28"/>
          <w:szCs w:val="28"/>
        </w:rPr>
        <w:t>и иным ситуациям.</w:t>
      </w:r>
      <w:r w:rsidRPr="006568E1">
        <w:rPr>
          <w:rFonts w:ascii="Times New Roman" w:hAnsi="Times New Roman" w:cs="Times New Roman"/>
          <w:sz w:val="28"/>
          <w:szCs w:val="28"/>
        </w:rPr>
        <w:t xml:space="preserve"> Огромную роль в осмыслении познавательного и эмоционального материала играют иллюстрации. При рассматривании иллюстраций особое внимание необходимо уделять анализу эмоционального состояния персонажей, изображенных на картинах. </w:t>
      </w:r>
      <w:proofErr w:type="gramStart"/>
      <w:r w:rsidRPr="006568E1">
        <w:rPr>
          <w:rFonts w:ascii="Times New Roman" w:hAnsi="Times New Roman" w:cs="Times New Roman"/>
          <w:sz w:val="28"/>
          <w:szCs w:val="28"/>
        </w:rPr>
        <w:t>(«Что с ним?</w:t>
      </w:r>
      <w:proofErr w:type="gramEnd"/>
      <w:r w:rsidR="00A574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68E1">
        <w:rPr>
          <w:rFonts w:ascii="Times New Roman" w:hAnsi="Times New Roman" w:cs="Times New Roman"/>
          <w:sz w:val="28"/>
          <w:szCs w:val="28"/>
        </w:rPr>
        <w:t>Почему он плачет?» и т. д.).</w:t>
      </w:r>
      <w:proofErr w:type="gramEnd"/>
      <w:r w:rsidRPr="006568E1">
        <w:rPr>
          <w:rFonts w:ascii="Times New Roman" w:hAnsi="Times New Roman" w:cs="Times New Roman"/>
          <w:sz w:val="28"/>
          <w:szCs w:val="28"/>
        </w:rPr>
        <w:t xml:space="preserve">  При организации игр можно использовать </w:t>
      </w:r>
      <w:proofErr w:type="spellStart"/>
      <w:r w:rsidRPr="006568E1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6568E1">
        <w:rPr>
          <w:rFonts w:ascii="Times New Roman" w:hAnsi="Times New Roman" w:cs="Times New Roman"/>
          <w:sz w:val="28"/>
          <w:szCs w:val="28"/>
        </w:rPr>
        <w:t xml:space="preserve"> (особенно на начальных этапах). Так, особенно эффективно использовать </w:t>
      </w:r>
      <w:proofErr w:type="spellStart"/>
      <w:r w:rsidRPr="006568E1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6568E1">
        <w:rPr>
          <w:rFonts w:ascii="Times New Roman" w:hAnsi="Times New Roman" w:cs="Times New Roman"/>
          <w:sz w:val="28"/>
          <w:szCs w:val="28"/>
        </w:rPr>
        <w:t xml:space="preserve"> для составления сезонных сказок: например, на небе появилась тучка, из нее сыплются сестрички-снежинки, они покрывают землю белым пушистым покрывалом. Можно использовать настольный театр кукол, в котором четко фиксируются различные ситуации. Особенно много сценок мож</w:t>
      </w:r>
      <w:r w:rsidR="00A57478">
        <w:rPr>
          <w:rFonts w:ascii="Times New Roman" w:hAnsi="Times New Roman" w:cs="Times New Roman"/>
          <w:sz w:val="28"/>
          <w:szCs w:val="28"/>
        </w:rPr>
        <w:t xml:space="preserve">но разыграть с куклами </w:t>
      </w:r>
      <w:proofErr w:type="spellStart"/>
      <w:r w:rsidR="00A57478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A57478">
        <w:rPr>
          <w:rFonts w:ascii="Times New Roman" w:hAnsi="Times New Roman" w:cs="Times New Roman"/>
          <w:sz w:val="28"/>
          <w:szCs w:val="28"/>
        </w:rPr>
        <w:t xml:space="preserve"> - ба – </w:t>
      </w:r>
      <w:proofErr w:type="spellStart"/>
      <w:r w:rsidR="00A57478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A57478">
        <w:rPr>
          <w:rFonts w:ascii="Times New Roman" w:hAnsi="Times New Roman" w:cs="Times New Roman"/>
          <w:sz w:val="28"/>
          <w:szCs w:val="28"/>
        </w:rPr>
        <w:t xml:space="preserve">. </w:t>
      </w:r>
      <w:r w:rsidRPr="006568E1">
        <w:rPr>
          <w:rFonts w:ascii="Times New Roman" w:hAnsi="Times New Roman" w:cs="Times New Roman"/>
          <w:sz w:val="28"/>
          <w:szCs w:val="28"/>
        </w:rPr>
        <w:t xml:space="preserve">Необходимо предоставлять детям возможность </w:t>
      </w:r>
      <w:proofErr w:type="spellStart"/>
      <w:r w:rsidRPr="006568E1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Pr="006568E1">
        <w:rPr>
          <w:rFonts w:ascii="Times New Roman" w:hAnsi="Times New Roman" w:cs="Times New Roman"/>
          <w:sz w:val="28"/>
          <w:szCs w:val="28"/>
        </w:rPr>
        <w:t xml:space="preserve"> в своем творчестве (в сочинении, разыгрывании и оформлении своих авторских сюжетов)</w:t>
      </w:r>
      <w:r w:rsidR="00A57478">
        <w:rPr>
          <w:rFonts w:ascii="Times New Roman" w:hAnsi="Times New Roman" w:cs="Times New Roman"/>
          <w:sz w:val="28"/>
          <w:szCs w:val="28"/>
        </w:rPr>
        <w:t xml:space="preserve">. Самовыражению </w:t>
      </w:r>
      <w:r w:rsidR="00A57478">
        <w:rPr>
          <w:rFonts w:ascii="Times New Roman" w:hAnsi="Times New Roman" w:cs="Times New Roman"/>
          <w:sz w:val="28"/>
          <w:szCs w:val="28"/>
        </w:rPr>
        <w:lastRenderedPageBreak/>
        <w:t xml:space="preserve">помогают и танцевальные упражнения под музыку со словами, которые регулярно проводились в группе. Воображаемая игра на музыкальных инструментах в инсценировке песни «Ах ты Душка, моя подружка…», различные виды этюдов, и артикуляционная гимнастика в сказке «Четыре весёлых братца» и </w:t>
      </w:r>
      <w:proofErr w:type="spellStart"/>
      <w:r w:rsidR="00A5747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A57478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="006B253A">
        <w:rPr>
          <w:rFonts w:ascii="Times New Roman" w:hAnsi="Times New Roman" w:cs="Times New Roman"/>
          <w:sz w:val="28"/>
          <w:szCs w:val="28"/>
        </w:rPr>
        <w:t>,</w:t>
      </w:r>
      <w:r w:rsidR="006B253A" w:rsidRPr="006B253A">
        <w:rPr>
          <w:sz w:val="28"/>
          <w:szCs w:val="28"/>
        </w:rPr>
        <w:t xml:space="preserve"> </w:t>
      </w:r>
      <w:r w:rsidR="006B253A">
        <w:rPr>
          <w:rFonts w:ascii="Times New Roman" w:hAnsi="Times New Roman" w:cs="Times New Roman"/>
          <w:sz w:val="28"/>
          <w:szCs w:val="28"/>
        </w:rPr>
        <w:t>з</w:t>
      </w:r>
      <w:r w:rsidR="006B253A" w:rsidRPr="006B253A">
        <w:rPr>
          <w:rFonts w:ascii="Times New Roman" w:hAnsi="Times New Roman" w:cs="Times New Roman"/>
          <w:sz w:val="28"/>
          <w:szCs w:val="28"/>
        </w:rPr>
        <w:t>акрепляется умение детей сочетать речь с движением</w:t>
      </w:r>
      <w:r w:rsidR="00A57478" w:rsidRPr="006B25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7478" w:rsidRPr="006568E1" w:rsidRDefault="00A57478" w:rsidP="00266501">
      <w:pPr>
        <w:spacing w:after="0" w:line="1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наша группа участвовала в театральном конкурсе, нами была представлена сказка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избушка». Работа в подборе состава участников в начале года вызвала у меня большие затруднения</w:t>
      </w:r>
      <w:r w:rsidR="001D3048">
        <w:rPr>
          <w:rFonts w:ascii="Times New Roman" w:hAnsi="Times New Roman" w:cs="Times New Roman"/>
          <w:sz w:val="28"/>
          <w:szCs w:val="28"/>
        </w:rPr>
        <w:t xml:space="preserve">. </w:t>
      </w:r>
      <w:r w:rsidR="006B253A">
        <w:rPr>
          <w:rFonts w:ascii="Times New Roman" w:hAnsi="Times New Roman" w:cs="Times New Roman"/>
          <w:sz w:val="28"/>
          <w:szCs w:val="28"/>
        </w:rPr>
        <w:t>Но в процессе проделанной работы во всех областях театрализованной деятельности, наша группа получила переходящий кубок.</w:t>
      </w:r>
    </w:p>
    <w:p w:rsidR="00713030" w:rsidRDefault="00B756B2" w:rsidP="00266501">
      <w:pPr>
        <w:spacing w:after="0" w:line="18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68E1">
        <w:rPr>
          <w:rFonts w:ascii="Times New Roman" w:eastAsia="Times New Roman" w:hAnsi="Times New Roman" w:cs="Times New Roman"/>
          <w:color w:val="000000"/>
          <w:sz w:val="28"/>
          <w:szCs w:val="28"/>
        </w:rPr>
        <w:t>Я считаю целесообразным работать дальше в этом направлении, расширять список героев сказок, подбирать новые игры и упражнения, которые можно использовать в работе с детьми.</w:t>
      </w:r>
      <w:r w:rsidR="006B25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Изучать литературу, знакомится с опытом других педагогов в этом направлении. </w:t>
      </w:r>
    </w:p>
    <w:p w:rsidR="00713030" w:rsidRDefault="0071303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B756B2" w:rsidRDefault="00B756B2" w:rsidP="00713030">
      <w:pPr>
        <w:spacing w:after="0" w:line="183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713030" w:rsidRDefault="00713030" w:rsidP="00713030">
      <w:pPr>
        <w:spacing w:after="0" w:line="183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713030" w:rsidRDefault="00713030" w:rsidP="00713030">
      <w:pPr>
        <w:spacing w:after="0" w:line="183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713030" w:rsidRDefault="00713030" w:rsidP="00713030">
      <w:pPr>
        <w:spacing w:after="0" w:line="183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713030" w:rsidRDefault="00713030" w:rsidP="00713030">
      <w:pPr>
        <w:spacing w:after="0" w:line="183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713030" w:rsidRDefault="00713030" w:rsidP="00713030">
      <w:pPr>
        <w:spacing w:after="0" w:line="183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713030" w:rsidRPr="00713030" w:rsidRDefault="00713030" w:rsidP="00713030">
      <w:pPr>
        <w:spacing w:after="0" w:line="183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Отчет по самообразованию</w:t>
      </w:r>
      <w:r w:rsidR="003403B5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за 2012 – 2013г.г.</w:t>
      </w:r>
    </w:p>
    <w:p w:rsidR="00235F8E" w:rsidRDefault="003403B5" w:rsidP="00266501">
      <w:pPr>
        <w:rPr>
          <w:rFonts w:ascii="Times New Roman" w:hAnsi="Times New Roman" w:cs="Times New Roman"/>
          <w:i/>
          <w:sz w:val="44"/>
          <w:szCs w:val="44"/>
        </w:rPr>
      </w:pPr>
      <w:r w:rsidRPr="003403B5">
        <w:rPr>
          <w:rFonts w:ascii="Times New Roman" w:hAnsi="Times New Roman" w:cs="Times New Roman"/>
          <w:i/>
          <w:sz w:val="44"/>
          <w:szCs w:val="44"/>
        </w:rPr>
        <w:t>Тема: «Использование театрализованной деятельности в развитии речи детей 3 - 4 лет</w:t>
      </w:r>
      <w:r>
        <w:rPr>
          <w:rFonts w:ascii="Times New Roman" w:hAnsi="Times New Roman" w:cs="Times New Roman"/>
          <w:i/>
          <w:sz w:val="44"/>
          <w:szCs w:val="44"/>
        </w:rPr>
        <w:t>»</w:t>
      </w:r>
    </w:p>
    <w:p w:rsidR="003403B5" w:rsidRDefault="003403B5" w:rsidP="00266501">
      <w:pPr>
        <w:rPr>
          <w:rFonts w:ascii="Times New Roman" w:hAnsi="Times New Roman" w:cs="Times New Roman"/>
          <w:i/>
          <w:sz w:val="44"/>
          <w:szCs w:val="44"/>
        </w:rPr>
      </w:pPr>
    </w:p>
    <w:p w:rsidR="003403B5" w:rsidRDefault="003403B5" w:rsidP="00266501">
      <w:pPr>
        <w:rPr>
          <w:rFonts w:ascii="Times New Roman" w:hAnsi="Times New Roman" w:cs="Times New Roman"/>
          <w:i/>
          <w:sz w:val="44"/>
          <w:szCs w:val="44"/>
        </w:rPr>
      </w:pPr>
    </w:p>
    <w:p w:rsidR="003403B5" w:rsidRDefault="003403B5" w:rsidP="00266501">
      <w:pPr>
        <w:rPr>
          <w:rFonts w:ascii="Times New Roman" w:hAnsi="Times New Roman" w:cs="Times New Roman"/>
          <w:i/>
          <w:sz w:val="44"/>
          <w:szCs w:val="44"/>
        </w:rPr>
      </w:pPr>
    </w:p>
    <w:p w:rsidR="003403B5" w:rsidRDefault="003403B5" w:rsidP="00266501">
      <w:pPr>
        <w:rPr>
          <w:rFonts w:ascii="Times New Roman" w:hAnsi="Times New Roman" w:cs="Times New Roman"/>
          <w:i/>
          <w:sz w:val="44"/>
          <w:szCs w:val="44"/>
        </w:rPr>
      </w:pPr>
    </w:p>
    <w:p w:rsidR="003403B5" w:rsidRDefault="003403B5" w:rsidP="00266501">
      <w:pPr>
        <w:rPr>
          <w:rFonts w:ascii="Times New Roman" w:hAnsi="Times New Roman" w:cs="Times New Roman"/>
          <w:i/>
          <w:sz w:val="44"/>
          <w:szCs w:val="44"/>
        </w:rPr>
      </w:pPr>
    </w:p>
    <w:p w:rsidR="003403B5" w:rsidRDefault="003403B5" w:rsidP="00266501">
      <w:pPr>
        <w:rPr>
          <w:rFonts w:ascii="Times New Roman" w:hAnsi="Times New Roman" w:cs="Times New Roman"/>
          <w:i/>
          <w:sz w:val="44"/>
          <w:szCs w:val="44"/>
        </w:rPr>
      </w:pPr>
    </w:p>
    <w:p w:rsidR="003403B5" w:rsidRDefault="003403B5" w:rsidP="00266501">
      <w:pPr>
        <w:rPr>
          <w:rFonts w:ascii="Times New Roman" w:hAnsi="Times New Roman" w:cs="Times New Roman"/>
          <w:i/>
          <w:sz w:val="44"/>
          <w:szCs w:val="44"/>
        </w:rPr>
      </w:pPr>
    </w:p>
    <w:p w:rsidR="003403B5" w:rsidRDefault="003403B5" w:rsidP="00266501">
      <w:pPr>
        <w:rPr>
          <w:rFonts w:ascii="Times New Roman" w:hAnsi="Times New Roman" w:cs="Times New Roman"/>
          <w:i/>
          <w:sz w:val="44"/>
          <w:szCs w:val="44"/>
        </w:rPr>
      </w:pPr>
    </w:p>
    <w:p w:rsidR="003403B5" w:rsidRDefault="003403B5" w:rsidP="00266501">
      <w:pPr>
        <w:rPr>
          <w:rFonts w:ascii="Times New Roman" w:hAnsi="Times New Roman" w:cs="Times New Roman"/>
          <w:i/>
          <w:sz w:val="44"/>
          <w:szCs w:val="44"/>
        </w:rPr>
      </w:pPr>
    </w:p>
    <w:p w:rsidR="003403B5" w:rsidRDefault="003403B5" w:rsidP="00266501">
      <w:pPr>
        <w:rPr>
          <w:rFonts w:ascii="Times New Roman" w:hAnsi="Times New Roman" w:cs="Times New Roman"/>
          <w:i/>
          <w:sz w:val="44"/>
          <w:szCs w:val="44"/>
        </w:rPr>
      </w:pPr>
    </w:p>
    <w:p w:rsidR="003403B5" w:rsidRDefault="003403B5" w:rsidP="00266501">
      <w:pPr>
        <w:rPr>
          <w:rFonts w:ascii="Times New Roman" w:hAnsi="Times New Roman" w:cs="Times New Roman"/>
          <w:i/>
          <w:sz w:val="44"/>
          <w:szCs w:val="44"/>
        </w:rPr>
      </w:pPr>
    </w:p>
    <w:p w:rsidR="003403B5" w:rsidRPr="003403B5" w:rsidRDefault="003403B5" w:rsidP="003403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403B5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Ткачева Л.В. </w:t>
      </w:r>
    </w:p>
    <w:sectPr w:rsidR="003403B5" w:rsidRPr="003403B5" w:rsidSect="00F8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421FA"/>
    <w:multiLevelType w:val="hybridMultilevel"/>
    <w:tmpl w:val="5480159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B756B2"/>
    <w:rsid w:val="001153E8"/>
    <w:rsid w:val="001D3048"/>
    <w:rsid w:val="00235F8E"/>
    <w:rsid w:val="00266501"/>
    <w:rsid w:val="003403B5"/>
    <w:rsid w:val="006568E1"/>
    <w:rsid w:val="006B253A"/>
    <w:rsid w:val="00713030"/>
    <w:rsid w:val="00A57478"/>
    <w:rsid w:val="00A92525"/>
    <w:rsid w:val="00B756B2"/>
    <w:rsid w:val="00CD3417"/>
    <w:rsid w:val="00F82767"/>
    <w:rsid w:val="00F9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B7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756B2"/>
  </w:style>
  <w:style w:type="character" w:customStyle="1" w:styleId="apple-converted-space">
    <w:name w:val="apple-converted-space"/>
    <w:basedOn w:val="a0"/>
    <w:rsid w:val="00B756B2"/>
  </w:style>
  <w:style w:type="paragraph" w:customStyle="1" w:styleId="c7">
    <w:name w:val="c7"/>
    <w:basedOn w:val="a"/>
    <w:rsid w:val="00B7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B7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5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</cp:revision>
  <dcterms:created xsi:type="dcterms:W3CDTF">2013-08-21T09:19:00Z</dcterms:created>
  <dcterms:modified xsi:type="dcterms:W3CDTF">2013-10-30T14:32:00Z</dcterms:modified>
</cp:coreProperties>
</file>