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46460"/>
        <w:docPartObj>
          <w:docPartGallery w:val="Cover Pages"/>
          <w:docPartUnique/>
        </w:docPartObj>
      </w:sdtPr>
      <w:sdtEndPr>
        <w:rPr>
          <w:rFonts w:ascii="Candara" w:hAnsi="Candara"/>
          <w:sz w:val="28"/>
          <w:szCs w:val="28"/>
        </w:rPr>
      </w:sdtEndPr>
      <w:sdtContent>
        <w:p w:rsidR="003F4C78" w:rsidRDefault="003F4C78"/>
        <w:p w:rsidR="003F4C78" w:rsidRDefault="00871A6B">
          <w:r>
            <w:rPr>
              <w:noProof/>
              <w:lang w:eastAsia="en-US"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002676 [2409]" stroked="f">
                  <v:textbox style="mso-next-textbox:#_x0000_s1028" inset="18pt,,18pt">
                    <w:txbxContent>
                      <w:p w:rsidR="003F4C78" w:rsidRDefault="00871A6B" w:rsidP="003F4C78">
                        <w:pPr>
                          <w:pStyle w:val="a5"/>
                          <w:jc w:val="center"/>
                          <w:rPr>
                            <w:smallCaps/>
                            <w:color w:val="FFFFFF" w:themeColor="background1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28"/>
                              <w:szCs w:val="28"/>
                            </w:rPr>
                            <w:alias w:val="Организация"/>
                            <w:id w:val="795097956"/>
                            <w:placeholder>
                              <w:docPart w:val="9AC47699562E47D49C2124A1211952C8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3F4C78">
                              <w:rPr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Муниципально Бюджетное Образовательное Учреждение</w:t>
                            </w:r>
                          </w:sdtContent>
                        </w:sdt>
                        <w:r w:rsidR="003F4C78">
                          <w:rPr>
                            <w:smallCaps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F4C78" w:rsidRPr="008D1CB5" w:rsidRDefault="003F4C78" w:rsidP="003F4C78">
                        <w:pPr>
                          <w:pStyle w:val="a5"/>
                          <w:jc w:val="center"/>
                          <w:rPr>
                            <w:small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smallCaps/>
                            <w:color w:val="FFFFFF" w:themeColor="background1"/>
                            <w:sz w:val="28"/>
                            <w:szCs w:val="28"/>
                          </w:rPr>
                          <w:t>«Забузанская СОШ имени Турченко Э.П.»</w:t>
                        </w:r>
                        <w:r>
                          <w:rPr>
                            <w:smallCaps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структурное подразделение                                                                                                                                                                                                        дошкольные группы</w:t>
                        </w:r>
                      </w:p>
                      <w:p w:rsidR="003F4C78" w:rsidRPr="003F4C78" w:rsidRDefault="003F4C78" w:rsidP="003F4C7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29" style="position:absolute;left:354;top:9607;width:2860;height:1073" fillcolor="#aa0042 [2405]" stroked="f">
                  <v:fill color2="#ff72a8 [1621]"/>
                </v:rect>
                <v:rect id="_x0000_s1030" style="position:absolute;left:3245;top:9607;width:2860;height:1073" fillcolor="#aa0042 [2405]" stroked="f">
                  <v:fill color2="#ff2b7d [2421]"/>
                </v:rect>
                <v:rect id="_x0000_s1031" style="position:absolute;left:6137;top:9607;width:2860;height:1073" fillcolor="#aa0042 [2405]" stroked="f">
                  <v:fill color2="#aa0042 [2405]"/>
                </v:rect>
                <v:rect id="_x0000_s1032" style="position:absolute;left:9028;top:9607;width:2860;height:1073;v-text-anchor:middle" fillcolor="#aa0042 [2405]" stroked="f">
                  <v:fill color2="#9d9d9d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D7E7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F8693F3BB7844D26A93C58C14F0549A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F4C78" w:rsidRDefault="003F4C78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FFD7E7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D7E7" w:themeColor="accent1" w:themeTint="33"/>
                                <w:sz w:val="56"/>
                                <w:szCs w:val="56"/>
                              </w:rPr>
                              <w:t>2012г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c007f [3206]" stroked="f">
                  <v:textbox style="mso-next-textbox:#_x0000_s1033" inset="18pt,,18pt">
                    <w:txbxContent>
                      <w:p w:rsidR="003F4C78" w:rsidRDefault="003F4C78">
                        <w:pPr>
                          <w:jc w:val="right"/>
                          <w:rPr>
                            <w:rFonts w:asciiTheme="majorHAnsi" w:eastAsiaTheme="majorEastAsia" w:hAnsiTheme="majorHAnsi" w:cstheme="majorBidi"/>
                            <w:color w:val="71002C" w:themeColor="accent2" w:themeShade="7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71002C" w:themeColor="accent2" w:themeShade="7F"/>
                            <w:sz w:val="72"/>
                            <w:szCs w:val="72"/>
                          </w:rPr>
                          <w:t>П Р О Е К Т</w:t>
                        </w:r>
                      </w:p>
                      <w:p w:rsidR="003F4C78" w:rsidRDefault="00871A6B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795097966"/>
                            <w:placeholder>
                              <w:docPart w:val="CD37C0A9192C4094B081A8F974B7F61F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3F4C7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«Книжная иллюстрация, как средство формирования умения создавать художественный образ детьми дошкольного возраста»</w:t>
                            </w:r>
                          </w:sdtContent>
                        </w:sdt>
                      </w:p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placeholder>
                            <w:docPart w:val="5CA7D51DB3DF4048A9DDC3C701E8F980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F4C78" w:rsidRPr="003F4C78" w:rsidRDefault="003F4C78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4C7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Воспитатель: Генералова                                                 Елена Владимировна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ffd7e7 [660]" stroked="f">
                  <v:fill color2="#b1b1b1 [2734]"/>
                </v:rect>
                <v:rect id="_x0000_s1035" style="position:absolute;left:354;top:10710;width:8643;height:3937" fillcolor="#e40059 [3205]" stroked="f">
                  <v:fill color2="#b1b1b1 [2734]"/>
                </v:rect>
                <v:rect id="_x0000_s1036" style="position:absolute;left:9028;top:10710;width:2859;height:3937" fillcolor="#1f7eff [2424]" stroked="f">
                  <v:fill color2="#b1b1b1 [2734]"/>
                </v:rect>
                <v:rect id="_x0000_s1037" style="position:absolute;left:354;top:14677;width:11527;height:716;v-text-anchor:middle" fillcolor="#aa0042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3F4C78" w:rsidRDefault="003F4C78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с.Забузан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F4C78" w:rsidRDefault="003F4C78">
          <w:pPr>
            <w:rPr>
              <w:rFonts w:ascii="Candara" w:hAnsi="Candara"/>
              <w:sz w:val="28"/>
              <w:szCs w:val="28"/>
            </w:rPr>
          </w:pPr>
          <w:r>
            <w:rPr>
              <w:rFonts w:ascii="Candara" w:hAnsi="Candara"/>
              <w:sz w:val="28"/>
              <w:szCs w:val="28"/>
            </w:rPr>
            <w:br w:type="page"/>
          </w:r>
        </w:p>
      </w:sdtContent>
    </w:sdt>
    <w:p w:rsidR="00365A76" w:rsidRDefault="003F4C78" w:rsidP="003F4C78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АКТУАЛЬНОСТЬ ПРОЕКТА</w:t>
      </w:r>
    </w:p>
    <w:p w:rsidR="004F3E70" w:rsidRDefault="004F3E70" w:rsidP="004F3E7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Пересказ художественного текста средствами рисунка являются одним из видов речи, поэтому целенаправленное развитие данных умений в дошкольном возрасте по своей актуальности подобно обучению чтению на следующем этапе взросления.</w:t>
      </w:r>
    </w:p>
    <w:p w:rsidR="004F3E70" w:rsidRDefault="004F3E70" w:rsidP="004F3E7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Опираясь на исследования ученных в области общего развития ребенка, можно сказать, что рассказывание рисунками – это двуединый процесс: переработка словесного образа в визуальную форму.</w:t>
      </w:r>
    </w:p>
    <w:p w:rsidR="005C293F" w:rsidRDefault="005C293F" w:rsidP="004F3E7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Изобразительное творчество базируется на запечатленных в памяти образах и желании высказаться по поводу увиденного, услышанного, пережитого. Поэтому рисунок ребенка нужно рассматривать  как речь, предшествующую словесной, естественную и универсальную. Перенесение на бумагу мысленных образов позволяют рисующему принять или отвергнуть те или иные идеи, «проговаривать»карандашом или кистью то, что не всегда выразить словами.</w:t>
      </w:r>
    </w:p>
    <w:p w:rsidR="00074711" w:rsidRDefault="00074711" w:rsidP="004F3E7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Одним из факторов, определяющих развитие изобразительного творчества детей, следует принять влияние  фольклора и детских литературных произведений. Они воспитывающие влияют на личность ребенка, формируют его способности, психические свойства, необходимые для такого сложного процесса, как высказывание мыслей и чувств ярким образным языком.</w:t>
      </w:r>
    </w:p>
    <w:p w:rsidR="00A357A4" w:rsidRDefault="00A357A4" w:rsidP="00CE1ED9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ЦЕЛЬ ПРОЕКТА:</w:t>
      </w:r>
    </w:p>
    <w:p w:rsidR="00A357A4" w:rsidRDefault="00A357A4" w:rsidP="00A357A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Выявить возможности книжной иллюстрации в формировании у детей умений в создании визуальных образов, то есть</w:t>
      </w:r>
      <w:r w:rsidR="00AA7C19">
        <w:rPr>
          <w:rFonts w:ascii="Candara" w:hAnsi="Candara"/>
          <w:sz w:val="28"/>
          <w:szCs w:val="28"/>
        </w:rPr>
        <w:t xml:space="preserve"> передаче мысли и чувств, возникающих в ходе прослушивания художественного текста, в рисунках; найти приемы обучения дошкольников иллюстрированию путем создания художественного образа на основе его словесного описания. </w:t>
      </w:r>
    </w:p>
    <w:p w:rsidR="00AA7C19" w:rsidRDefault="00AA7C19" w:rsidP="00CE1ED9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ОБЬЕТ ПРОЕКТА:</w:t>
      </w:r>
    </w:p>
    <w:p w:rsidR="00AA7C19" w:rsidRDefault="00AA7C19" w:rsidP="00AA7C19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Создание художественного образа.</w:t>
      </w:r>
    </w:p>
    <w:p w:rsidR="00AA7C19" w:rsidRPr="00CE1ED9" w:rsidRDefault="00AA7C19" w:rsidP="00CE1ED9">
      <w:pPr>
        <w:rPr>
          <w:rFonts w:ascii="Candara" w:hAnsi="Candara"/>
          <w:b/>
          <w:sz w:val="28"/>
          <w:szCs w:val="28"/>
        </w:rPr>
      </w:pPr>
      <w:r w:rsidRPr="00CE1ED9">
        <w:rPr>
          <w:rFonts w:ascii="Candara" w:hAnsi="Candara"/>
          <w:b/>
          <w:sz w:val="28"/>
          <w:szCs w:val="28"/>
        </w:rPr>
        <w:t>ПРЕДМЕТ ПРОЕКТА:</w:t>
      </w:r>
    </w:p>
    <w:p w:rsidR="00C3140D" w:rsidRDefault="00AA7C19" w:rsidP="00AA7C19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Формирование умений создавать художественный образ на основе книжной иллюстрации у дошкольников.</w:t>
      </w:r>
    </w:p>
    <w:p w:rsidR="00C3140D" w:rsidRDefault="00C3140D" w:rsidP="00C3140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ЗАДАЧИ ПРОЕКТА:</w:t>
      </w:r>
    </w:p>
    <w:p w:rsidR="00C3140D" w:rsidRDefault="00C3140D" w:rsidP="00C314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1.Теоритически изучить вопросы, связанные с развитием умений ребенка переводить на язык изобразительного искусства образы, полученные в ходе восприятия художественного текста на слух.</w:t>
      </w:r>
    </w:p>
    <w:p w:rsidR="00C3140D" w:rsidRDefault="00C3140D" w:rsidP="00C314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2.Раскрыть возможности книжной иллюстрации в обучении дошкольников создания выразительного образа.</w:t>
      </w:r>
    </w:p>
    <w:p w:rsidR="00C3140D" w:rsidRDefault="00C3140D" w:rsidP="00C314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3.Найти и обосновать приемы обучения детей созданию художественного образа на основе ознакомления с книжной иллюстрацией и рисование в ходе прослушивания фольклора и произведений детской литературы.</w:t>
      </w:r>
    </w:p>
    <w:p w:rsidR="00C3140D" w:rsidRDefault="00C3140D" w:rsidP="00C314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4.Провести экспериментальную работу в «Забузанской СОШ имени Турченко Э.П.» по обучению детей созданию художественного образа (изложению мысли и чувств) на основе ознакомления с книжной иллюстрацией и самостоятельного перевода словесного обр</w:t>
      </w:r>
      <w:r w:rsidR="00655208">
        <w:rPr>
          <w:rFonts w:ascii="Candara" w:hAnsi="Candara"/>
          <w:sz w:val="28"/>
          <w:szCs w:val="28"/>
        </w:rPr>
        <w:t>аза на язык изобразительного искусства</w:t>
      </w:r>
      <w:r>
        <w:rPr>
          <w:rFonts w:ascii="Candara" w:hAnsi="Candara"/>
          <w:sz w:val="28"/>
          <w:szCs w:val="28"/>
        </w:rPr>
        <w:t xml:space="preserve">. </w:t>
      </w:r>
    </w:p>
    <w:p w:rsidR="00655208" w:rsidRDefault="00655208" w:rsidP="00C314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5.Проанализировать результаты экспериментальной работы по обучению детей дошкольного возраста созданию выразительного образа по словесному описанию.</w:t>
      </w:r>
    </w:p>
    <w:p w:rsidR="00655208" w:rsidRDefault="00655208" w:rsidP="00C3140D">
      <w:pPr>
        <w:rPr>
          <w:rFonts w:ascii="Candara" w:hAnsi="Candara"/>
          <w:sz w:val="28"/>
          <w:szCs w:val="28"/>
        </w:rPr>
      </w:pPr>
    </w:p>
    <w:p w:rsidR="00655208" w:rsidRDefault="00655208" w:rsidP="00655208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УЧАСТНИКИ ПРОЕКТА</w:t>
      </w:r>
    </w:p>
    <w:p w:rsidR="00655208" w:rsidRDefault="00655208" w:rsidP="00655208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«Забузанская СОШ имени Турченко Э.П.», подготовительна</w:t>
      </w:r>
      <w:r w:rsidR="00CE4B92">
        <w:rPr>
          <w:rFonts w:ascii="Candara" w:hAnsi="Candara"/>
          <w:sz w:val="28"/>
          <w:szCs w:val="28"/>
        </w:rPr>
        <w:t xml:space="preserve">я к школе группа в составе  20 </w:t>
      </w:r>
      <w:r>
        <w:rPr>
          <w:rFonts w:ascii="Candara" w:hAnsi="Candara"/>
          <w:sz w:val="28"/>
          <w:szCs w:val="28"/>
        </w:rPr>
        <w:t>человек.</w:t>
      </w:r>
    </w:p>
    <w:p w:rsidR="00655208" w:rsidRDefault="00655208" w:rsidP="00655208">
      <w:pPr>
        <w:rPr>
          <w:rFonts w:ascii="Candara" w:hAnsi="Candara"/>
          <w:sz w:val="28"/>
          <w:szCs w:val="28"/>
        </w:rPr>
      </w:pPr>
    </w:p>
    <w:p w:rsidR="00655208" w:rsidRDefault="00655208" w:rsidP="00655208">
      <w:pPr>
        <w:rPr>
          <w:rFonts w:ascii="Candara" w:hAnsi="Candara"/>
          <w:sz w:val="28"/>
          <w:szCs w:val="28"/>
        </w:rPr>
      </w:pPr>
    </w:p>
    <w:p w:rsidR="00655208" w:rsidRDefault="00655208" w:rsidP="00655208">
      <w:pPr>
        <w:rPr>
          <w:rFonts w:ascii="Candara" w:hAnsi="Candara"/>
          <w:sz w:val="28"/>
          <w:szCs w:val="28"/>
        </w:rPr>
      </w:pPr>
    </w:p>
    <w:p w:rsidR="00655208" w:rsidRDefault="00655208" w:rsidP="00CE1ED9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ДЛИТЕЛЬНОСТЬ ПРОЕКТА:   1 год</w:t>
      </w:r>
    </w:p>
    <w:p w:rsidR="00655208" w:rsidRDefault="00655208" w:rsidP="00655208">
      <w:pPr>
        <w:jc w:val="center"/>
        <w:rPr>
          <w:rFonts w:ascii="Candara" w:hAnsi="Candara"/>
          <w:b/>
          <w:sz w:val="28"/>
          <w:szCs w:val="28"/>
        </w:rPr>
      </w:pPr>
    </w:p>
    <w:p w:rsidR="00655208" w:rsidRDefault="00655208" w:rsidP="00655208">
      <w:pPr>
        <w:jc w:val="center"/>
        <w:rPr>
          <w:rFonts w:ascii="Candara" w:hAnsi="Candara"/>
          <w:b/>
          <w:sz w:val="28"/>
          <w:szCs w:val="28"/>
        </w:rPr>
      </w:pPr>
    </w:p>
    <w:p w:rsidR="00655208" w:rsidRDefault="00655208" w:rsidP="00655208">
      <w:pPr>
        <w:jc w:val="center"/>
        <w:rPr>
          <w:rFonts w:ascii="Candara" w:hAnsi="Candara"/>
          <w:b/>
          <w:sz w:val="28"/>
          <w:szCs w:val="28"/>
        </w:rPr>
      </w:pPr>
    </w:p>
    <w:p w:rsidR="00655208" w:rsidRDefault="00655208" w:rsidP="00655208">
      <w:pPr>
        <w:jc w:val="center"/>
        <w:rPr>
          <w:rFonts w:ascii="Candara" w:hAnsi="Candara"/>
          <w:b/>
          <w:sz w:val="28"/>
          <w:szCs w:val="28"/>
        </w:rPr>
      </w:pPr>
    </w:p>
    <w:p w:rsidR="00655208" w:rsidRDefault="000361F0" w:rsidP="00655208">
      <w:pPr>
        <w:jc w:val="center"/>
        <w:rPr>
          <w:rFonts w:ascii="Candara" w:hAnsi="Candara"/>
          <w:b/>
          <w:sz w:val="28"/>
          <w:szCs w:val="28"/>
        </w:rPr>
      </w:pPr>
      <w:r w:rsidRPr="000361F0">
        <w:rPr>
          <w:rFonts w:ascii="Candara" w:hAnsi="Candara"/>
          <w:b/>
          <w:sz w:val="28"/>
          <w:szCs w:val="28"/>
        </w:rPr>
        <w:lastRenderedPageBreak/>
        <w:t>ОЖИДАЕМЫЙ РЕЗУЛЬТАТ</w:t>
      </w:r>
    </w:p>
    <w:p w:rsidR="000361F0" w:rsidRDefault="000361F0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Научить детей живо воспринимать произведения литературного творчества и в первую очередь фольклора, чтобы развить в них умение наслаждаться стихами и сказками. Необходимо развивать поэтический слух, а дальше следует прочно закрепить в уме малыша образ героя или картины природы, восс</w:t>
      </w:r>
      <w:r w:rsidR="007B0709">
        <w:rPr>
          <w:rFonts w:ascii="Candara" w:hAnsi="Candara"/>
          <w:sz w:val="28"/>
          <w:szCs w:val="28"/>
        </w:rPr>
        <w:t>озда</w:t>
      </w:r>
      <w:r>
        <w:rPr>
          <w:rFonts w:ascii="Candara" w:hAnsi="Candara"/>
          <w:sz w:val="28"/>
          <w:szCs w:val="28"/>
        </w:rPr>
        <w:t xml:space="preserve">вая </w:t>
      </w:r>
      <w:r w:rsidR="007B0709">
        <w:rPr>
          <w:rFonts w:ascii="Candara" w:hAnsi="Candara"/>
          <w:sz w:val="28"/>
          <w:szCs w:val="28"/>
        </w:rPr>
        <w:t>его языком изобразительного искусства. Это должно служить путем постижения основной мысли литературного произведения и одновременно формирования способностей к изобразительному творчеству.</w:t>
      </w:r>
    </w:p>
    <w:p w:rsidR="007B0709" w:rsidRDefault="007B0709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Понимание дошкольниками иного значения слова не возникает само собой – его надо развивать и воспитывать. Из данных умений складывается способность иллюстрировать (пересказывать) произв</w:t>
      </w:r>
      <w:r w:rsidR="00784810">
        <w:rPr>
          <w:rFonts w:ascii="Candara" w:hAnsi="Candara"/>
          <w:sz w:val="28"/>
          <w:szCs w:val="28"/>
        </w:rPr>
        <w:t>едение, используя нужные тропы, несложную композицию, определенный ритм линий и пятен.</w:t>
      </w:r>
    </w:p>
    <w:p w:rsidR="00784810" w:rsidRDefault="00784810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В ходе исследования для более успешной работы в этом направлении, считаю необходимым сосредоточить свое внимание на обучении детей иллюстрированию не только прозаической формы словесного творчества, мы имеем в виду сказки, так как специфика художественных средств народной сказки соответствует особенностям восприятия ребенка, но и стихотворных текстов. Считаю нужным использовать возможности тематического рисования, то есть создания рисунков с сюжетным содержанием.</w:t>
      </w: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784810" w:rsidP="000361F0">
      <w:pPr>
        <w:rPr>
          <w:rFonts w:ascii="Candara" w:hAnsi="Candara"/>
          <w:sz w:val="28"/>
          <w:szCs w:val="28"/>
        </w:rPr>
      </w:pPr>
    </w:p>
    <w:p w:rsidR="00784810" w:rsidRDefault="00AD0125" w:rsidP="000361F0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ЭКСПЕРЕМЕНТАЛЬНЫЕ    ИСЛЕДОВАНИЯ     ПРОХОДИЛИ    В    ТРИ    ЭТАПА.</w:t>
      </w:r>
    </w:p>
    <w:p w:rsidR="00AD0125" w:rsidRDefault="00AD0125" w:rsidP="000361F0">
      <w:pPr>
        <w:rPr>
          <w:rFonts w:ascii="Candara" w:hAnsi="Candara"/>
          <w:sz w:val="28"/>
          <w:szCs w:val="28"/>
        </w:rPr>
      </w:pPr>
      <w:r w:rsidRPr="00AD0125">
        <w:rPr>
          <w:rFonts w:ascii="Candara" w:hAnsi="Candara"/>
          <w:b/>
          <w:sz w:val="28"/>
          <w:szCs w:val="28"/>
          <w:u w:val="single"/>
        </w:rPr>
        <w:t>На первом этапе</w:t>
      </w:r>
      <w:r>
        <w:rPr>
          <w:rFonts w:ascii="Candara" w:hAnsi="Candara"/>
          <w:sz w:val="28"/>
          <w:szCs w:val="28"/>
          <w:u w:val="single"/>
        </w:rPr>
        <w:t xml:space="preserve"> </w:t>
      </w:r>
      <w:r w:rsidRPr="00AD0125">
        <w:rPr>
          <w:rFonts w:ascii="Candara" w:hAnsi="Candara"/>
          <w:sz w:val="28"/>
          <w:szCs w:val="28"/>
        </w:rPr>
        <w:t>(констатирующий эксперимент)</w:t>
      </w:r>
      <w:r>
        <w:rPr>
          <w:rFonts w:ascii="Candara" w:hAnsi="Candara"/>
          <w:sz w:val="28"/>
          <w:szCs w:val="28"/>
        </w:rPr>
        <w:t xml:space="preserve"> мы выявили уровень развития умений дошкольников создавать выразительные образы в ходе иллюстрирования литературных произведений.</w:t>
      </w:r>
    </w:p>
    <w:p w:rsidR="00AD0125" w:rsidRDefault="00AD0125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При помощи критериев, разработанных на основе работы  С.Л. Рубинштейна «Развитие речи» выявилась степень  понимания дошкольниками содержания художественного(литературного и народного) произведения.</w:t>
      </w:r>
    </w:p>
    <w:p w:rsidR="00AF028B" w:rsidRDefault="00AD0125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Затем выявили умение выражать авторскую мысль языком изобразительного искусства.</w:t>
      </w:r>
    </w:p>
    <w:p w:rsidR="00AD0125" w:rsidRDefault="00AD0125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  <w:u w:val="single"/>
        </w:rPr>
        <w:t>На втором</w:t>
      </w:r>
      <w:r w:rsidR="00592A32">
        <w:rPr>
          <w:rFonts w:ascii="Candara" w:hAnsi="Candara"/>
          <w:sz w:val="28"/>
          <w:szCs w:val="28"/>
        </w:rPr>
        <w:t>. Основном этапе (формирующий эксперимент) дошкольники обучались иллюстрированию литературных произведений на основе понимания их содержания. Были разработаны упражнения, направленные на формирования умений проникать в глубину содержания произведения, и одновременно грамотно использовать язык изобразительного искусства в ходе работы над иллюстрацией.</w:t>
      </w:r>
    </w:p>
    <w:p w:rsidR="00AF028B" w:rsidRDefault="00592A32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Далее был намечен и проведен формирующий эксперимент по совершенствованию графического образа на основе ознакомления с книжными иллюстрациями.</w:t>
      </w:r>
    </w:p>
    <w:p w:rsidR="00592A32" w:rsidRDefault="00592A32" w:rsidP="000361F0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  <w:u w:val="single"/>
        </w:rPr>
        <w:t>На третьем</w:t>
      </w:r>
      <w:r>
        <w:rPr>
          <w:rFonts w:ascii="Candara" w:hAnsi="Candara"/>
          <w:sz w:val="28"/>
          <w:szCs w:val="28"/>
        </w:rPr>
        <w:t xml:space="preserve"> этапе заключительном моментом стал анализ и подведение итогов проделанного исследования.</w:t>
      </w:r>
    </w:p>
    <w:p w:rsidR="00AF028B" w:rsidRDefault="00AF028B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AF028B" w:rsidRDefault="00DF709F" w:rsidP="00DF709F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ЗАКЛЮЧИТЕЛЬНЫЙ ЭТАП</w:t>
      </w:r>
    </w:p>
    <w:p w:rsidR="00DF709F" w:rsidRDefault="00DF709F" w:rsidP="00DF709F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  <w:u w:val="single"/>
        </w:rPr>
        <w:t>Подведение итогов.</w:t>
      </w:r>
    </w:p>
    <w:p w:rsidR="00DF709F" w:rsidRDefault="00DF709F" w:rsidP="00DF709F">
      <w:pPr>
        <w:pStyle w:val="aa"/>
        <w:numPr>
          <w:ilvl w:val="0"/>
          <w:numId w:val="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Дошкольникам демонстрируют иллюстрацию какой-либо детской книги, а они должны догадаться, как называется эта книга.  Это способствует формированию зрительной памяти, мышления.</w:t>
      </w:r>
    </w:p>
    <w:p w:rsidR="00DF709F" w:rsidRDefault="00DF709F" w:rsidP="00DF709F">
      <w:pPr>
        <w:pStyle w:val="aa"/>
        <w:numPr>
          <w:ilvl w:val="0"/>
          <w:numId w:val="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Детей просят рассмотреть одну или две иллюстрации к незнакомой книге, затем, подробно устно описать, что в них изображено или, о чем рассказал художник. Затем воспитатель читает содержание данной книги (рассказа, сказки, стихотворения). И только потом дошкольники создают свои образы.</w:t>
      </w:r>
    </w:p>
    <w:p w:rsidR="00DF709F" w:rsidRDefault="00DF709F" w:rsidP="00DF709F">
      <w:pPr>
        <w:pStyle w:val="aa"/>
        <w:numPr>
          <w:ilvl w:val="0"/>
          <w:numId w:val="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Научить детей внимательно рассматривать готовое изображение, то есть иллюстрацию, сделанную художником, а затем ее воспроизводить, как бы с натуры.</w:t>
      </w:r>
    </w:p>
    <w:p w:rsidR="00CE4B92" w:rsidRDefault="00CE4B92" w:rsidP="00DF709F">
      <w:pPr>
        <w:pStyle w:val="aa"/>
        <w:numPr>
          <w:ilvl w:val="0"/>
          <w:numId w:val="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Детей просят рассмотреть, черно-белую иллюстрацию к какому-либо литературному произведению, сделать цветную копию.</w:t>
      </w:r>
    </w:p>
    <w:p w:rsidR="00CE4B92" w:rsidRPr="00DF709F" w:rsidRDefault="00CE4B92" w:rsidP="00DF709F">
      <w:pPr>
        <w:pStyle w:val="aa"/>
        <w:numPr>
          <w:ilvl w:val="0"/>
          <w:numId w:val="3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Дети воссоздают авторские образы в другой технике изображения(базируется на воспроизведении авторской иллюстрации. Особенно это касается работ художников-иллюстраторов, создающих свои образы в анималистическом жанре).</w:t>
      </w:r>
    </w:p>
    <w:p w:rsidR="00AF028B" w:rsidRDefault="00AF028B" w:rsidP="000361F0">
      <w:pPr>
        <w:rPr>
          <w:rFonts w:ascii="Candara" w:hAnsi="Candara"/>
          <w:sz w:val="28"/>
          <w:szCs w:val="28"/>
        </w:rPr>
      </w:pPr>
    </w:p>
    <w:p w:rsidR="00CE1ED9" w:rsidRDefault="00CE1ED9" w:rsidP="000361F0">
      <w:pPr>
        <w:rPr>
          <w:rFonts w:ascii="Candara" w:hAnsi="Candara"/>
          <w:sz w:val="28"/>
          <w:szCs w:val="28"/>
        </w:rPr>
      </w:pPr>
    </w:p>
    <w:p w:rsidR="00CE1ED9" w:rsidRPr="00CE1ED9" w:rsidRDefault="00CE1ED9" w:rsidP="00CE1ED9">
      <w:pPr>
        <w:rPr>
          <w:rFonts w:ascii="Candara" w:hAnsi="Candara"/>
          <w:sz w:val="28"/>
          <w:szCs w:val="28"/>
        </w:rPr>
      </w:pPr>
    </w:p>
    <w:p w:rsidR="00CE1ED9" w:rsidRPr="00CE1ED9" w:rsidRDefault="00CE1ED9" w:rsidP="00CE1ED9">
      <w:pPr>
        <w:rPr>
          <w:rFonts w:ascii="Candara" w:hAnsi="Candara"/>
          <w:sz w:val="28"/>
          <w:szCs w:val="28"/>
        </w:rPr>
      </w:pPr>
    </w:p>
    <w:p w:rsidR="00CE1ED9" w:rsidRPr="00CE1ED9" w:rsidRDefault="00CE1ED9" w:rsidP="00CE1ED9">
      <w:pPr>
        <w:rPr>
          <w:rFonts w:ascii="Candara" w:hAnsi="Candara"/>
          <w:sz w:val="28"/>
          <w:szCs w:val="28"/>
        </w:rPr>
      </w:pPr>
    </w:p>
    <w:p w:rsidR="00CE1ED9" w:rsidRDefault="00CE1ED9" w:rsidP="00CE1ED9">
      <w:pPr>
        <w:rPr>
          <w:rFonts w:ascii="Candara" w:hAnsi="Candara"/>
          <w:sz w:val="28"/>
          <w:szCs w:val="28"/>
        </w:rPr>
      </w:pPr>
    </w:p>
    <w:p w:rsidR="00AF028B" w:rsidRDefault="00CE1ED9" w:rsidP="00CE1ED9">
      <w:p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</w:p>
    <w:p w:rsidR="00CE1ED9" w:rsidRDefault="00CE1ED9" w:rsidP="00CE1ED9">
      <w:pPr>
        <w:tabs>
          <w:tab w:val="left" w:pos="1500"/>
        </w:tabs>
        <w:rPr>
          <w:rFonts w:ascii="Candara" w:hAnsi="Candara"/>
          <w:sz w:val="28"/>
          <w:szCs w:val="28"/>
        </w:rPr>
      </w:pPr>
    </w:p>
    <w:p w:rsidR="00CE1ED9" w:rsidRDefault="00CE1ED9" w:rsidP="00CE1ED9">
      <w:pPr>
        <w:tabs>
          <w:tab w:val="left" w:pos="1500"/>
        </w:tabs>
        <w:rPr>
          <w:rFonts w:ascii="Candara" w:hAnsi="Candara"/>
          <w:sz w:val="28"/>
          <w:szCs w:val="28"/>
        </w:rPr>
      </w:pPr>
    </w:p>
    <w:p w:rsidR="00CE1ED9" w:rsidRDefault="00CE1ED9" w:rsidP="00CE1ED9">
      <w:pPr>
        <w:tabs>
          <w:tab w:val="left" w:pos="1500"/>
        </w:tabs>
        <w:rPr>
          <w:rFonts w:ascii="Candara" w:hAnsi="Candara"/>
          <w:sz w:val="28"/>
          <w:szCs w:val="28"/>
        </w:rPr>
      </w:pPr>
    </w:p>
    <w:p w:rsidR="00CE1ED9" w:rsidRDefault="00CE1ED9" w:rsidP="00CE1ED9">
      <w:pPr>
        <w:tabs>
          <w:tab w:val="left" w:pos="150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СПИСОК   ЛИТЕРАТУРЫ</w:t>
      </w:r>
    </w:p>
    <w:p w:rsidR="00CE1ED9" w:rsidRDefault="00CE1ED9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Бакушинский А.В. Художественное творчество.</w:t>
      </w:r>
    </w:p>
    <w:p w:rsidR="00CE1ED9" w:rsidRDefault="00CE1ED9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Быстрова А.А. Рассказывание сказок детям в семье // Дошкольное воспитание. 2008.№12</w:t>
      </w:r>
    </w:p>
    <w:p w:rsidR="00CE1ED9" w:rsidRDefault="00CE1ED9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Гальперин П.Я. К во</w:t>
      </w:r>
      <w:r w:rsidR="00654D02">
        <w:rPr>
          <w:rFonts w:ascii="Candara" w:hAnsi="Candara"/>
          <w:sz w:val="28"/>
          <w:szCs w:val="28"/>
        </w:rPr>
        <w:t xml:space="preserve">просу о внутренней речи // </w:t>
      </w:r>
      <w:r>
        <w:rPr>
          <w:rFonts w:ascii="Candara" w:hAnsi="Candara"/>
          <w:sz w:val="28"/>
          <w:szCs w:val="28"/>
        </w:rPr>
        <w:t xml:space="preserve"> Хрестоматия по педагогической </w:t>
      </w:r>
      <w:r w:rsidR="00654D02">
        <w:rPr>
          <w:rFonts w:ascii="Candara" w:hAnsi="Candara"/>
          <w:sz w:val="28"/>
          <w:szCs w:val="28"/>
        </w:rPr>
        <w:t>психологии.</w:t>
      </w:r>
      <w:r>
        <w:rPr>
          <w:rFonts w:ascii="Candara" w:hAnsi="Candara"/>
          <w:sz w:val="28"/>
          <w:szCs w:val="28"/>
        </w:rPr>
        <w:t>: Международная педагогическая академия.2005.</w:t>
      </w:r>
    </w:p>
    <w:p w:rsidR="00CE1ED9" w:rsidRDefault="00CE1ED9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Венцов А.В. Касевич В.Б. Проблема восприятия речи.- М.; 2003.</w:t>
      </w:r>
    </w:p>
    <w:p w:rsidR="00CE1ED9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В стране великого сказочника. Об иллюстрациях произведений Андерсона.; «Сов художников». 1988.</w:t>
      </w:r>
    </w:p>
    <w:p w:rsidR="00654D02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Гурович Л.М. Ребенок и книга. 1999</w:t>
      </w:r>
    </w:p>
    <w:p w:rsidR="00654D02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Елисеева М.Б. Книга в восприятии ребенка от рождения до7 лет.2009.</w:t>
      </w:r>
    </w:p>
    <w:p w:rsidR="00654D02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Заварова А.В.Об иллюстрации детской книги.2008.</w:t>
      </w:r>
    </w:p>
    <w:p w:rsidR="00654D02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Запорожец А.В. Психология восприятия сказки ребенком дошкольником // Дошкольное воспитание 2008. №9</w:t>
      </w:r>
    </w:p>
    <w:p w:rsidR="00654D02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Казакова Р.Г. Изобразительная деятельность и художественное развитие дошкольников. 2006.</w:t>
      </w:r>
    </w:p>
    <w:p w:rsidR="00654D02" w:rsidRDefault="00654D02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Педагогика понимания. / Учебное пособие. Сенько Ю.Ф., Фроловская М.Н.</w:t>
      </w:r>
      <w:r w:rsidR="008E01A8">
        <w:rPr>
          <w:rFonts w:ascii="Candara" w:hAnsi="Candara"/>
          <w:sz w:val="28"/>
          <w:szCs w:val="28"/>
        </w:rPr>
        <w:t xml:space="preserve"> «Дрофа» 2007.</w:t>
      </w:r>
    </w:p>
    <w:p w:rsidR="008E01A8" w:rsidRDefault="008E01A8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Силивон В.А. Как рассматривать  иллюстрации: пособие для педагогов дошкольных учреждений. Минск.2003.</w:t>
      </w:r>
    </w:p>
    <w:p w:rsidR="008E01A8" w:rsidRDefault="008E01A8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Славина Л.С. Понимание устного рассказа детьми раннего возраста. 1947.№7</w:t>
      </w:r>
    </w:p>
    <w:p w:rsidR="008E01A8" w:rsidRDefault="008E01A8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Флерина Е.А.  Рисование в дошкольном возрасте.2001.</w:t>
      </w:r>
    </w:p>
    <w:p w:rsidR="008E01A8" w:rsidRDefault="008E01A8" w:rsidP="00CE1ED9">
      <w:pPr>
        <w:pStyle w:val="aa"/>
        <w:numPr>
          <w:ilvl w:val="0"/>
          <w:numId w:val="4"/>
        </w:numPr>
        <w:tabs>
          <w:tab w:val="left" w:pos="1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Хализова Н.Б.Изобразительное творчество дошкольников.1998.</w:t>
      </w:r>
    </w:p>
    <w:p w:rsidR="008E01A8" w:rsidRPr="00CE1ED9" w:rsidRDefault="008E01A8" w:rsidP="008E01A8">
      <w:pPr>
        <w:pStyle w:val="aa"/>
        <w:tabs>
          <w:tab w:val="left" w:pos="1500"/>
        </w:tabs>
        <w:rPr>
          <w:rFonts w:ascii="Candara" w:hAnsi="Candara"/>
          <w:sz w:val="28"/>
          <w:szCs w:val="28"/>
        </w:rPr>
      </w:pPr>
    </w:p>
    <w:sectPr w:rsidR="008E01A8" w:rsidRPr="00CE1ED9" w:rsidSect="003F4C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49" w:rsidRDefault="00001449" w:rsidP="00FD7CAB">
      <w:pPr>
        <w:spacing w:after="0" w:line="240" w:lineRule="auto"/>
      </w:pPr>
      <w:r>
        <w:separator/>
      </w:r>
    </w:p>
  </w:endnote>
  <w:endnote w:type="continuationSeparator" w:id="1">
    <w:p w:rsidR="00001449" w:rsidRDefault="00001449" w:rsidP="00FD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49" w:rsidRDefault="00001449" w:rsidP="00FD7CAB">
      <w:pPr>
        <w:spacing w:after="0" w:line="240" w:lineRule="auto"/>
      </w:pPr>
      <w:r>
        <w:separator/>
      </w:r>
    </w:p>
  </w:footnote>
  <w:footnote w:type="continuationSeparator" w:id="1">
    <w:p w:rsidR="00001449" w:rsidRDefault="00001449" w:rsidP="00FD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B76"/>
    <w:multiLevelType w:val="hybridMultilevel"/>
    <w:tmpl w:val="D588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9D3"/>
    <w:multiLevelType w:val="hybridMultilevel"/>
    <w:tmpl w:val="7D96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2748E"/>
    <w:multiLevelType w:val="hybridMultilevel"/>
    <w:tmpl w:val="DFAE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605F"/>
    <w:multiLevelType w:val="hybridMultilevel"/>
    <w:tmpl w:val="C778C602"/>
    <w:lvl w:ilvl="0" w:tplc="4E8E3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7C8"/>
    <w:rsid w:val="00001449"/>
    <w:rsid w:val="0002193D"/>
    <w:rsid w:val="0003311D"/>
    <w:rsid w:val="000361F0"/>
    <w:rsid w:val="00053CD1"/>
    <w:rsid w:val="00064B17"/>
    <w:rsid w:val="00074711"/>
    <w:rsid w:val="00095552"/>
    <w:rsid w:val="000A4B6A"/>
    <w:rsid w:val="000B0EA3"/>
    <w:rsid w:val="000B13A8"/>
    <w:rsid w:val="000E58FA"/>
    <w:rsid w:val="000E7526"/>
    <w:rsid w:val="00114E77"/>
    <w:rsid w:val="001A01BB"/>
    <w:rsid w:val="001C7B51"/>
    <w:rsid w:val="001D4CFA"/>
    <w:rsid w:val="002216D0"/>
    <w:rsid w:val="00287BFF"/>
    <w:rsid w:val="002C3823"/>
    <w:rsid w:val="00365A76"/>
    <w:rsid w:val="00371FD2"/>
    <w:rsid w:val="003F4C78"/>
    <w:rsid w:val="00406D96"/>
    <w:rsid w:val="00427402"/>
    <w:rsid w:val="00445695"/>
    <w:rsid w:val="004C0499"/>
    <w:rsid w:val="004F3E70"/>
    <w:rsid w:val="00516D88"/>
    <w:rsid w:val="005317C8"/>
    <w:rsid w:val="00573C1C"/>
    <w:rsid w:val="00580DFE"/>
    <w:rsid w:val="00592A32"/>
    <w:rsid w:val="005A1C53"/>
    <w:rsid w:val="005C293F"/>
    <w:rsid w:val="00654D02"/>
    <w:rsid w:val="00655208"/>
    <w:rsid w:val="006558C0"/>
    <w:rsid w:val="006766F4"/>
    <w:rsid w:val="00692DE0"/>
    <w:rsid w:val="006A4A41"/>
    <w:rsid w:val="006F1D87"/>
    <w:rsid w:val="007347A0"/>
    <w:rsid w:val="007426A8"/>
    <w:rsid w:val="00784810"/>
    <w:rsid w:val="007B0709"/>
    <w:rsid w:val="007B1A3F"/>
    <w:rsid w:val="007F3ED6"/>
    <w:rsid w:val="0083333C"/>
    <w:rsid w:val="00852518"/>
    <w:rsid w:val="00871A6B"/>
    <w:rsid w:val="008A7F53"/>
    <w:rsid w:val="008E01A8"/>
    <w:rsid w:val="008E21F2"/>
    <w:rsid w:val="0094298A"/>
    <w:rsid w:val="009B657A"/>
    <w:rsid w:val="009D2905"/>
    <w:rsid w:val="00A16439"/>
    <w:rsid w:val="00A34BD6"/>
    <w:rsid w:val="00A357A4"/>
    <w:rsid w:val="00A448B8"/>
    <w:rsid w:val="00A5524E"/>
    <w:rsid w:val="00AA2C17"/>
    <w:rsid w:val="00AA7185"/>
    <w:rsid w:val="00AA7C19"/>
    <w:rsid w:val="00AC4F7F"/>
    <w:rsid w:val="00AD0125"/>
    <w:rsid w:val="00AD42EA"/>
    <w:rsid w:val="00AE5697"/>
    <w:rsid w:val="00AF028B"/>
    <w:rsid w:val="00B03C3B"/>
    <w:rsid w:val="00B811B1"/>
    <w:rsid w:val="00B82B9D"/>
    <w:rsid w:val="00BB157F"/>
    <w:rsid w:val="00BF0657"/>
    <w:rsid w:val="00C3140D"/>
    <w:rsid w:val="00C34C55"/>
    <w:rsid w:val="00C36668"/>
    <w:rsid w:val="00C474A4"/>
    <w:rsid w:val="00CB549B"/>
    <w:rsid w:val="00CD0A78"/>
    <w:rsid w:val="00CE1ED9"/>
    <w:rsid w:val="00CE4B92"/>
    <w:rsid w:val="00D035D6"/>
    <w:rsid w:val="00D13976"/>
    <w:rsid w:val="00D14BD5"/>
    <w:rsid w:val="00D2129A"/>
    <w:rsid w:val="00DB659B"/>
    <w:rsid w:val="00DD37B7"/>
    <w:rsid w:val="00DD4E2C"/>
    <w:rsid w:val="00DE474F"/>
    <w:rsid w:val="00DF06B5"/>
    <w:rsid w:val="00DF709F"/>
    <w:rsid w:val="00E652B4"/>
    <w:rsid w:val="00EC73F1"/>
    <w:rsid w:val="00EF569F"/>
    <w:rsid w:val="00F279AB"/>
    <w:rsid w:val="00F45CA5"/>
    <w:rsid w:val="00FA0502"/>
    <w:rsid w:val="00FC02C1"/>
    <w:rsid w:val="00FD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8A"/>
  </w:style>
  <w:style w:type="paragraph" w:styleId="1">
    <w:name w:val="heading 1"/>
    <w:basedOn w:val="a"/>
    <w:next w:val="a"/>
    <w:link w:val="10"/>
    <w:uiPriority w:val="9"/>
    <w:qFormat/>
    <w:rsid w:val="00DE4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6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E5C87"/>
      <w:sz w:val="23"/>
      <w:szCs w:val="23"/>
    </w:rPr>
  </w:style>
  <w:style w:type="paragraph" w:styleId="3">
    <w:name w:val="heading 3"/>
    <w:basedOn w:val="a"/>
    <w:link w:val="30"/>
    <w:uiPriority w:val="9"/>
    <w:qFormat/>
    <w:rsid w:val="00C36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E5C87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A4B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06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0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D4C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C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317C8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317C8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474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766F4"/>
    <w:rPr>
      <w:color w:val="0066CC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66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66F4"/>
    <w:rPr>
      <w:rFonts w:ascii="Arial" w:eastAsia="Times New Roman" w:hAnsi="Arial" w:cs="Arial"/>
      <w:vanish/>
      <w:sz w:val="16"/>
      <w:szCs w:val="16"/>
    </w:rPr>
  </w:style>
  <w:style w:type="paragraph" w:customStyle="1" w:styleId="comment-notes2">
    <w:name w:val="comment-notes2"/>
    <w:basedOn w:val="a"/>
    <w:rsid w:val="006766F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2">
    <w:name w:val="required2"/>
    <w:basedOn w:val="a0"/>
    <w:rsid w:val="006766F4"/>
    <w:rPr>
      <w:b/>
      <w:bCs/>
      <w:color w:val="FF4B33"/>
    </w:rPr>
  </w:style>
  <w:style w:type="paragraph" w:customStyle="1" w:styleId="comment-form-author1">
    <w:name w:val="comment-form-author1"/>
    <w:basedOn w:val="a"/>
    <w:rsid w:val="0067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66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766F4"/>
    <w:rPr>
      <w:rFonts w:ascii="Arial" w:eastAsia="Times New Roman" w:hAnsi="Arial" w:cs="Arial"/>
      <w:vanish/>
      <w:sz w:val="16"/>
      <w:szCs w:val="16"/>
    </w:rPr>
  </w:style>
  <w:style w:type="paragraph" w:styleId="a8">
    <w:name w:val="Normal (Web)"/>
    <w:basedOn w:val="a"/>
    <w:uiPriority w:val="99"/>
    <w:unhideWhenUsed/>
    <w:rsid w:val="00A448B8"/>
    <w:pPr>
      <w:spacing w:before="388" w:after="3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6668"/>
    <w:rPr>
      <w:rFonts w:ascii="Times New Roman" w:eastAsia="Times New Roman" w:hAnsi="Times New Roman" w:cs="Times New Roman"/>
      <w:b/>
      <w:bCs/>
      <w:color w:val="4E5C87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C36668"/>
    <w:rPr>
      <w:rFonts w:ascii="Times New Roman" w:eastAsia="Times New Roman" w:hAnsi="Times New Roman" w:cs="Times New Roman"/>
      <w:b/>
      <w:bCs/>
      <w:color w:val="4E5C87"/>
      <w:sz w:val="28"/>
      <w:szCs w:val="28"/>
    </w:rPr>
  </w:style>
  <w:style w:type="character" w:styleId="a9">
    <w:name w:val="Emphasis"/>
    <w:basedOn w:val="a0"/>
    <w:uiPriority w:val="20"/>
    <w:qFormat/>
    <w:rsid w:val="00406D96"/>
    <w:rPr>
      <w:i/>
      <w:iCs/>
    </w:rPr>
  </w:style>
  <w:style w:type="paragraph" w:styleId="aa">
    <w:name w:val="List Paragraph"/>
    <w:basedOn w:val="a"/>
    <w:uiPriority w:val="34"/>
    <w:qFormat/>
    <w:rsid w:val="00692DE0"/>
    <w:pPr>
      <w:ind w:left="720"/>
      <w:contextualSpacing/>
    </w:pPr>
  </w:style>
  <w:style w:type="character" w:customStyle="1" w:styleId="apple-converted-space">
    <w:name w:val="apple-converted-space"/>
    <w:basedOn w:val="a0"/>
    <w:rsid w:val="00DD37B7"/>
  </w:style>
  <w:style w:type="character" w:customStyle="1" w:styleId="40">
    <w:name w:val="Заголовок 4 Знак"/>
    <w:basedOn w:val="a0"/>
    <w:link w:val="4"/>
    <w:uiPriority w:val="9"/>
    <w:rsid w:val="000A4B6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DF06B5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06B5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styleId="ab">
    <w:name w:val="Subtle Reference"/>
    <w:basedOn w:val="a0"/>
    <w:uiPriority w:val="31"/>
    <w:qFormat/>
    <w:rsid w:val="00DF06B5"/>
    <w:rPr>
      <w:smallCaps/>
      <w:color w:val="E40059" w:themeColor="accent2"/>
      <w:u w:val="single"/>
    </w:rPr>
  </w:style>
  <w:style w:type="character" w:styleId="ac">
    <w:name w:val="Intense Reference"/>
    <w:basedOn w:val="a0"/>
    <w:uiPriority w:val="32"/>
    <w:qFormat/>
    <w:rsid w:val="00DF06B5"/>
    <w:rPr>
      <w:b/>
      <w:bCs/>
      <w:smallCaps/>
      <w:color w:val="E40059" w:themeColor="accent2"/>
      <w:spacing w:val="5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DF06B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F06B5"/>
    <w:rPr>
      <w:b/>
      <w:bCs/>
      <w:i/>
      <w:iCs/>
      <w:color w:val="FF388C" w:themeColor="accent1"/>
    </w:rPr>
  </w:style>
  <w:style w:type="character" w:customStyle="1" w:styleId="70">
    <w:name w:val="Заголовок 7 Знак"/>
    <w:basedOn w:val="a0"/>
    <w:link w:val="7"/>
    <w:uiPriority w:val="9"/>
    <w:rsid w:val="001D4C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">
    <w:name w:val="header"/>
    <w:basedOn w:val="a"/>
    <w:link w:val="af0"/>
    <w:uiPriority w:val="99"/>
    <w:semiHidden/>
    <w:unhideWhenUsed/>
    <w:rsid w:val="00FD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D7CAB"/>
  </w:style>
  <w:style w:type="paragraph" w:styleId="af1">
    <w:name w:val="footer"/>
    <w:basedOn w:val="a"/>
    <w:link w:val="af2"/>
    <w:uiPriority w:val="99"/>
    <w:semiHidden/>
    <w:unhideWhenUsed/>
    <w:rsid w:val="00FD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D7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08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474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86668227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70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842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576015772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271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8889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320884144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7962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00468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890847769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76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330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333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2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522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E7E7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4560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3998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96615578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B5AFA1"/>
                    <w:bottom w:val="single" w:sz="6" w:space="9" w:color="B5AFA1"/>
                    <w:right w:val="single" w:sz="6" w:space="9" w:color="B5AFA1"/>
                  </w:divBdr>
                  <w:divsChild>
                    <w:div w:id="7673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03380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2644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960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427968711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8305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1995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603802619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3233">
                  <w:marLeft w:val="3984"/>
                  <w:marRight w:val="5608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849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99692180">
                          <w:marLeft w:val="168"/>
                          <w:marRight w:val="168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693F3BB7844D26A93C58C14F054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A73EA-041F-4ACA-B2DA-D5FDAC93ADC2}"/>
      </w:docPartPr>
      <w:docPartBody>
        <w:p w:rsidR="002107B4" w:rsidRDefault="003E77BC" w:rsidP="003E77BC">
          <w:pPr>
            <w:pStyle w:val="F8693F3BB7844D26A93C58C14F0549A1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CD37C0A9192C4094B081A8F974B7F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753F5-1B22-46BF-92D8-165BA07DE6C2}"/>
      </w:docPartPr>
      <w:docPartBody>
        <w:p w:rsidR="002107B4" w:rsidRDefault="003E77BC" w:rsidP="003E77BC">
          <w:pPr>
            <w:pStyle w:val="CD37C0A9192C4094B081A8F974B7F61F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9AC47699562E47D49C2124A121195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EC84B-F1F0-4E8D-AC42-33C080F954F0}"/>
      </w:docPartPr>
      <w:docPartBody>
        <w:p w:rsidR="002107B4" w:rsidRDefault="003E77BC" w:rsidP="003E77BC">
          <w:pPr>
            <w:pStyle w:val="9AC47699562E47D49C2124A1211952C8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77BC"/>
    <w:rsid w:val="002107B4"/>
    <w:rsid w:val="00340DFC"/>
    <w:rsid w:val="003E77BC"/>
    <w:rsid w:val="0073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637625E93240EDB7C609D536D98CC0">
    <w:name w:val="BE637625E93240EDB7C609D536D98CC0"/>
    <w:rsid w:val="003E77BC"/>
  </w:style>
  <w:style w:type="paragraph" w:customStyle="1" w:styleId="F8693F3BB7844D26A93C58C14F0549A1">
    <w:name w:val="F8693F3BB7844D26A93C58C14F0549A1"/>
    <w:rsid w:val="003E77BC"/>
  </w:style>
  <w:style w:type="paragraph" w:customStyle="1" w:styleId="6109C23EACAD4A8BBB4CD902F2F2CF10">
    <w:name w:val="6109C23EACAD4A8BBB4CD902F2F2CF10"/>
    <w:rsid w:val="003E77BC"/>
  </w:style>
  <w:style w:type="paragraph" w:customStyle="1" w:styleId="CD37C0A9192C4094B081A8F974B7F61F">
    <w:name w:val="CD37C0A9192C4094B081A8F974B7F61F"/>
    <w:rsid w:val="003E77BC"/>
  </w:style>
  <w:style w:type="paragraph" w:customStyle="1" w:styleId="5CA7D51DB3DF4048A9DDC3C701E8F980">
    <w:name w:val="5CA7D51DB3DF4048A9DDC3C701E8F980"/>
    <w:rsid w:val="003E77BC"/>
  </w:style>
  <w:style w:type="paragraph" w:customStyle="1" w:styleId="9104650828CA471988E4E674090AD81F">
    <w:name w:val="9104650828CA471988E4E674090AD81F"/>
    <w:rsid w:val="003E77BC"/>
  </w:style>
  <w:style w:type="paragraph" w:customStyle="1" w:styleId="9AC47699562E47D49C2124A1211952C8">
    <w:name w:val="9AC47699562E47D49C2124A1211952C8"/>
    <w:rsid w:val="003E77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2012г</PublishDate>
  <Abstract/>
  <CompanyAddress>с.Забузан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1D14A9-B96C-4F36-8D37-ED1565F2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 Бюджетное Образовательное Учреждение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«Книжная иллюстрация, как средство формирования умения создавать художественный образ детьми дошкольного возраста»</dc:subject>
  <dc:creator>Воспитатель: Генералова                                                 Елена Владимировна</dc:creator>
  <cp:keywords/>
  <dc:description/>
  <cp:lastModifiedBy>Пользователь</cp:lastModifiedBy>
  <cp:revision>6</cp:revision>
  <dcterms:created xsi:type="dcterms:W3CDTF">2012-09-10T18:31:00Z</dcterms:created>
  <dcterms:modified xsi:type="dcterms:W3CDTF">2012-09-12T13:26:00Z</dcterms:modified>
</cp:coreProperties>
</file>