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34" w:rsidRDefault="00396934" w:rsidP="00396934"/>
    <w:p w:rsidR="00396934" w:rsidRPr="00DF0281" w:rsidRDefault="00396934" w:rsidP="00396934">
      <w:pPr>
        <w:rPr>
          <w:b/>
        </w:rPr>
      </w:pPr>
      <w:r w:rsidRPr="00DF0281">
        <w:rPr>
          <w:b/>
        </w:rPr>
        <w:t>Тематический план по ознакомлению с родным краем</w:t>
      </w:r>
      <w:r w:rsidR="00DF0281" w:rsidRPr="00DF0281">
        <w:rPr>
          <w:b/>
        </w:rPr>
        <w:t xml:space="preserve"> в подготовительной группе</w:t>
      </w:r>
    </w:p>
    <w:p w:rsidR="00396934" w:rsidRPr="00396934" w:rsidRDefault="00396934" w:rsidP="00396934">
      <w:r w:rsidRPr="00396934">
        <w:t>Маленькая родина все равно большая, ведь она единственная.</w:t>
      </w:r>
    </w:p>
    <w:p w:rsidR="00396934" w:rsidRPr="00396934" w:rsidRDefault="00396934" w:rsidP="00396934">
      <w:r w:rsidRPr="00396934">
        <w:t xml:space="preserve">                                                                                             </w:t>
      </w:r>
      <w:proofErr w:type="spellStart"/>
      <w:r w:rsidRPr="00396934">
        <w:t>Ж.Ренар</w:t>
      </w:r>
      <w:proofErr w:type="spellEnd"/>
      <w:r w:rsidRPr="00396934">
        <w:t xml:space="preserve">                                     </w:t>
      </w:r>
    </w:p>
    <w:p w:rsidR="00396934" w:rsidRPr="00396934" w:rsidRDefault="00396934" w:rsidP="00396934">
      <w:r w:rsidRPr="00396934">
        <w:t xml:space="preserve">                                                                                                                                                                  Моя малая Родина... У каждого человека она своя, но для всех является той путеводной звездой, которая на протяжении жизни определяет очень многое, если не сказать  - все!</w:t>
      </w:r>
    </w:p>
    <w:p w:rsidR="00396934" w:rsidRPr="00396934" w:rsidRDefault="00396934" w:rsidP="00396934">
      <w:r w:rsidRPr="00396934">
        <w:t xml:space="preserve">                                                                                            </w:t>
      </w:r>
      <w:proofErr w:type="spellStart"/>
      <w:r w:rsidRPr="00396934">
        <w:t>Комратова</w:t>
      </w:r>
      <w:proofErr w:type="spellEnd"/>
      <w:r w:rsidRPr="00396934">
        <w:t xml:space="preserve"> Н.Г., Грибова Л.Ф.           </w:t>
      </w:r>
    </w:p>
    <w:p w:rsidR="00396934" w:rsidRPr="00396934" w:rsidRDefault="00396934" w:rsidP="00396934">
      <w:r w:rsidRPr="00396934">
        <w:t xml:space="preserve"> Цель: формировать у детей нравственно-патриотических каче</w:t>
      </w:r>
      <w:proofErr w:type="gramStart"/>
      <w:r w:rsidRPr="00396934">
        <w:t>ств в пр</w:t>
      </w:r>
      <w:proofErr w:type="gramEnd"/>
      <w:r w:rsidRPr="00396934">
        <w:t xml:space="preserve">оцессе знакомства с родным краем: чувства восхищения родным краем, чувства уважения к своему народу, чувства гордости за свою страну. Знакомить детей с историей возникновения родного села; с его достопримечательностями, памятниками. Знакомить знаменитыми людьми родного края, дать первоначальное представление  об обычаях и традициях разных народов, о российских праздниках. Формировать у детей представление о родной республике, о своей стране - России.    </w:t>
      </w:r>
    </w:p>
    <w:p w:rsidR="00396934" w:rsidRPr="00396934" w:rsidRDefault="00396934" w:rsidP="00396934">
      <w:r w:rsidRPr="00396934">
        <w:t xml:space="preserve">                                        </w:t>
      </w:r>
    </w:p>
    <w:p w:rsidR="00396934" w:rsidRPr="00396934" w:rsidRDefault="00396934" w:rsidP="00396934">
      <w:r w:rsidRPr="00396934">
        <w:t xml:space="preserve">                                        </w:t>
      </w:r>
    </w:p>
    <w:p w:rsidR="00396934" w:rsidRPr="00396934" w:rsidRDefault="00396934" w:rsidP="00396934">
      <w:r w:rsidRPr="00396934">
        <w:t xml:space="preserve">                                        </w:t>
      </w:r>
    </w:p>
    <w:p w:rsidR="00396934" w:rsidRPr="00396934" w:rsidRDefault="00396934" w:rsidP="00396934">
      <w:r w:rsidRPr="00396934">
        <w:t xml:space="preserve">                                                               </w:t>
      </w:r>
    </w:p>
    <w:p w:rsidR="00396934" w:rsidRPr="00396934" w:rsidRDefault="00396934" w:rsidP="00396934">
      <w:r w:rsidRPr="00396934">
        <w:t xml:space="preserve">                                                                </w:t>
      </w:r>
    </w:p>
    <w:p w:rsidR="00396934" w:rsidRPr="00396934" w:rsidRDefault="00396934" w:rsidP="00396934">
      <w:pPr>
        <w:rPr>
          <w:b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324"/>
        <w:gridCol w:w="2084"/>
        <w:gridCol w:w="2558"/>
        <w:gridCol w:w="7"/>
        <w:gridCol w:w="4199"/>
      </w:tblGrid>
      <w:tr w:rsidR="00396934" w:rsidRPr="00396934" w:rsidTr="007268BA"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  <w:r w:rsidRPr="00396934">
              <w:rPr>
                <w:b/>
              </w:rPr>
              <w:t>Сроки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  <w:r w:rsidRPr="00396934">
              <w:rPr>
                <w:b/>
              </w:rPr>
              <w:t xml:space="preserve">      Тема</w:t>
            </w:r>
          </w:p>
        </w:tc>
        <w:tc>
          <w:tcPr>
            <w:tcW w:w="2565" w:type="dxa"/>
            <w:gridSpan w:val="2"/>
          </w:tcPr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  <w:r w:rsidRPr="00396934">
              <w:rPr>
                <w:b/>
              </w:rPr>
              <w:t>Форма работы</w:t>
            </w:r>
          </w:p>
        </w:tc>
        <w:tc>
          <w:tcPr>
            <w:tcW w:w="4199" w:type="dxa"/>
          </w:tcPr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  <w:r w:rsidRPr="00396934">
              <w:rPr>
                <w:b/>
              </w:rPr>
              <w:t>Предварительная работа</w:t>
            </w:r>
          </w:p>
        </w:tc>
      </w:tr>
      <w:tr w:rsidR="00396934" w:rsidRPr="00396934" w:rsidTr="007268BA"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Сентябрь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1.День Знаний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2.Автопортрет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 «Наш любимый Инзер!»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4.Моя семья</w:t>
            </w:r>
          </w:p>
        </w:tc>
        <w:tc>
          <w:tcPr>
            <w:tcW w:w="2565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1.НОД, Парамонова.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2.Художественное творчество</w:t>
            </w:r>
            <w:r w:rsidR="00DF0281">
              <w:t xml:space="preserve">               </w:t>
            </w:r>
            <w:r w:rsidRPr="00396934">
              <w:t>3.Экскур</w:t>
            </w:r>
            <w:proofErr w:type="gramStart"/>
            <w:r w:rsidRPr="00396934">
              <w:rPr>
                <w:lang w:val="en-US"/>
              </w:rPr>
              <w:t>c</w:t>
            </w:r>
            <w:proofErr w:type="spellStart"/>
            <w:proofErr w:type="gramEnd"/>
            <w:r w:rsidRPr="00396934">
              <w:t>ия</w:t>
            </w:r>
            <w:proofErr w:type="spellEnd"/>
            <w:r w:rsidRPr="00396934">
              <w:t xml:space="preserve"> на берег реки Большой Инзер.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4.Разгадывание ребуса «7я»</w:t>
            </w:r>
          </w:p>
        </w:tc>
        <w:tc>
          <w:tcPr>
            <w:tcW w:w="4199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1.Беседа о школе, рассматривание картинок, д/и «Собери школьные принадлежности»</w:t>
            </w:r>
            <w:r w:rsidR="00DF0281">
              <w:t xml:space="preserve">                           </w:t>
            </w:r>
            <w:r w:rsidRPr="00396934">
              <w:t xml:space="preserve">2.Рассматривание фотографий, портретов, чтение </w:t>
            </w:r>
            <w:proofErr w:type="spellStart"/>
            <w:r w:rsidRPr="00396934">
              <w:t>хар-ки</w:t>
            </w:r>
            <w:proofErr w:type="spellEnd"/>
            <w:r w:rsidRPr="00396934">
              <w:t xml:space="preserve"> по знаку зодиака.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3.Рассматривание альбома «Природа Башкортостана», беседа о летнем отдыхе детей</w:t>
            </w:r>
            <w:r w:rsidR="00DF0281">
              <w:t xml:space="preserve">                                                            </w:t>
            </w:r>
            <w:r w:rsidRPr="00396934">
              <w:t xml:space="preserve">4.Беседа о домашних обязанностях детей, о семейных традициях, СРИ «Семья», чтение художественной литературы. </w:t>
            </w:r>
          </w:p>
        </w:tc>
      </w:tr>
      <w:tr w:rsidR="00396934" w:rsidRPr="00396934" w:rsidTr="007268BA"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Октябрь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1.Осень, осень в гости просим.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2.Башкирские и русские народные </w:t>
            </w:r>
            <w:r w:rsidRPr="00396934">
              <w:lastRenderedPageBreak/>
              <w:t>подвижные игры.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3.День Суверенитета.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4.Символы нашего села.</w:t>
            </w:r>
          </w:p>
        </w:tc>
        <w:tc>
          <w:tcPr>
            <w:tcW w:w="2565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lastRenderedPageBreak/>
              <w:t>1. Беседа о труде хлеборобов.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2.Спортивное </w:t>
            </w:r>
            <w:r w:rsidRPr="00396934">
              <w:lastRenderedPageBreak/>
              <w:t>развлечение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3.Утренник.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4.Художественное творчество.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</w:tc>
        <w:tc>
          <w:tcPr>
            <w:tcW w:w="4199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lastRenderedPageBreak/>
              <w:t>1.Чтение художественной литературы, рассматривание альбома о труде взрослых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2.Беседы о народах, живущих в </w:t>
            </w:r>
            <w:r w:rsidRPr="00396934">
              <w:lastRenderedPageBreak/>
              <w:t>Башкортостане, об их культуре и традициях, рассматривание альбома «Народы Башкортостана», разучивание подвижных игр.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3.Беседы, НОД, чтение </w:t>
            </w:r>
            <w:proofErr w:type="gramStart"/>
            <w:r w:rsidRPr="00396934">
              <w:t>худ</w:t>
            </w:r>
            <w:proofErr w:type="gramEnd"/>
            <w:r w:rsidRPr="00396934">
              <w:t xml:space="preserve"> литературы, разучивание стихов и песен.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4.Рассматривание карты нашего села, государственными символами.</w:t>
            </w:r>
          </w:p>
        </w:tc>
      </w:tr>
      <w:tr w:rsidR="00396934" w:rsidRPr="00396934" w:rsidTr="007268BA"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lastRenderedPageBreak/>
              <w:t>Ноябрь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1.Единый народ – великая сила.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2.Что такое заповедник.</w:t>
            </w:r>
            <w:r w:rsidR="00DF0281">
              <w:t xml:space="preserve"> </w:t>
            </w:r>
            <w:r w:rsidRPr="00396934">
              <w:t xml:space="preserve">3.Спортивные достижения </w:t>
            </w:r>
            <w:proofErr w:type="spellStart"/>
            <w:r w:rsidRPr="00396934">
              <w:t>инзерцев</w:t>
            </w:r>
            <w:proofErr w:type="spellEnd"/>
            <w:r w:rsidRPr="00396934">
              <w:t>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4.Чьи имена носят улицы?</w:t>
            </w:r>
          </w:p>
        </w:tc>
        <w:tc>
          <w:tcPr>
            <w:tcW w:w="2565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1.Беседа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2.НОД. </w:t>
            </w:r>
            <w:proofErr w:type="spellStart"/>
            <w:r w:rsidRPr="00396934">
              <w:t>Зеленова</w:t>
            </w:r>
            <w:proofErr w:type="spellEnd"/>
            <w:r w:rsidRPr="00396934">
              <w:t xml:space="preserve"> Н.Г. стр.44, встреча с сотрудником ЮУГЗ.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3.Экскур</w:t>
            </w:r>
            <w:proofErr w:type="gramStart"/>
            <w:r w:rsidRPr="00396934">
              <w:rPr>
                <w:lang w:val="en-US"/>
              </w:rPr>
              <w:t>c</w:t>
            </w:r>
            <w:proofErr w:type="spellStart"/>
            <w:proofErr w:type="gramEnd"/>
            <w:r w:rsidRPr="00396934">
              <w:t>ия</w:t>
            </w:r>
            <w:proofErr w:type="spellEnd"/>
            <w:r w:rsidRPr="00396934">
              <w:t xml:space="preserve"> в спортивную школу «Олимп».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4.Рассказы дете</w:t>
            </w:r>
            <w:proofErr w:type="gramStart"/>
            <w:r w:rsidRPr="00396934">
              <w:t>й(</w:t>
            </w:r>
            <w:proofErr w:type="gramEnd"/>
            <w:r w:rsidRPr="00396934">
              <w:t>заранее подготовленные с родителями) о названиях улиц.</w:t>
            </w:r>
          </w:p>
        </w:tc>
        <w:tc>
          <w:tcPr>
            <w:tcW w:w="4199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1.Знакомство с русскими народными обычаями, традициями, рассматривание портретов Минина и Пожарского.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2.Беседы и рассматривание альбомов о природе родного края, наблюдения, целевые прогулки.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3.Беседы о спорте, о старших братьях и сестрах детей, которые занимаются в ДЮСШ. 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4.Работа с родителями, чтение художественной литературы.</w:t>
            </w:r>
          </w:p>
        </w:tc>
      </w:tr>
      <w:tr w:rsidR="00396934" w:rsidRPr="00396934" w:rsidTr="00DF0281">
        <w:tc>
          <w:tcPr>
            <w:tcW w:w="1324" w:type="dxa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Декабрь</w:t>
            </w:r>
          </w:p>
        </w:tc>
        <w:tc>
          <w:tcPr>
            <w:tcW w:w="2084" w:type="dxa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1.Вот моя деревня, вот мой дом родной.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2.Село Инзер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3.С чего начинается Родина? (повторение)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4.Новогодние праздники.</w:t>
            </w: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Фотовыставка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2.Оформление дидактической игры.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3.НОД</w:t>
            </w:r>
            <w:proofErr w:type="gramStart"/>
            <w:r w:rsidRPr="00396934">
              <w:t>,с</w:t>
            </w:r>
            <w:proofErr w:type="gramEnd"/>
            <w:r w:rsidRPr="00396934">
              <w:t>тр.38, Д/В 2 – 1999год.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4.Беседа о новогодних обычаях и традициях</w:t>
            </w:r>
          </w:p>
        </w:tc>
        <w:tc>
          <w:tcPr>
            <w:tcW w:w="4199" w:type="dxa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1.Работа с родителями, экскурсия, прогулки.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2.Сбор материала, знакомство с расположением зданий, достопримечательностей.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3.Беседа, рассматривание генеалогических деревьев.</w:t>
            </w:r>
            <w:r w:rsidR="00DF0281">
              <w:t xml:space="preserve"> </w:t>
            </w:r>
            <w:r w:rsidRPr="00396934">
              <w:t>4.Рассматривание картинок, беседа, рассказ воспитателя, чтение худ  литературы.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</w:tc>
      </w:tr>
      <w:tr w:rsidR="00396934" w:rsidRPr="00396934" w:rsidTr="0080669D">
        <w:tc>
          <w:tcPr>
            <w:tcW w:w="1324" w:type="dxa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Январь</w:t>
            </w:r>
          </w:p>
        </w:tc>
        <w:tc>
          <w:tcPr>
            <w:tcW w:w="2084" w:type="dxa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1.Новогодние каникулы.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2.Салават </w:t>
            </w:r>
            <w:proofErr w:type="spellStart"/>
            <w:r w:rsidRPr="00396934">
              <w:t>Юлаев</w:t>
            </w:r>
            <w:proofErr w:type="spellEnd"/>
            <w:r w:rsidRPr="00396934">
              <w:t xml:space="preserve"> – славный сын башкирского народа.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3.Сильны и могучи богатыри славной Руси.</w:t>
            </w: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45659D" w:rsidRPr="0045659D" w:rsidRDefault="00396934" w:rsidP="00396934">
            <w:pPr>
              <w:spacing w:after="200" w:line="276" w:lineRule="auto"/>
            </w:pPr>
            <w:r w:rsidRPr="00396934">
              <w:t>1.Художественное творчество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2.Беседа.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3.НОД</w:t>
            </w:r>
            <w:proofErr w:type="gramStart"/>
            <w:r w:rsidRPr="00396934">
              <w:t>,З</w:t>
            </w:r>
            <w:proofErr w:type="gramEnd"/>
            <w:r w:rsidRPr="00396934">
              <w:t>еленова, стр.29.</w:t>
            </w:r>
          </w:p>
        </w:tc>
        <w:tc>
          <w:tcPr>
            <w:tcW w:w="4199" w:type="dxa"/>
            <w:tcBorders>
              <w:top w:val="nil"/>
            </w:tcBorders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1.Работа с родителями, беседы, посещение новогодних мероприятий организованных в селе.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2.Чтение худ литературы, рассказы воспитателя, рассматривание альбома «Салават </w:t>
            </w:r>
            <w:proofErr w:type="spellStart"/>
            <w:r w:rsidRPr="00396934">
              <w:t>Юлаев</w:t>
            </w:r>
            <w:proofErr w:type="spellEnd"/>
            <w:r w:rsidRPr="00396934">
              <w:t xml:space="preserve">  - национальный герой башкирского народа.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3.Рассматривание картины Васнецова «Три богатыря», прослушивание былин, просмотр мультфильмов.</w:t>
            </w:r>
          </w:p>
        </w:tc>
      </w:tr>
      <w:tr w:rsidR="00396934" w:rsidRPr="00396934" w:rsidTr="007268BA"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Февраль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1.Инзерцы, </w:t>
            </w:r>
            <w:proofErr w:type="gramStart"/>
            <w:r w:rsidRPr="00396934">
              <w:t>защищавшие</w:t>
            </w:r>
            <w:proofErr w:type="gramEnd"/>
            <w:r w:rsidRPr="00396934">
              <w:t xml:space="preserve"> нашу Родину в ВОВ.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2.Состязание батыров и богатырей.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3.Подарки дедушкам и папам.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4.Защитникам Отечества.</w:t>
            </w:r>
          </w:p>
        </w:tc>
        <w:tc>
          <w:tcPr>
            <w:tcW w:w="2565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1.Беседа.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2.НОД Ребенок в д/с №5 – 2010.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3.Художественное творчество.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4.Утренник.</w:t>
            </w:r>
          </w:p>
        </w:tc>
        <w:tc>
          <w:tcPr>
            <w:tcW w:w="4199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1.Рассматривание фотографий, экскурсия в музей школы №3, чтение художественной литературы.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2.Беседы о героях, рассматривание картин, иллюстраций.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3.Рассматривание открыток, поздравлений.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4.Разучивание стихов, песен и танцев.</w:t>
            </w:r>
          </w:p>
        </w:tc>
      </w:tr>
      <w:tr w:rsidR="00396934" w:rsidRPr="00396934" w:rsidTr="007268BA"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Март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1.Наши мамы и мы.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2.Цветы для наших мам.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3.Мамочка, милая, мама моя.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4.С праздником, милые женщины!</w:t>
            </w:r>
          </w:p>
        </w:tc>
        <w:tc>
          <w:tcPr>
            <w:tcW w:w="2565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1.Фотокомпозиция.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2.Изготовление подарков.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3.Утренник.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4.Участие в праздничном концерте в ДК с. Инзер.</w:t>
            </w:r>
          </w:p>
        </w:tc>
        <w:tc>
          <w:tcPr>
            <w:tcW w:w="4199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Работа с родителями.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2.Рассматривание открыток, чтение художественной литературы.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3,4. Разучивание песен</w:t>
            </w:r>
            <w:proofErr w:type="gramStart"/>
            <w:r w:rsidRPr="00396934">
              <w:t xml:space="preserve"> ,</w:t>
            </w:r>
            <w:proofErr w:type="gramEnd"/>
            <w:r w:rsidRPr="00396934">
              <w:t>стихов и танцев.</w:t>
            </w:r>
          </w:p>
        </w:tc>
      </w:tr>
      <w:tr w:rsidR="00396934" w:rsidRPr="00396934" w:rsidTr="007268BA">
        <w:tblPrEx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Апрель</w:t>
            </w:r>
          </w:p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</w:p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1.Знаменитые люди Башкортостана.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2.Стихи об Инзере.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3.День космонавтики.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4.Родники Инзера.</w:t>
            </w:r>
          </w:p>
          <w:p w:rsidR="00396934" w:rsidRPr="00396934" w:rsidRDefault="00396934" w:rsidP="00396934">
            <w:pPr>
              <w:spacing w:after="200" w:line="276" w:lineRule="auto"/>
              <w:rPr>
                <w:b/>
              </w:rPr>
            </w:pPr>
          </w:p>
        </w:tc>
        <w:tc>
          <w:tcPr>
            <w:tcW w:w="2558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1.Беседа.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2.Встреча с </w:t>
            </w:r>
            <w:proofErr w:type="spellStart"/>
            <w:r w:rsidRPr="00396934">
              <w:t>Р.Р.Саитгалиной</w:t>
            </w:r>
            <w:proofErr w:type="spellEnd"/>
            <w:r w:rsidRPr="00396934">
              <w:t xml:space="preserve">  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3.Художественное творчество.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4.Экскурсия к роднику.</w:t>
            </w:r>
          </w:p>
        </w:tc>
        <w:tc>
          <w:tcPr>
            <w:tcW w:w="4206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1.Рассматривание фотографий, картин, чтение художественной литературы.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2.Чтение стихов, беседы о поэтах, рассматривание портретов, фотографий.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3.Беседы, рассматривание энциклопедий.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4.Беседа об экологии, Чтение художественной литературы.</w:t>
            </w:r>
          </w:p>
        </w:tc>
      </w:tr>
      <w:tr w:rsidR="00396934" w:rsidRPr="00396934" w:rsidTr="007268BA">
        <w:tblPrEx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132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Май</w:t>
            </w:r>
          </w:p>
        </w:tc>
        <w:tc>
          <w:tcPr>
            <w:tcW w:w="2084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1.Герои Советского Союза.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2.День Победы.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3.Мой любимый Инзер!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4.До свиданья, детский сад, здравствуй школа!</w:t>
            </w:r>
          </w:p>
        </w:tc>
        <w:tc>
          <w:tcPr>
            <w:tcW w:w="2558" w:type="dxa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1.Беседа о Героях нашего района.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2.Утренник.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3.Экскурсия по селу.</w:t>
            </w:r>
          </w:p>
          <w:p w:rsidR="00396934" w:rsidRPr="00396934" w:rsidRDefault="00396934" w:rsidP="00396934">
            <w:pPr>
              <w:spacing w:after="200" w:line="276" w:lineRule="auto"/>
            </w:pP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4.Выпускной утренник.</w:t>
            </w:r>
          </w:p>
        </w:tc>
        <w:tc>
          <w:tcPr>
            <w:tcW w:w="4206" w:type="dxa"/>
            <w:gridSpan w:val="2"/>
          </w:tcPr>
          <w:p w:rsidR="00396934" w:rsidRPr="00396934" w:rsidRDefault="00396934" w:rsidP="00396934">
            <w:pPr>
              <w:spacing w:after="200" w:line="276" w:lineRule="auto"/>
            </w:pPr>
            <w:r w:rsidRPr="00396934">
              <w:t>1.Выставка книг в книжном уголке, рассматривание картин, иллюстраций о ВОВ.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 xml:space="preserve">2.Разучивание стихов, песен, чтение художественной литературы. 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3.Расматривание фотографий детей, детских работ о родном селе, чтение стихов об Инзере.</w:t>
            </w:r>
          </w:p>
          <w:p w:rsidR="00396934" w:rsidRPr="00396934" w:rsidRDefault="00396934" w:rsidP="00396934">
            <w:pPr>
              <w:spacing w:after="200" w:line="276" w:lineRule="auto"/>
            </w:pPr>
            <w:r w:rsidRPr="00396934">
              <w:t>4.Разучивание танцев, стихов и песен о д/</w:t>
            </w:r>
            <w:proofErr w:type="gramStart"/>
            <w:r w:rsidRPr="00396934">
              <w:t>с</w:t>
            </w:r>
            <w:proofErr w:type="gramEnd"/>
            <w:r w:rsidRPr="00396934">
              <w:t xml:space="preserve">, </w:t>
            </w:r>
            <w:proofErr w:type="gramStart"/>
            <w:r w:rsidRPr="00396934">
              <w:t>о</w:t>
            </w:r>
            <w:proofErr w:type="gramEnd"/>
            <w:r w:rsidRPr="00396934">
              <w:t xml:space="preserve"> школе, о сотрудниках детского сада. </w:t>
            </w:r>
          </w:p>
        </w:tc>
      </w:tr>
    </w:tbl>
    <w:p w:rsidR="00396934" w:rsidRPr="00D61FA6" w:rsidRDefault="00396934" w:rsidP="00396934">
      <w:r w:rsidRPr="00396934">
        <w:rPr>
          <w:b/>
        </w:rPr>
        <w:t>Литература:</w:t>
      </w:r>
    </w:p>
    <w:p w:rsidR="00396934" w:rsidRPr="00396934" w:rsidRDefault="00396934" w:rsidP="00396934">
      <w:r w:rsidRPr="00396934">
        <w:t>1.</w:t>
      </w:r>
      <w:r w:rsidR="00600A39">
        <w:t xml:space="preserve"> </w:t>
      </w:r>
      <w:r w:rsidRPr="00396934">
        <w:t>Программа «От рождения до школы», под редакцией Н.Е.</w:t>
      </w:r>
      <w:r w:rsidR="00076585">
        <w:t xml:space="preserve"> </w:t>
      </w:r>
      <w:proofErr w:type="spellStart"/>
      <w:r w:rsidRPr="00396934">
        <w:t>Вераксы</w:t>
      </w:r>
      <w:proofErr w:type="spellEnd"/>
      <w:r w:rsidRPr="00396934">
        <w:t>, Т.С.</w:t>
      </w:r>
      <w:r w:rsidR="00076585">
        <w:t xml:space="preserve"> </w:t>
      </w:r>
      <w:r w:rsidRPr="00396934">
        <w:t>Комаровой, М.А.</w:t>
      </w:r>
      <w:r w:rsidR="00076585">
        <w:t xml:space="preserve"> </w:t>
      </w:r>
      <w:r w:rsidRPr="00396934">
        <w:t>Васильевой.</w:t>
      </w:r>
    </w:p>
    <w:p w:rsidR="00396934" w:rsidRPr="00396934" w:rsidRDefault="00396934" w:rsidP="00396934">
      <w:r w:rsidRPr="00396934">
        <w:t>2.</w:t>
      </w:r>
      <w:r w:rsidR="00600A39">
        <w:t xml:space="preserve"> </w:t>
      </w:r>
      <w:r w:rsidRPr="00396934">
        <w:t>Журнал «Дошкольное воспитание».</w:t>
      </w:r>
    </w:p>
    <w:p w:rsidR="00396934" w:rsidRPr="00396934" w:rsidRDefault="00396934" w:rsidP="00396934">
      <w:r w:rsidRPr="00396934">
        <w:t>3.</w:t>
      </w:r>
      <w:r w:rsidR="00600A39">
        <w:t xml:space="preserve"> </w:t>
      </w:r>
      <w:r w:rsidRPr="00396934">
        <w:t>Журнал «Ребенок в детском саду».</w:t>
      </w:r>
    </w:p>
    <w:p w:rsidR="00396934" w:rsidRPr="00396934" w:rsidRDefault="00396934" w:rsidP="00396934">
      <w:r w:rsidRPr="00396934">
        <w:t>4.</w:t>
      </w:r>
      <w:r w:rsidR="00600A39">
        <w:t xml:space="preserve"> </w:t>
      </w:r>
      <w:r w:rsidRPr="00396934">
        <w:t>Н.Г.</w:t>
      </w:r>
      <w:r w:rsidR="00076585">
        <w:t xml:space="preserve"> </w:t>
      </w:r>
      <w:proofErr w:type="spellStart"/>
      <w:r w:rsidRPr="00396934">
        <w:t>Зеленова</w:t>
      </w:r>
      <w:proofErr w:type="spellEnd"/>
      <w:r w:rsidRPr="00396934">
        <w:t xml:space="preserve"> «Мы живем в РОССИИ», подготовительная группа.</w:t>
      </w:r>
    </w:p>
    <w:p w:rsidR="00396934" w:rsidRPr="00396934" w:rsidRDefault="00396934" w:rsidP="00396934">
      <w:r w:rsidRPr="00396934">
        <w:t>5.</w:t>
      </w:r>
      <w:r w:rsidR="00600A39">
        <w:t xml:space="preserve"> </w:t>
      </w:r>
      <w:r w:rsidRPr="00396934">
        <w:t>Р.Л</w:t>
      </w:r>
      <w:r w:rsidR="00076585">
        <w:t xml:space="preserve">. </w:t>
      </w:r>
      <w:r w:rsidRPr="00396934">
        <w:t>Агишева «Фольклор и литература Башкортостана».</w:t>
      </w:r>
    </w:p>
    <w:p w:rsidR="00396934" w:rsidRDefault="00396934" w:rsidP="00396934">
      <w:r w:rsidRPr="00396934">
        <w:t>6.</w:t>
      </w:r>
      <w:r w:rsidR="00600A39">
        <w:t xml:space="preserve"> </w:t>
      </w:r>
      <w:r w:rsidR="00D61FA6">
        <w:t>Н.В.</w:t>
      </w:r>
      <w:r w:rsidR="00076585">
        <w:t xml:space="preserve"> </w:t>
      </w:r>
      <w:proofErr w:type="gramStart"/>
      <w:r w:rsidR="00D61FA6">
        <w:t>Алешина</w:t>
      </w:r>
      <w:proofErr w:type="gramEnd"/>
      <w:r w:rsidR="00D61FA6">
        <w:t xml:space="preserve"> «Ознакомление дошкольников с окружаю</w:t>
      </w:r>
      <w:r w:rsidR="00600A39">
        <w:t>щим и социальной действительностью»</w:t>
      </w:r>
    </w:p>
    <w:p w:rsidR="00600A39" w:rsidRDefault="00600A39" w:rsidP="00396934">
      <w:r>
        <w:t>7. Ф.Г.</w:t>
      </w:r>
      <w:r w:rsidR="00076585">
        <w:t xml:space="preserve"> </w:t>
      </w:r>
      <w:proofErr w:type="spellStart"/>
      <w:r>
        <w:t>Хисаметдинова</w:t>
      </w:r>
      <w:proofErr w:type="spellEnd"/>
      <w:r>
        <w:t xml:space="preserve"> «Родной Башкортостан»</w:t>
      </w:r>
    </w:p>
    <w:p w:rsidR="00600A39" w:rsidRDefault="00600A39" w:rsidP="00396934">
      <w:r>
        <w:t>8. А.В.</w:t>
      </w:r>
      <w:r w:rsidR="00076585">
        <w:t xml:space="preserve"> </w:t>
      </w:r>
      <w:proofErr w:type="spellStart"/>
      <w:r>
        <w:t>Молчева</w:t>
      </w:r>
      <w:proofErr w:type="spellEnd"/>
      <w:r>
        <w:t xml:space="preserve">  «Народное декоративно-прикладное искусство </w:t>
      </w:r>
      <w:proofErr w:type="gramStart"/>
      <w:r>
        <w:t>Башкортостана-дошкольникам</w:t>
      </w:r>
      <w:proofErr w:type="gramEnd"/>
      <w:r>
        <w:t>»</w:t>
      </w:r>
    </w:p>
    <w:p w:rsidR="00600A39" w:rsidRDefault="00600A39" w:rsidP="00396934">
      <w:r>
        <w:t>9.</w:t>
      </w:r>
      <w:r w:rsidR="00076585">
        <w:t xml:space="preserve"> Л.А.</w:t>
      </w:r>
      <w:r>
        <w:t xml:space="preserve"> Парамонова</w:t>
      </w:r>
      <w:r w:rsidR="00076585">
        <w:t xml:space="preserve"> «Развивающие занятия с детьми 6-7 лет»</w:t>
      </w:r>
    </w:p>
    <w:p w:rsidR="00600A39" w:rsidRPr="00D61FA6" w:rsidRDefault="00600A39" w:rsidP="00396934">
      <w:r>
        <w:t xml:space="preserve">10. А.Н. </w:t>
      </w:r>
      <w:proofErr w:type="spellStart"/>
      <w:r>
        <w:t>Сикваров</w:t>
      </w:r>
      <w:proofErr w:type="spellEnd"/>
      <w:r>
        <w:t xml:space="preserve"> «Жемчужина Башкортостана»</w:t>
      </w:r>
    </w:p>
    <w:p w:rsidR="00396934" w:rsidRPr="00396934" w:rsidRDefault="00396934" w:rsidP="00396934">
      <w:pPr>
        <w:rPr>
          <w:b/>
        </w:rPr>
      </w:pPr>
    </w:p>
    <w:p w:rsidR="00396934" w:rsidRPr="00396934" w:rsidRDefault="00396934" w:rsidP="00396934"/>
    <w:p w:rsidR="00396934" w:rsidRPr="00396934" w:rsidRDefault="00396934" w:rsidP="00396934">
      <w:pPr>
        <w:rPr>
          <w:b/>
        </w:rPr>
      </w:pPr>
    </w:p>
    <w:p w:rsidR="00396934" w:rsidRPr="00396934" w:rsidRDefault="00396934" w:rsidP="00396934">
      <w:pPr>
        <w:rPr>
          <w:b/>
        </w:rPr>
      </w:pPr>
    </w:p>
    <w:p w:rsidR="00396934" w:rsidRPr="00EB76A9" w:rsidRDefault="00396934" w:rsidP="00EB76A9"/>
    <w:p w:rsidR="00EB76A9" w:rsidRPr="00EB76A9" w:rsidRDefault="00EB76A9" w:rsidP="00EB76A9">
      <w:r w:rsidRPr="00EB76A9">
        <w:t> </w:t>
      </w:r>
    </w:p>
    <w:p w:rsidR="00EB76A9" w:rsidRPr="00EB76A9" w:rsidRDefault="00EB76A9" w:rsidP="009652D0">
      <w:r w:rsidRPr="00EB76A9">
        <w:br/>
      </w:r>
      <w:bookmarkStart w:id="0" w:name="_GoBack"/>
      <w:bookmarkEnd w:id="0"/>
    </w:p>
    <w:p w:rsidR="004447DB" w:rsidRDefault="004447DB"/>
    <w:sectPr w:rsidR="004447DB" w:rsidSect="00EB76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5CF"/>
    <w:multiLevelType w:val="hybridMultilevel"/>
    <w:tmpl w:val="A2DA2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821299"/>
    <w:multiLevelType w:val="hybridMultilevel"/>
    <w:tmpl w:val="62F4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A6317"/>
    <w:multiLevelType w:val="hybridMultilevel"/>
    <w:tmpl w:val="7136BD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D706327"/>
    <w:multiLevelType w:val="hybridMultilevel"/>
    <w:tmpl w:val="0B12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67C1A"/>
    <w:multiLevelType w:val="hybridMultilevel"/>
    <w:tmpl w:val="7DD8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81774"/>
    <w:multiLevelType w:val="hybridMultilevel"/>
    <w:tmpl w:val="CCB02FE0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7F245C35"/>
    <w:multiLevelType w:val="hybridMultilevel"/>
    <w:tmpl w:val="5F0E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A9"/>
    <w:rsid w:val="00076585"/>
    <w:rsid w:val="00113B97"/>
    <w:rsid w:val="001B69BA"/>
    <w:rsid w:val="00396934"/>
    <w:rsid w:val="004105FA"/>
    <w:rsid w:val="004447DB"/>
    <w:rsid w:val="0045659D"/>
    <w:rsid w:val="00600A39"/>
    <w:rsid w:val="007E37B5"/>
    <w:rsid w:val="0080669D"/>
    <w:rsid w:val="009652D0"/>
    <w:rsid w:val="00AE4CC9"/>
    <w:rsid w:val="00D61FA6"/>
    <w:rsid w:val="00DB69FC"/>
    <w:rsid w:val="00DF0281"/>
    <w:rsid w:val="00EB1EDB"/>
    <w:rsid w:val="00EB76A9"/>
    <w:rsid w:val="00EE19F2"/>
    <w:rsid w:val="00F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6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EDB"/>
    <w:pPr>
      <w:ind w:left="720"/>
      <w:contextualSpacing/>
    </w:pPr>
  </w:style>
  <w:style w:type="table" w:styleId="a7">
    <w:name w:val="Table Grid"/>
    <w:basedOn w:val="a1"/>
    <w:uiPriority w:val="59"/>
    <w:rsid w:val="0039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6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EDB"/>
    <w:pPr>
      <w:ind w:left="720"/>
      <w:contextualSpacing/>
    </w:pPr>
  </w:style>
  <w:style w:type="table" w:styleId="a7">
    <w:name w:val="Table Grid"/>
    <w:basedOn w:val="a1"/>
    <w:uiPriority w:val="59"/>
    <w:rsid w:val="0039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180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2256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2015-01-03T09:05:00Z</dcterms:created>
  <dcterms:modified xsi:type="dcterms:W3CDTF">2015-01-03T09:05:00Z</dcterms:modified>
</cp:coreProperties>
</file>