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D3" w:rsidRPr="00717CD3" w:rsidRDefault="00676D52" w:rsidP="00676D52">
      <w:pPr>
        <w:pBdr>
          <w:bottom w:val="dashed" w:sz="6" w:space="0" w:color="00ADEF"/>
        </w:pBdr>
        <w:shd w:val="clear" w:color="auto" w:fill="FFE0EE"/>
        <w:spacing w:before="100" w:beforeAutospacing="1" w:after="100" w:afterAutospacing="1" w:line="240" w:lineRule="auto"/>
        <w:ind w:firstLine="225"/>
        <w:jc w:val="center"/>
        <w:outlineLvl w:val="1"/>
        <w:rPr>
          <w:rFonts w:ascii="Tahoma" w:eastAsia="Times New Roman" w:hAnsi="Tahoma" w:cs="Tahoma"/>
          <w:b/>
          <w:bCs/>
          <w:color w:val="6600CC"/>
          <w:spacing w:val="30"/>
          <w:kern w:val="36"/>
          <w:sz w:val="56"/>
          <w:szCs w:val="56"/>
          <w:lang w:eastAsia="ru-RU"/>
        </w:rPr>
      </w:pPr>
      <w:r w:rsidRPr="00717CD3">
        <w:rPr>
          <w:rFonts w:ascii="Monotype Corsiva" w:eastAsia="Times New Roman" w:hAnsi="Monotype Corsiva" w:cs="Tahoma"/>
          <w:b/>
          <w:bCs/>
          <w:color w:val="6600CC"/>
          <w:spacing w:val="30"/>
          <w:kern w:val="36"/>
          <w:sz w:val="56"/>
          <w:szCs w:val="56"/>
          <w:lang w:eastAsia="ru-RU"/>
        </w:rPr>
        <w:t>Советы логопеда.</w:t>
      </w:r>
      <w:r w:rsidR="00717CD3" w:rsidRPr="00717CD3">
        <w:rPr>
          <w:rFonts w:ascii="Monotype Corsiva" w:eastAsia="Times New Roman" w:hAnsi="Monotype Corsiva" w:cs="Tahoma"/>
          <w:b/>
          <w:bCs/>
          <w:noProof/>
          <w:color w:val="6600CC"/>
          <w:spacing w:val="30"/>
          <w:kern w:val="36"/>
          <w:sz w:val="56"/>
          <w:szCs w:val="56"/>
          <w:lang w:eastAsia="ru-RU"/>
        </w:rPr>
        <w:drawing>
          <wp:inline distT="0" distB="0" distL="0" distR="0">
            <wp:extent cx="4619625" cy="371475"/>
            <wp:effectExtent l="19050" t="0" r="9525" b="0"/>
            <wp:docPr id="2" name="Рисунок 1" descr="http://mdou268.ru/images/cloudsbd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dou268.ru/images/cloudsbd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55" w:rsidRPr="00C84F55" w:rsidRDefault="00C84F55" w:rsidP="00C84F55">
      <w:pPr>
        <w:pStyle w:val="1"/>
        <w:jc w:val="center"/>
        <w:rPr>
          <w:rFonts w:ascii="Arial" w:hAnsi="Arial" w:cs="Arial"/>
          <w:color w:val="222222"/>
          <w:sz w:val="32"/>
          <w:szCs w:val="32"/>
        </w:rPr>
      </w:pPr>
      <w:r w:rsidRPr="00C84F55">
        <w:rPr>
          <w:rFonts w:ascii="Arial" w:hAnsi="Arial" w:cs="Arial"/>
          <w:sz w:val="32"/>
          <w:szCs w:val="32"/>
        </w:rPr>
        <w:t>Своевременность консультации и помощи логопеда</w:t>
      </w:r>
    </w:p>
    <w:p w:rsidR="00717CD3" w:rsidRDefault="00717CD3" w:rsidP="00717CD3">
      <w:pPr>
        <w:pStyle w:val="a5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По данным мировой статистики, число речевых расстройств растёт, в </w:t>
      </w:r>
      <w:proofErr w:type="gramStart"/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связи</w:t>
      </w:r>
      <w:proofErr w:type="gramEnd"/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с чем актуальность проблемы предупреждения и ранней диагностики речевых нарушений у детей принимает глобальный характер.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Родителям необходимо знать симптомы, указывающие на необходимость консультации и помощи логопеда</w:t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717CD3" w:rsidRDefault="00717CD3" w:rsidP="00717CD3">
      <w:pPr>
        <w:pStyle w:val="a5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717CD3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  <w:t>в раннем возрасте:</w:t>
      </w:r>
      <w:r w:rsidRPr="00717CD3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ребёнок не может или почти не может сосать или глотать;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были трудности при переводе ребёнка с жидкой пищи на твёрдую;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затруднено жевание;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ребёнок постоянно пускает слюни, то есть недостаточно развито глотание;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есть расщелина нёба или другие нарушения в полости рта;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ребёнок постоянно держит рот открытым;</w:t>
      </w:r>
      <w:proofErr w:type="gramEnd"/>
      <w:r w:rsidR="00C84F55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у ребёнка психомоторная задержка;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возникают проблемы артикуляции вследствие нарушений движений языка и губ;</w:t>
      </w:r>
      <w:r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стоматолог отмечает аномалии зубов и челюстей;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если у ребёнка 2-3-х лет отсутствует фраза;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  <w:t>в дошкольном возрасте:</w:t>
      </w:r>
      <w:r w:rsidRPr="00717CD3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нарушение звукопроизношения, "неясная, смазанная, нечёткая речь",</w:t>
      </w:r>
      <w:r w:rsidR="00C8651E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запинки в речи, речь в "нос";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single"/>
        </w:rPr>
        <w:t>в школьном возрасте:</w:t>
      </w:r>
      <w:r w:rsidRPr="00717CD3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нарушения письма, чтения, которые могут быть следствием нарушения нормального хода развития речи ещё в дошкольном возрасте и отсутствия своевременного логопедического вмешательства.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Логопедическая помощь во всех вышеперечисленных случаях может быть косвенной (например, по отношению к очень маленьким детям),</w:t>
      </w:r>
      <w:r w:rsidR="005307F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то </w:t>
      </w:r>
      <w:proofErr w:type="gramStart"/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есть</w:t>
      </w:r>
      <w:proofErr w:type="gramEnd"/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направлена не непосредственно на ребёнка, а на окружающих его людей в виде советов по питанию, питью, активизации рта и движений языка, или прямой в виде упражнений: по нормализации дыхания, нервно-мышечного тонуса рук, физиологического положения кисти и пальцев рук; по развитию движений органов артикуляции, эмоционально положительных ответных реакций, общих движений, действий с предметами, сенсорному развитию; по формированию предпосылок к ситуативно-деловому общению ребёнка </w:t>
      </w:r>
      <w:proofErr w:type="gramStart"/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со</w:t>
      </w:r>
      <w:proofErr w:type="gramEnd"/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взрослым; по развитию предпосылок понимания речи; по развитию предпосылок активной речи и т. д.</w:t>
      </w:r>
    </w:p>
    <w:p w:rsidR="00E0522A" w:rsidRPr="006B78D9" w:rsidRDefault="00E0522A" w:rsidP="00717CD3">
      <w:pPr>
        <w:pStyle w:val="a5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E0522A">
        <w:rPr>
          <w:rStyle w:val="a6"/>
          <w:rFonts w:ascii="Times New Roman" w:hAnsi="Times New Roman" w:cs="Times New Roman"/>
          <w:i w:val="0"/>
          <w:color w:val="1F497D" w:themeColor="text2"/>
          <w:sz w:val="28"/>
          <w:szCs w:val="28"/>
        </w:rPr>
        <w:t>Уважаемые родители!</w:t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Будьте внимательны к развитию ребёнка в раннем возрасте! Своевременное обращение к специалисту позволяет выявить возможность развития речевых нарушений в самые ранние сроки (факторы риска),</w:t>
      </w:r>
      <w:r w:rsidR="00C8651E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17CD3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ограничить развитие нарушения, быстрее решить проблемы и исключить или уменьшить нежелательные последствия нарушений речи.</w:t>
      </w:r>
      <w:r w:rsidRPr="00717CD3">
        <w:rPr>
          <w:rFonts w:ascii="Times New Roman" w:hAnsi="Times New Roman" w:cs="Times New Roman"/>
          <w:iCs/>
          <w:color w:val="auto"/>
          <w:sz w:val="28"/>
          <w:szCs w:val="28"/>
        </w:rPr>
        <w:br/>
      </w:r>
    </w:p>
    <w:sectPr w:rsidR="00E0522A" w:rsidRPr="006B78D9" w:rsidSect="00C84F55">
      <w:pgSz w:w="11906" w:h="16838"/>
      <w:pgMar w:top="34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D52"/>
    <w:rsid w:val="002C6C23"/>
    <w:rsid w:val="00312C73"/>
    <w:rsid w:val="004818BE"/>
    <w:rsid w:val="005307F3"/>
    <w:rsid w:val="00664450"/>
    <w:rsid w:val="00676D52"/>
    <w:rsid w:val="006B78D9"/>
    <w:rsid w:val="00717CD3"/>
    <w:rsid w:val="009B743F"/>
    <w:rsid w:val="009F70E3"/>
    <w:rsid w:val="00C84F55"/>
    <w:rsid w:val="00C8651E"/>
    <w:rsid w:val="00E0522A"/>
    <w:rsid w:val="00E3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52"/>
  </w:style>
  <w:style w:type="paragraph" w:styleId="1">
    <w:name w:val="heading 1"/>
    <w:basedOn w:val="a"/>
    <w:next w:val="a"/>
    <w:link w:val="10"/>
    <w:uiPriority w:val="9"/>
    <w:qFormat/>
    <w:rsid w:val="00C84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D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7C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48484"/>
      <w:sz w:val="23"/>
      <w:szCs w:val="23"/>
      <w:lang w:eastAsia="ru-RU"/>
    </w:rPr>
  </w:style>
  <w:style w:type="character" w:styleId="a6">
    <w:name w:val="Emphasis"/>
    <w:basedOn w:val="a0"/>
    <w:uiPriority w:val="20"/>
    <w:qFormat/>
    <w:rsid w:val="00717CD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84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2013-08-14T17:31:00Z</dcterms:created>
  <dcterms:modified xsi:type="dcterms:W3CDTF">2013-08-25T13:13:00Z</dcterms:modified>
</cp:coreProperties>
</file>