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57" w:rsidRPr="00764E57" w:rsidRDefault="00891F23" w:rsidP="00764E57">
      <w:pPr>
        <w:shd w:val="clear" w:color="auto" w:fill="FFFFFF"/>
        <w:spacing w:before="168" w:after="168" w:line="312" w:lineRule="atLeast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</w:t>
      </w:r>
      <w:r w:rsidR="00764E5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Программа по изобразительной </w:t>
      </w:r>
      <w:r w:rsidR="00764E57" w:rsidRPr="00764E5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деятельности</w:t>
      </w:r>
    </w:p>
    <w:p w:rsidR="00764E57" w:rsidRPr="00891F23" w:rsidRDefault="00764E57" w:rsidP="00764E57">
      <w:pPr>
        <w:shd w:val="clear" w:color="auto" w:fill="FFFFFF"/>
        <w:spacing w:after="0" w:line="269" w:lineRule="atLeast"/>
        <w:ind w:left="1330" w:right="668" w:hanging="600"/>
        <w:rPr>
          <w:rFonts w:ascii="Times New Roman" w:eastAsia="Times New Roman" w:hAnsi="Times New Roman" w:cs="Times New Roman"/>
          <w:bCs/>
          <w:i/>
          <w:color w:val="1D1D1D"/>
          <w:spacing w:val="-17"/>
          <w:sz w:val="28"/>
          <w:szCs w:val="28"/>
          <w:lang w:eastAsia="ru-RU"/>
        </w:rPr>
      </w:pPr>
      <w:r w:rsidRPr="00891F23">
        <w:rPr>
          <w:rFonts w:ascii="Times New Roman" w:eastAsia="Times New Roman" w:hAnsi="Times New Roman" w:cs="Times New Roman"/>
          <w:bCs/>
          <w:i/>
          <w:color w:val="1D1D1D"/>
          <w:spacing w:val="-17"/>
          <w:sz w:val="28"/>
          <w:szCs w:val="28"/>
          <w:lang w:eastAsia="ru-RU"/>
        </w:rPr>
        <w:t xml:space="preserve">           </w:t>
      </w:r>
      <w:r w:rsidR="00891F23" w:rsidRPr="00891F23">
        <w:rPr>
          <w:rFonts w:ascii="Times New Roman" w:eastAsia="Times New Roman" w:hAnsi="Times New Roman" w:cs="Times New Roman"/>
          <w:bCs/>
          <w:i/>
          <w:color w:val="1D1D1D"/>
          <w:spacing w:val="-17"/>
          <w:sz w:val="28"/>
          <w:szCs w:val="28"/>
          <w:lang w:eastAsia="ru-RU"/>
        </w:rPr>
        <w:t xml:space="preserve">        </w:t>
      </w:r>
      <w:r w:rsidRPr="00891F23">
        <w:rPr>
          <w:rFonts w:ascii="Times New Roman" w:eastAsia="Times New Roman" w:hAnsi="Times New Roman" w:cs="Times New Roman"/>
          <w:bCs/>
          <w:i/>
          <w:color w:val="1D1D1D"/>
          <w:spacing w:val="-17"/>
          <w:sz w:val="28"/>
          <w:szCs w:val="28"/>
          <w:lang w:eastAsia="ru-RU"/>
        </w:rPr>
        <w:t xml:space="preserve"> Рабочая программа по учебной дисциплине</w:t>
      </w:r>
    </w:p>
    <w:p w:rsidR="00764E57" w:rsidRPr="00891F23" w:rsidRDefault="00764E57" w:rsidP="00764E57">
      <w:pPr>
        <w:shd w:val="clear" w:color="auto" w:fill="FFFFFF"/>
        <w:spacing w:after="0" w:line="269" w:lineRule="atLeast"/>
        <w:ind w:left="1330" w:right="668" w:hanging="600"/>
        <w:rPr>
          <w:rFonts w:ascii="Times New Roman" w:eastAsia="Times New Roman" w:hAnsi="Times New Roman" w:cs="Times New Roman"/>
          <w:i/>
          <w:color w:val="1D1D1D"/>
          <w:sz w:val="24"/>
          <w:szCs w:val="24"/>
          <w:lang w:eastAsia="ru-RU"/>
        </w:rPr>
      </w:pPr>
      <w:r w:rsidRPr="00891F23">
        <w:rPr>
          <w:rFonts w:ascii="Times New Roman" w:eastAsia="Times New Roman" w:hAnsi="Times New Roman" w:cs="Times New Roman"/>
          <w:bCs/>
          <w:i/>
          <w:color w:val="1D1D1D"/>
          <w:spacing w:val="-17"/>
          <w:sz w:val="28"/>
          <w:szCs w:val="28"/>
          <w:lang w:eastAsia="ru-RU"/>
        </w:rPr>
        <w:t xml:space="preserve">                        </w:t>
      </w:r>
      <w:r w:rsidRPr="00891F23">
        <w:rPr>
          <w:rFonts w:ascii="Times New Roman" w:eastAsia="Times New Roman" w:hAnsi="Times New Roman" w:cs="Times New Roman"/>
          <w:bCs/>
          <w:i/>
          <w:color w:val="1D1D1D"/>
          <w:spacing w:val="-15"/>
          <w:sz w:val="28"/>
          <w:szCs w:val="28"/>
          <w:lang w:eastAsia="ru-RU"/>
        </w:rPr>
        <w:t>«Изобразительная деятельность»</w:t>
      </w:r>
    </w:p>
    <w:p w:rsidR="00764E57" w:rsidRPr="00891F23" w:rsidRDefault="00764E57" w:rsidP="00764E57">
      <w:pPr>
        <w:shd w:val="clear" w:color="auto" w:fill="FFFFFF"/>
        <w:spacing w:after="240" w:line="269" w:lineRule="atLeast"/>
        <w:ind w:left="514"/>
        <w:rPr>
          <w:rFonts w:ascii="Times New Roman" w:eastAsia="Times New Roman" w:hAnsi="Times New Roman" w:cs="Times New Roman"/>
          <w:i/>
          <w:color w:val="1D1D1D"/>
          <w:sz w:val="24"/>
          <w:szCs w:val="24"/>
          <w:lang w:eastAsia="ru-RU"/>
        </w:rPr>
      </w:pPr>
      <w:r w:rsidRPr="00891F23">
        <w:rPr>
          <w:rFonts w:ascii="Times New Roman" w:eastAsia="Times New Roman" w:hAnsi="Times New Roman" w:cs="Times New Roman"/>
          <w:i/>
          <w:color w:val="1D1D1D"/>
          <w:spacing w:val="-2"/>
          <w:sz w:val="28"/>
          <w:szCs w:val="28"/>
          <w:lang w:eastAsia="ru-RU"/>
        </w:rPr>
        <w:t>(Младшая средняя, старшая, подготовительная группы)</w:t>
      </w:r>
    </w:p>
    <w:p w:rsidR="00764E57" w:rsidRPr="00764E57" w:rsidRDefault="00764E57" w:rsidP="00764E57">
      <w:pPr>
        <w:shd w:val="clear" w:color="auto" w:fill="FFFFFF"/>
        <w:spacing w:before="173" w:after="0" w:line="235" w:lineRule="atLeast"/>
        <w:ind w:left="14" w:right="160" w:firstLine="27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>Программа подготовлена на основе программы по изобразительной деятельности в детском саду И. А. Лыковой</w:t>
      </w:r>
    </w:p>
    <w:p w:rsidR="00764E57" w:rsidRPr="00764E57" w:rsidRDefault="00764E57" w:rsidP="00764E57">
      <w:pPr>
        <w:shd w:val="clear" w:color="auto" w:fill="FFFFFF"/>
        <w:spacing w:before="139" w:after="0" w:line="312" w:lineRule="atLeast"/>
        <w:ind w:left="14"/>
        <w:jc w:val="center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139" w:after="0" w:line="312" w:lineRule="atLeast"/>
        <w:ind w:left="14"/>
        <w:jc w:val="center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t>ПОЯСНИТЕЛЬНАЯ ЗАПИСКА</w:t>
      </w:r>
    </w:p>
    <w:p w:rsidR="00764E57" w:rsidRPr="00764E57" w:rsidRDefault="00764E57" w:rsidP="00764E57">
      <w:pPr>
        <w:shd w:val="clear" w:color="auto" w:fill="FFFFFF"/>
        <w:spacing w:before="101" w:after="0" w:line="235" w:lineRule="atLeast"/>
        <w:ind w:left="10" w:right="155" w:firstLine="27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0"/>
          <w:sz w:val="28"/>
          <w:szCs w:val="28"/>
          <w:lang w:eastAsia="ru-RU"/>
        </w:rPr>
        <w:t>Художественно-эстетическое воспитание занимает одно из веду</w:t>
      </w:r>
      <w:r w:rsidRPr="00764E57">
        <w:rPr>
          <w:rFonts w:ascii="Times New Roman" w:eastAsia="Times New Roman" w:hAnsi="Times New Roman" w:cs="Times New Roman"/>
          <w:color w:val="1D1D1D"/>
          <w:spacing w:val="-10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14"/>
          <w:sz w:val="28"/>
          <w:szCs w:val="28"/>
          <w:lang w:eastAsia="ru-RU"/>
        </w:rPr>
        <w:t>щих мест в содержании воспитательного процесса дошкольного обра</w:t>
      </w:r>
      <w:r w:rsidRPr="00764E57">
        <w:rPr>
          <w:rFonts w:ascii="Times New Roman" w:eastAsia="Times New Roman" w:hAnsi="Times New Roman" w:cs="Times New Roman"/>
          <w:color w:val="1D1D1D"/>
          <w:spacing w:val="-14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11"/>
          <w:sz w:val="28"/>
          <w:szCs w:val="28"/>
          <w:lang w:eastAsia="ru-RU"/>
        </w:rPr>
        <w:t>зовательного учреждения и является его приоритетным направлением.</w:t>
      </w:r>
    </w:p>
    <w:p w:rsidR="00764E57" w:rsidRPr="00764E57" w:rsidRDefault="00764E57" w:rsidP="00764E57">
      <w:pPr>
        <w:shd w:val="clear" w:color="auto" w:fill="FFFFFF"/>
        <w:spacing w:before="101" w:after="0" w:line="235" w:lineRule="atLeast"/>
        <w:ind w:left="10" w:right="155" w:firstLine="27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  <w:lang w:eastAsia="ru-RU"/>
        </w:rPr>
        <w:t>Основой художественного воспитания и развития ребенка являет</w:t>
      </w:r>
      <w:r w:rsidRPr="00764E57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11"/>
          <w:sz w:val="28"/>
          <w:szCs w:val="28"/>
          <w:lang w:eastAsia="ru-RU"/>
        </w:rPr>
        <w:t>ся искусство. Освоение этой области знаний — часть формирования эстетической культуры личности. Изобразительная деятельность по</w:t>
      </w:r>
      <w:r w:rsidRPr="00764E57">
        <w:rPr>
          <w:rFonts w:ascii="Times New Roman" w:eastAsia="Times New Roman" w:hAnsi="Times New Roman" w:cs="Times New Roman"/>
          <w:color w:val="1D1D1D"/>
          <w:spacing w:val="-11"/>
          <w:sz w:val="28"/>
          <w:szCs w:val="28"/>
          <w:lang w:eastAsia="ru-RU"/>
        </w:rPr>
        <w:softHyphen/>
        <w:t>могает усвоению искусствоведческих знаний, умений, навыков, раз</w:t>
      </w:r>
      <w:r w:rsidRPr="00764E57">
        <w:rPr>
          <w:rFonts w:ascii="Times New Roman" w:eastAsia="Times New Roman" w:hAnsi="Times New Roman" w:cs="Times New Roman"/>
          <w:color w:val="1D1D1D"/>
          <w:spacing w:val="-11"/>
          <w:sz w:val="28"/>
          <w:szCs w:val="28"/>
          <w:lang w:eastAsia="ru-RU"/>
        </w:rPr>
        <w:softHyphen/>
        <w:t>вивает способности к изобразительному творчеству.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firstLine="293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>Настоящая программа описывает курс подготовки по изобрази</w:t>
      </w:r>
      <w:r w:rsidRPr="00764E5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10"/>
          <w:sz w:val="28"/>
          <w:szCs w:val="28"/>
          <w:lang w:eastAsia="ru-RU"/>
        </w:rPr>
        <w:t>тельной деятельности (рисовании, аппликации, лепки.</w:t>
      </w:r>
      <w:proofErr w:type="gramStart"/>
      <w:r w:rsidRPr="00764E57">
        <w:rPr>
          <w:rFonts w:ascii="Times New Roman" w:eastAsia="Times New Roman" w:hAnsi="Times New Roman" w:cs="Times New Roman"/>
          <w:color w:val="1D1D1D"/>
          <w:spacing w:val="-10"/>
          <w:sz w:val="28"/>
          <w:szCs w:val="28"/>
          <w:lang w:eastAsia="ru-RU"/>
        </w:rPr>
        <w:t xml:space="preserve"> )</w:t>
      </w:r>
      <w:proofErr w:type="gramEnd"/>
      <w:r w:rsidRPr="00764E57">
        <w:rPr>
          <w:rFonts w:ascii="Times New Roman" w:eastAsia="Times New Roman" w:hAnsi="Times New Roman" w:cs="Times New Roman"/>
          <w:color w:val="1D1D1D"/>
          <w:spacing w:val="-10"/>
          <w:sz w:val="28"/>
          <w:szCs w:val="28"/>
          <w:lang w:eastAsia="ru-RU"/>
        </w:rPr>
        <w:t xml:space="preserve">  детей дошкольного возраста 3— </w:t>
      </w:r>
      <w:r w:rsidRPr="00764E57">
        <w:rPr>
          <w:rFonts w:ascii="Times New Roman" w:eastAsia="Times New Roman" w:hAnsi="Times New Roman" w:cs="Times New Roman"/>
          <w:color w:val="1D1D1D"/>
          <w:spacing w:val="-6"/>
          <w:sz w:val="28"/>
          <w:szCs w:val="28"/>
          <w:lang w:eastAsia="ru-RU"/>
        </w:rPr>
        <w:t xml:space="preserve">7 лет (младшая, средняя, старшая, подготовительная группы) и разработана </w:t>
      </w:r>
      <w:r w:rsidRPr="00764E57">
        <w:rPr>
          <w:rFonts w:ascii="Times New Roman" w:eastAsia="Times New Roman" w:hAnsi="Times New Roman" w:cs="Times New Roman"/>
          <w:color w:val="1D1D1D"/>
          <w:spacing w:val="-11"/>
          <w:sz w:val="28"/>
          <w:szCs w:val="28"/>
          <w:lang w:eastAsia="ru-RU"/>
        </w:rPr>
        <w:t xml:space="preserve">на основе обязательного минимума содержания по изобразительной </w:t>
      </w:r>
      <w:r w:rsidRPr="00764E57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t>деятельности  для ГОУ с учетом обновления содержа</w:t>
      </w:r>
      <w:r w:rsidRPr="00764E57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ния по парциальным программам. Программа предусматривает также интеграцию разных областей знаний: изобразительного искусства, декоративно-прикладного искусства, фольклорного искусства русского народа.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10" w:right="164" w:firstLine="293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i/>
          <w:iCs/>
          <w:color w:val="1D1D1D"/>
          <w:spacing w:val="-8"/>
          <w:sz w:val="28"/>
          <w:szCs w:val="28"/>
          <w:lang w:eastAsia="ru-RU"/>
        </w:rPr>
        <w:t>Целью</w:t>
      </w:r>
      <w:r w:rsidRPr="00764E57">
        <w:rPr>
          <w:rFonts w:ascii="Times New Roman" w:eastAsia="Times New Roman" w:hAnsi="Times New Roman" w:cs="Times New Roman"/>
          <w:i/>
          <w:iCs/>
          <w:color w:val="1D1D1D"/>
          <w:spacing w:val="-8"/>
          <w:sz w:val="28"/>
          <w:szCs w:val="28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 xml:space="preserve">курса является формирование у детей умений и навыков </w:t>
      </w:r>
      <w:r w:rsidRPr="00764E57">
        <w:rPr>
          <w:rFonts w:ascii="Times New Roman" w:eastAsia="Times New Roman" w:hAnsi="Times New Roman" w:cs="Times New Roman"/>
          <w:color w:val="1D1D1D"/>
          <w:spacing w:val="-7"/>
          <w:sz w:val="28"/>
          <w:szCs w:val="28"/>
          <w:lang w:eastAsia="ru-RU"/>
        </w:rPr>
        <w:t>в</w:t>
      </w:r>
      <w:r w:rsidRPr="00764E57">
        <w:rPr>
          <w:rFonts w:ascii="Times New Roman" w:eastAsia="Times New Roman" w:hAnsi="Times New Roman" w:cs="Times New Roman"/>
          <w:color w:val="1D1D1D"/>
          <w:spacing w:val="-10"/>
          <w:sz w:val="28"/>
          <w:szCs w:val="28"/>
          <w:lang w:eastAsia="ru-RU"/>
        </w:rPr>
        <w:t xml:space="preserve"> рисовании, аппликации, лепки.</w:t>
      </w:r>
      <w:r w:rsidRPr="00764E57">
        <w:rPr>
          <w:rFonts w:ascii="Times New Roman" w:eastAsia="Times New Roman" w:hAnsi="Times New Roman" w:cs="Times New Roman"/>
          <w:color w:val="1D1D1D"/>
          <w:spacing w:val="-7"/>
          <w:sz w:val="28"/>
          <w:szCs w:val="28"/>
          <w:lang w:eastAsia="ru-RU"/>
        </w:rPr>
        <w:t xml:space="preserve"> Развитие их творческих способностей, фантазии, во</w:t>
      </w:r>
      <w:r w:rsidRPr="00764E57">
        <w:rPr>
          <w:rFonts w:ascii="Times New Roman" w:eastAsia="Times New Roman" w:hAnsi="Times New Roman" w:cs="Times New Roman"/>
          <w:color w:val="1D1D1D"/>
          <w:spacing w:val="-7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ображения.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10" w:right="164" w:firstLine="293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 xml:space="preserve">Программа рассчитана на три года. </w:t>
      </w:r>
    </w:p>
    <w:p w:rsidR="00764E57" w:rsidRPr="00764E57" w:rsidRDefault="00764E57" w:rsidP="00764E57">
      <w:pPr>
        <w:shd w:val="clear" w:color="auto" w:fill="FFFFFF"/>
        <w:spacing w:before="82" w:after="0" w:line="312" w:lineRule="atLeast"/>
        <w:ind w:left="29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20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82" w:after="0" w:line="312" w:lineRule="atLeast"/>
        <w:ind w:left="29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20"/>
          <w:sz w:val="28"/>
          <w:szCs w:val="28"/>
          <w:lang w:eastAsia="ru-RU"/>
        </w:rPr>
        <w:t>Задачи</w:t>
      </w:r>
    </w:p>
    <w:p w:rsidR="00764E57" w:rsidRPr="00764E57" w:rsidRDefault="00764E57" w:rsidP="00764E57">
      <w:pPr>
        <w:shd w:val="clear" w:color="auto" w:fill="FFFFFF"/>
        <w:spacing w:before="101" w:after="0" w:line="230" w:lineRule="atLeast"/>
        <w:ind w:right="169" w:firstLine="293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28"/>
          <w:sz w:val="28"/>
          <w:szCs w:val="28"/>
          <w:lang w:eastAsia="ru-RU"/>
        </w:rPr>
        <w:t>1.</w:t>
      </w:r>
      <w:r w:rsidRPr="00764E57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t>Обучать техническим приемам и способам изображения с ис</w:t>
      </w:r>
      <w:r w:rsidRPr="00764E57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пользованием различных материалов.</w:t>
      </w:r>
    </w:p>
    <w:p w:rsidR="00764E57" w:rsidRPr="00764E57" w:rsidRDefault="00764E57" w:rsidP="00764E57">
      <w:pPr>
        <w:shd w:val="clear" w:color="auto" w:fill="FFFFFF"/>
        <w:spacing w:after="0" w:line="230" w:lineRule="atLeast"/>
        <w:ind w:right="164" w:firstLine="293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7"/>
          <w:sz w:val="28"/>
          <w:szCs w:val="28"/>
          <w:lang w:eastAsia="ru-RU"/>
        </w:rPr>
        <w:t>2.</w:t>
      </w:r>
      <w:r w:rsidRPr="00764E57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t>Формировать сенсорные способности, целенаправленное ана</w:t>
      </w:r>
      <w:r w:rsidRPr="00764E5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>литико-синтетическое восприятие изображаемого предмета, обоб</w:t>
      </w:r>
      <w:r w:rsidRPr="00764E5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14"/>
          <w:sz w:val="28"/>
          <w:szCs w:val="28"/>
          <w:lang w:eastAsia="ru-RU"/>
        </w:rPr>
        <w:t xml:space="preserve">щенное представление об однородных предметах и сходных способах 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их изображения.</w:t>
      </w:r>
    </w:p>
    <w:p w:rsidR="00764E57" w:rsidRPr="00764E57" w:rsidRDefault="00764E57" w:rsidP="00764E57">
      <w:pPr>
        <w:shd w:val="clear" w:color="auto" w:fill="FFFFFF"/>
        <w:spacing w:after="0" w:line="230" w:lineRule="atLeast"/>
        <w:ind w:right="179" w:firstLine="293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23"/>
          <w:sz w:val="28"/>
          <w:szCs w:val="28"/>
          <w:lang w:eastAsia="ru-RU"/>
        </w:rPr>
        <w:t>3.</w:t>
      </w:r>
      <w:r w:rsidRPr="00764E57">
        <w:rPr>
          <w:rFonts w:ascii="Times New Roman" w:eastAsia="Times New Roman" w:hAnsi="Times New Roman" w:cs="Times New Roman"/>
          <w:color w:val="1D1D1D"/>
          <w:spacing w:val="-23"/>
          <w:sz w:val="14"/>
          <w:szCs w:val="14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pacing w:val="-18"/>
          <w:sz w:val="28"/>
          <w:szCs w:val="28"/>
          <w:lang w:eastAsia="ru-RU"/>
        </w:rPr>
        <w:t>Знакомить детей с изобразительным искусством разных видов (жи</w:t>
      </w:r>
      <w:r w:rsidRPr="00764E57">
        <w:rPr>
          <w:rFonts w:ascii="Times New Roman" w:eastAsia="Times New Roman" w:hAnsi="Times New Roman" w:cs="Times New Roman"/>
          <w:color w:val="1D1D1D"/>
          <w:spacing w:val="-18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11"/>
          <w:sz w:val="28"/>
          <w:szCs w:val="28"/>
          <w:lang w:eastAsia="ru-RU"/>
        </w:rPr>
        <w:t>вописью, графикой, скульптурой, декоративно-прикладным, дизай</w:t>
      </w:r>
      <w:r w:rsidRPr="00764E57">
        <w:rPr>
          <w:rFonts w:ascii="Times New Roman" w:eastAsia="Times New Roman" w:hAnsi="Times New Roman" w:cs="Times New Roman"/>
          <w:color w:val="1D1D1D"/>
          <w:spacing w:val="-11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  <w:lang w:eastAsia="ru-RU"/>
        </w:rPr>
        <w:t>ном) и жанров, учить понимать выразительные средства искусства.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left="14" w:firstLine="288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0"/>
          <w:sz w:val="28"/>
          <w:szCs w:val="28"/>
          <w:lang w:eastAsia="ru-RU"/>
        </w:rPr>
        <w:t>4.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 xml:space="preserve">Учить детей видеть и понимать </w:t>
      </w:r>
      <w:proofErr w:type="gramStart"/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>прекрасное</w:t>
      </w:r>
      <w:proofErr w:type="gramEnd"/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 xml:space="preserve"> в жизни и искусст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ве, радоваться красоте природы, произведений классического ис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кусства, окружающих предметов, зданий, сооружений.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left="302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5"/>
          <w:sz w:val="28"/>
          <w:szCs w:val="28"/>
          <w:lang w:eastAsia="ru-RU"/>
        </w:rPr>
        <w:lastRenderedPageBreak/>
        <w:t>5.</w:t>
      </w:r>
      <w:r w:rsidRPr="00764E57">
        <w:rPr>
          <w:rFonts w:ascii="Times New Roman" w:eastAsia="Times New Roman" w:hAnsi="Times New Roman" w:cs="Times New Roman"/>
          <w:color w:val="1D1D1D"/>
          <w:spacing w:val="-15"/>
          <w:sz w:val="14"/>
          <w:szCs w:val="14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>Обучать приемам модульного рисования.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left="14" w:firstLine="288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  <w:lang w:eastAsia="ru-RU"/>
        </w:rPr>
        <w:t>6.</w:t>
      </w:r>
      <w:r w:rsidRPr="00764E57">
        <w:rPr>
          <w:rFonts w:ascii="Times New Roman" w:eastAsia="Times New Roman" w:hAnsi="Times New Roman" w:cs="Times New Roman"/>
          <w:color w:val="1D1D1D"/>
          <w:spacing w:val="-13"/>
          <w:sz w:val="14"/>
          <w:szCs w:val="14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>Подводить детей к созданию выразительного образа при изоб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ражении предметов и явлений окружающей действительности.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left="302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5"/>
          <w:sz w:val="28"/>
          <w:szCs w:val="28"/>
          <w:lang w:eastAsia="ru-RU"/>
        </w:rPr>
        <w:t>7.</w:t>
      </w:r>
      <w:r w:rsidRPr="00764E57">
        <w:rPr>
          <w:rFonts w:ascii="Times New Roman" w:eastAsia="Times New Roman" w:hAnsi="Times New Roman" w:cs="Times New Roman"/>
          <w:color w:val="1D1D1D"/>
          <w:spacing w:val="-15"/>
          <w:sz w:val="14"/>
          <w:szCs w:val="14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>Формировать умение оценивать созданные изображения.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left="14" w:firstLine="288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5"/>
          <w:sz w:val="28"/>
          <w:szCs w:val="28"/>
          <w:lang w:eastAsia="ru-RU"/>
        </w:rPr>
        <w:t>8.</w:t>
      </w:r>
      <w:r w:rsidRPr="00764E57">
        <w:rPr>
          <w:rFonts w:ascii="Times New Roman" w:eastAsia="Times New Roman" w:hAnsi="Times New Roman" w:cs="Times New Roman"/>
          <w:color w:val="1D1D1D"/>
          <w:spacing w:val="-15"/>
          <w:sz w:val="14"/>
          <w:szCs w:val="14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Развивать эмоциональную отзывчивость при восприятии кар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тинок, иллюстраций, произведений декоративно-прикладного ис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кусства, народных игрушек. Обращать внимание детей на вырази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тельные средства. Учить замечать сочетания цветов, расположение элементов узора.</w:t>
      </w:r>
    </w:p>
    <w:p w:rsidR="00764E57" w:rsidRPr="00764E57" w:rsidRDefault="00764E57" w:rsidP="00764E57">
      <w:pPr>
        <w:shd w:val="clear" w:color="auto" w:fill="FFFFFF"/>
        <w:spacing w:before="5" w:after="0" w:line="235" w:lineRule="atLeast"/>
        <w:ind w:left="302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9.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>Развивать творческие способности детей.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left="202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8"/>
          <w:sz w:val="28"/>
          <w:szCs w:val="28"/>
          <w:lang w:eastAsia="ru-RU"/>
        </w:rPr>
        <w:t>10.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>Воспитывать у детей интерес к изобразительной деятельности.</w:t>
      </w:r>
    </w:p>
    <w:p w:rsidR="00764E57" w:rsidRPr="00764E57" w:rsidRDefault="00764E57" w:rsidP="00764E57">
      <w:pPr>
        <w:shd w:val="clear" w:color="auto" w:fill="FFFFFF"/>
        <w:spacing w:before="5" w:after="0" w:line="235" w:lineRule="atLeast"/>
        <w:ind w:left="10" w:right="160" w:firstLine="192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6"/>
          <w:sz w:val="28"/>
          <w:szCs w:val="28"/>
          <w:lang w:eastAsia="ru-RU"/>
        </w:rPr>
        <w:t>11.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Воспитывать культуру деятельности, формировать навыки со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трудничества.</w:t>
      </w:r>
    </w:p>
    <w:p w:rsidR="00764E57" w:rsidRPr="00764E57" w:rsidRDefault="00764E57" w:rsidP="00764E57">
      <w:pPr>
        <w:shd w:val="clear" w:color="auto" w:fill="FFFFFF"/>
        <w:spacing w:before="5" w:after="0" w:line="235" w:lineRule="atLeast"/>
        <w:ind w:left="10" w:right="160" w:firstLine="192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6"/>
          <w:sz w:val="28"/>
          <w:szCs w:val="28"/>
          <w:lang w:eastAsia="ru-RU"/>
        </w:rPr>
        <w:t>12.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Развивать мелкую и общую моторику, ручную умелость посредством использования разнообразных техник и материалов.</w:t>
      </w:r>
    </w:p>
    <w:p w:rsidR="00764E57" w:rsidRPr="00764E57" w:rsidRDefault="00764E57" w:rsidP="00764E57">
      <w:pPr>
        <w:shd w:val="clear" w:color="auto" w:fill="FFFFFF"/>
        <w:spacing w:before="5" w:after="0" w:line="235" w:lineRule="atLeast"/>
        <w:ind w:left="10" w:right="160" w:firstLine="192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13. Развивать внимание, память, мышление, воображение средствами </w:t>
      </w:r>
      <w:proofErr w:type="spellStart"/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изодеятельности</w:t>
      </w:r>
      <w:proofErr w:type="spellEnd"/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764E57" w:rsidRPr="00764E57" w:rsidRDefault="00764E57" w:rsidP="00764E57">
      <w:pPr>
        <w:shd w:val="clear" w:color="auto" w:fill="FFFFFF"/>
        <w:spacing w:before="5" w:after="0" w:line="235" w:lineRule="atLeast"/>
        <w:ind w:left="10" w:right="16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0" w:line="235" w:lineRule="atLeast"/>
        <w:ind w:right="16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6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0" w:line="235" w:lineRule="atLeast"/>
        <w:ind w:right="16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> </w:t>
      </w:r>
    </w:p>
    <w:p w:rsidR="00764E57" w:rsidRPr="00764E57" w:rsidRDefault="00764E57" w:rsidP="002527A7">
      <w:pPr>
        <w:shd w:val="clear" w:color="auto" w:fill="FFFFFF"/>
        <w:spacing w:before="5" w:after="0" w:line="235" w:lineRule="atLeast"/>
        <w:ind w:right="16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 xml:space="preserve">Программа предполагает проведение одного занятия в неделю во вторую </w:t>
      </w:r>
      <w:r w:rsidRPr="00764E57">
        <w:rPr>
          <w:rFonts w:ascii="Times New Roman" w:eastAsia="Times New Roman" w:hAnsi="Times New Roman" w:cs="Times New Roman"/>
          <w:color w:val="1D1D1D"/>
          <w:spacing w:val="-6"/>
          <w:sz w:val="28"/>
          <w:szCs w:val="28"/>
          <w:lang w:eastAsia="ru-RU"/>
        </w:rPr>
        <w:t xml:space="preserve">половину дня педагогом дополнительного образования. Второе 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занятие в неделю в</w:t>
      </w:r>
      <w:r w:rsidR="002527A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каждой группе проводит воспитатель. Продолжи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lang w:eastAsia="ru-RU"/>
        </w:rPr>
        <w:t>тельность занятия</w:t>
      </w:r>
      <w:proofErr w:type="gramStart"/>
      <w:r w:rsidRPr="00764E57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lang w:eastAsia="ru-RU"/>
        </w:rPr>
        <w:t xml:space="preserve"> !</w:t>
      </w:r>
      <w:proofErr w:type="gramEnd"/>
      <w:r w:rsidRPr="00764E57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lang w:eastAsia="ru-RU"/>
        </w:rPr>
        <w:t>5 мин (младшая), 20 мин (средняя), 25 мин (старшая), 30 мин (подго</w:t>
      </w:r>
      <w:r w:rsidRPr="00764E57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>товительная). Педагоги</w:t>
      </w:r>
      <w:r w:rsidRPr="00764E5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ческий анализ знаний, умений и навыков детей (диагностика) прово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softHyphen/>
        <w:t>дится 2 раза в год (вводный — в сентябре, итоговый — в мае).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10" w:right="160" w:firstLine="293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 xml:space="preserve">Программа составлена с учетом реализации </w:t>
      </w:r>
      <w:proofErr w:type="spellStart"/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межпредметных</w:t>
      </w:r>
      <w:proofErr w:type="spellEnd"/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 xml:space="preserve"> свя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зей по разделам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10" w:right="160" w:firstLine="293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8"/>
          <w:sz w:val="28"/>
          <w:szCs w:val="28"/>
          <w:lang w:eastAsia="ru-RU"/>
        </w:rPr>
        <w:t>1.</w:t>
      </w:r>
      <w:r w:rsidRPr="00764E57">
        <w:rPr>
          <w:rFonts w:ascii="Times New Roman" w:eastAsia="Times New Roman" w:hAnsi="Times New Roman" w:cs="Times New Roman"/>
          <w:color w:val="1D1D1D"/>
          <w:spacing w:val="-18"/>
          <w:sz w:val="14"/>
          <w:szCs w:val="14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 xml:space="preserve">«Театрализованная деятельность». Рисование по впечатлениям 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просмотренных сказок, постановок; рисование пригласительных билетов; гримирование в рисунке под определенного персонажа, моделирование театральных костюмов.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5" w:right="164" w:firstLine="288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7"/>
          <w:sz w:val="28"/>
          <w:szCs w:val="28"/>
          <w:lang w:eastAsia="ru-RU"/>
        </w:rPr>
        <w:t>2.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«Физическая культура». Использование рисунков в оформле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нии к праздникам, развлечениям.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5" w:right="155" w:firstLine="288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  <w:lang w:eastAsia="ru-RU"/>
        </w:rPr>
        <w:t>3.</w:t>
      </w:r>
      <w:r w:rsidRPr="00764E57">
        <w:rPr>
          <w:rFonts w:ascii="Times New Roman" w:eastAsia="Times New Roman" w:hAnsi="Times New Roman" w:cs="Times New Roman"/>
          <w:color w:val="1D1D1D"/>
          <w:spacing w:val="-13"/>
          <w:sz w:val="14"/>
          <w:szCs w:val="14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«Музыкальное воспитание». Использование рисунков в оформ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лении к праздникам, музыкального оформления для создания на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строения и лучшего понимания образа, выражения собственных чувств.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5" w:right="164" w:firstLine="288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1"/>
          <w:sz w:val="28"/>
          <w:szCs w:val="28"/>
          <w:lang w:eastAsia="ru-RU"/>
        </w:rPr>
        <w:t>4.</w:t>
      </w: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 xml:space="preserve">«Развитие речи». Использование на занятиях художественного 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слова, рисование иллюстраций к </w:t>
      </w:r>
      <w:proofErr w:type="spellStart"/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потешкам</w:t>
      </w:r>
      <w:proofErr w:type="spellEnd"/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сказкам, стихотворе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ниям; развитие монологической речи при описании репродукций картин художников, собственных работ и работ своих товарищей.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5" w:right="164" w:firstLine="288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5.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«Ознакомление с окружающим». Расширение кругозора в про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цессе рассматривания картин, различных наблюдений, экскурсий, занятий по ознакомлению с окружающим (люди, природа, мир), а также знакомства со строением предметов, объектов.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5" w:right="16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5" w:right="16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                        </w:t>
      </w:r>
    </w:p>
    <w:p w:rsidR="00764E57" w:rsidRPr="00764E57" w:rsidRDefault="00764E57" w:rsidP="00764E57">
      <w:pPr>
        <w:shd w:val="clear" w:color="auto" w:fill="FFFFFF"/>
        <w:spacing w:after="0" w:line="235" w:lineRule="atLeast"/>
        <w:ind w:left="5" w:right="16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                          ПЕДАГОГИЧЕСКАЯ ДИАГНОСТИКА</w:t>
      </w:r>
    </w:p>
    <w:p w:rsidR="00764E57" w:rsidRPr="00764E57" w:rsidRDefault="00764E57" w:rsidP="00764E57">
      <w:pPr>
        <w:shd w:val="clear" w:color="auto" w:fill="FFFFFF"/>
        <w:spacing w:before="101" w:after="0" w:line="312" w:lineRule="atLeast"/>
        <w:ind w:left="28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9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101" w:after="0" w:line="312" w:lineRule="atLeast"/>
        <w:ind w:left="28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9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101" w:after="0" w:line="312" w:lineRule="atLeast"/>
        <w:ind w:left="28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9"/>
          <w:sz w:val="28"/>
          <w:szCs w:val="28"/>
          <w:lang w:eastAsia="ru-RU"/>
        </w:rPr>
        <w:t xml:space="preserve">1. Анализ содержания (полнота созданного образа) </w:t>
      </w:r>
    </w:p>
    <w:p w:rsidR="00764E57" w:rsidRPr="00764E57" w:rsidRDefault="00764E57" w:rsidP="00764E57">
      <w:pPr>
        <w:shd w:val="clear" w:color="auto" w:fill="FFFFFF"/>
        <w:spacing w:before="101" w:after="0" w:line="312" w:lineRule="atLeast"/>
        <w:ind w:left="28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9"/>
          <w:sz w:val="28"/>
          <w:szCs w:val="28"/>
          <w:lang w:eastAsia="ru-RU"/>
        </w:rPr>
        <w:t>2. Передача формы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 xml:space="preserve">3 балла — </w:t>
      </w:r>
      <w:proofErr w:type="gramStart"/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>Передана</w:t>
      </w:r>
      <w:proofErr w:type="gramEnd"/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 xml:space="preserve"> точно. 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2 бал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ла — Есть незначительные искажения.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1 балл — Искажения значительные, форма не удалась.</w:t>
      </w:r>
    </w:p>
    <w:p w:rsidR="00764E57" w:rsidRPr="00764E57" w:rsidRDefault="00764E57" w:rsidP="00764E57">
      <w:pPr>
        <w:shd w:val="clear" w:color="auto" w:fill="FFFFFF"/>
        <w:spacing w:before="101" w:after="0" w:line="312" w:lineRule="atLeast"/>
        <w:ind w:left="28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9"/>
          <w:sz w:val="28"/>
          <w:szCs w:val="28"/>
          <w:lang w:eastAsia="ru-RU"/>
        </w:rPr>
        <w:t>3. Строение предмета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i/>
          <w:iCs/>
          <w:color w:val="1D1D1D"/>
          <w:spacing w:val="-5"/>
          <w:sz w:val="28"/>
          <w:szCs w:val="28"/>
          <w:lang w:eastAsia="ru-RU"/>
        </w:rPr>
        <w:t xml:space="preserve">3 </w:t>
      </w:r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>балла — Части расположены</w:t>
      </w:r>
      <w:proofErr w:type="gramStart"/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 xml:space="preserve"> ,</w:t>
      </w:r>
      <w:proofErr w:type="gramEnd"/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>верно.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i/>
          <w:iCs/>
          <w:color w:val="1D1D1D"/>
          <w:spacing w:val="-5"/>
          <w:sz w:val="28"/>
          <w:szCs w:val="28"/>
          <w:lang w:eastAsia="ru-RU"/>
        </w:rPr>
        <w:t xml:space="preserve">2 </w:t>
      </w:r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>балла — Есть незначительные искажения.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i/>
          <w:iCs/>
          <w:color w:val="1D1D1D"/>
          <w:spacing w:val="-5"/>
          <w:sz w:val="28"/>
          <w:szCs w:val="28"/>
          <w:lang w:eastAsia="ru-RU"/>
        </w:rPr>
        <w:t xml:space="preserve">1 </w:t>
      </w:r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>балл — Части расположены не верно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9"/>
          <w:sz w:val="28"/>
          <w:szCs w:val="28"/>
          <w:lang w:eastAsia="ru-RU"/>
        </w:rPr>
        <w:t>     4. Передача пропорций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i/>
          <w:iCs/>
          <w:color w:val="1D1D1D"/>
          <w:spacing w:val="-5"/>
          <w:sz w:val="28"/>
          <w:szCs w:val="28"/>
          <w:lang w:eastAsia="ru-RU"/>
        </w:rPr>
        <w:t xml:space="preserve">3 </w:t>
      </w:r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>балла — Пропорции соблюдены.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i/>
          <w:iCs/>
          <w:color w:val="1D1D1D"/>
          <w:spacing w:val="-5"/>
          <w:sz w:val="28"/>
          <w:szCs w:val="28"/>
          <w:lang w:eastAsia="ru-RU"/>
        </w:rPr>
        <w:t xml:space="preserve">2 </w:t>
      </w:r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 xml:space="preserve">балла — 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Есть незначительные искажения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i/>
          <w:iCs/>
          <w:color w:val="1D1D1D"/>
          <w:spacing w:val="-5"/>
          <w:sz w:val="28"/>
          <w:szCs w:val="28"/>
          <w:lang w:eastAsia="ru-RU"/>
        </w:rPr>
        <w:t xml:space="preserve">1 </w:t>
      </w:r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>балл — Пропорции переданы неверно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9"/>
          <w:sz w:val="28"/>
          <w:szCs w:val="28"/>
          <w:lang w:eastAsia="ru-RU"/>
        </w:rPr>
        <w:t>       5. Композиция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i/>
          <w:iCs/>
          <w:color w:val="1D1D1D"/>
          <w:spacing w:val="-5"/>
          <w:sz w:val="28"/>
          <w:szCs w:val="28"/>
          <w:lang w:eastAsia="ru-RU"/>
        </w:rPr>
        <w:t xml:space="preserve">3 </w:t>
      </w:r>
      <w:r w:rsidRPr="00764E57">
        <w:rPr>
          <w:rFonts w:ascii="Times New Roman" w:eastAsia="Times New Roman" w:hAnsi="Times New Roman" w:cs="Times New Roman"/>
          <w:color w:val="1D1D1D"/>
          <w:spacing w:val="-5"/>
          <w:sz w:val="28"/>
          <w:szCs w:val="28"/>
          <w:lang w:eastAsia="ru-RU"/>
        </w:rPr>
        <w:t>балла — Расположение по всему листу.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2 бал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ла — На полосе листа.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1 балл — Композиция не продумана, носит случай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softHyphen/>
        <w:t>ный характер.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101" w:after="240" w:line="312" w:lineRule="atLeast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Соотношение по величине разных изображений.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3 балла — Соблюдается пропорциональность.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 xml:space="preserve">2 балла — 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Есть незначительные искажения.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1 балл — Пропорциональность передана неверно.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         </w:t>
      </w:r>
    </w:p>
    <w:p w:rsidR="00764E57" w:rsidRPr="00764E57" w:rsidRDefault="00764E57" w:rsidP="00764E57">
      <w:pPr>
        <w:shd w:val="clear" w:color="auto" w:fill="FFFFFF"/>
        <w:spacing w:before="101" w:after="0" w:line="312" w:lineRule="atLeast"/>
        <w:ind w:left="274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9"/>
          <w:sz w:val="28"/>
          <w:szCs w:val="28"/>
          <w:lang w:eastAsia="ru-RU"/>
        </w:rPr>
        <w:t> 6. Передача движения.</w:t>
      </w:r>
    </w:p>
    <w:p w:rsidR="00764E57" w:rsidRPr="00764E57" w:rsidRDefault="00764E57" w:rsidP="00764E57">
      <w:pPr>
        <w:shd w:val="clear" w:color="auto" w:fill="FFFFFF"/>
        <w:spacing w:before="101" w:after="0" w:line="312" w:lineRule="atLeast"/>
        <w:ind w:left="274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3 балла — Передано четко.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2 балла — Передано неопределенно.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1 балл — Изображение статичное.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9"/>
          <w:sz w:val="28"/>
          <w:szCs w:val="28"/>
          <w:lang w:eastAsia="ru-RU"/>
        </w:rPr>
        <w:t>       7. Цвет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3 балла — Передан реальный цвет предмета.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2 балла — Есть отступления от реальной окрас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ки.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1 балл — Цвет передан неверно.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Разнообразие цветовой гаммы изображения,  соответствующей замыслу: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 xml:space="preserve">3 балла — Многоцветная </w:t>
      </w:r>
      <w:proofErr w:type="gramStart"/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>гамма</w:t>
      </w:r>
      <w:proofErr w:type="gramEnd"/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 xml:space="preserve"> </w:t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соответствующая замыслу.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lastRenderedPageBreak/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2 балла — Преобладание нескольких цветов</w:t>
      </w:r>
      <w:proofErr w:type="gramStart"/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,</w:t>
      </w:r>
      <w:proofErr w:type="gramEnd"/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большой степени случайно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before="5"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1 балл — Безразличие к цвету или случайно взятые цвета.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pacing w:val="-7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left="34" w:firstLine="288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2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left="34" w:firstLine="288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2"/>
          <w:sz w:val="28"/>
          <w:szCs w:val="28"/>
          <w:lang w:eastAsia="ru-RU"/>
        </w:rPr>
        <w:t> </w:t>
      </w:r>
    </w:p>
    <w:p w:rsidR="00764E57" w:rsidRPr="00764E57" w:rsidRDefault="00764E57" w:rsidP="00764E57">
      <w:pPr>
        <w:shd w:val="clear" w:color="auto" w:fill="FFFFFF"/>
        <w:spacing w:after="240" w:line="235" w:lineRule="atLeast"/>
        <w:ind w:left="34" w:firstLine="288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b/>
          <w:bCs/>
          <w:color w:val="1D1D1D"/>
          <w:spacing w:val="-2"/>
          <w:sz w:val="28"/>
          <w:szCs w:val="28"/>
          <w:lang w:eastAsia="ru-RU"/>
        </w:rPr>
        <w:t xml:space="preserve">Шкала уровней: 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0—8 — низкий уровень; 9—16 — средний уро</w:t>
      </w:r>
      <w:r w:rsidRPr="00764E5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softHyphen/>
      </w:r>
      <w:r w:rsidRPr="00764E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вень; 17—21 — высокий уровень.</w:t>
      </w:r>
    </w:p>
    <w:p w:rsidR="00764E57" w:rsidRPr="00764E57" w:rsidRDefault="00764E57" w:rsidP="00764E57">
      <w:pPr>
        <w:shd w:val="clear" w:color="auto" w:fill="FFFFFF"/>
        <w:spacing w:after="240" w:line="312" w:lineRule="atLeast"/>
        <w:ind w:hanging="567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764E5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 </w:t>
      </w:r>
    </w:p>
    <w:p w:rsidR="005707CD" w:rsidRDefault="005707CD"/>
    <w:sectPr w:rsidR="005707CD" w:rsidSect="0057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57"/>
    <w:rsid w:val="00220ABB"/>
    <w:rsid w:val="002527A7"/>
    <w:rsid w:val="00282900"/>
    <w:rsid w:val="003E0DAC"/>
    <w:rsid w:val="00452162"/>
    <w:rsid w:val="005707CD"/>
    <w:rsid w:val="00764E57"/>
    <w:rsid w:val="00891F23"/>
    <w:rsid w:val="00D900FE"/>
    <w:rsid w:val="00EF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8418">
                  <w:marLeft w:val="0"/>
                  <w:marRight w:val="150"/>
                  <w:marTop w:val="0"/>
                  <w:marBottom w:val="0"/>
                  <w:divBdr>
                    <w:top w:val="single" w:sz="6" w:space="15" w:color="D9D8D4"/>
                    <w:left w:val="single" w:sz="6" w:space="15" w:color="D9D8D4"/>
                    <w:bottom w:val="single" w:sz="6" w:space="15" w:color="D9D8D4"/>
                    <w:right w:val="single" w:sz="6" w:space="15" w:color="D9D8D4"/>
                  </w:divBdr>
                  <w:divsChild>
                    <w:div w:id="1565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905</Words>
  <Characters>5160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2012-07-10T13:56:00Z</dcterms:created>
  <dcterms:modified xsi:type="dcterms:W3CDTF">2012-07-10T14:04:00Z</dcterms:modified>
</cp:coreProperties>
</file>