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BAA" w:rsidRDefault="00CE6D87" w:rsidP="00DE77A0">
      <w:pPr>
        <w:pStyle w:val="NormalWeb"/>
        <w:spacing w:line="360" w:lineRule="auto"/>
        <w:rPr>
          <w:rFonts w:ascii="Arial" w:hAnsi="Arial" w:cs="Arial"/>
          <w:sz w:val="28"/>
          <w:szCs w:val="28"/>
        </w:rPr>
      </w:pPr>
      <w:r>
        <w:t xml:space="preserve"> </w:t>
      </w:r>
      <w:r w:rsidR="00DE77A0" w:rsidRPr="00DE77A0">
        <w:rPr>
          <w:rFonts w:ascii="Arial" w:hAnsi="Arial" w:cs="Arial"/>
          <w:sz w:val="28"/>
          <w:szCs w:val="28"/>
        </w:rPr>
        <w:t>Чернявская</w:t>
      </w:r>
      <w:r w:rsidR="00FA59D8">
        <w:rPr>
          <w:rFonts w:ascii="Arial" w:hAnsi="Arial" w:cs="Arial"/>
          <w:sz w:val="28"/>
          <w:szCs w:val="28"/>
        </w:rPr>
        <w:t xml:space="preserve"> И.М., </w:t>
      </w:r>
      <w:r w:rsidR="00FA59D8">
        <w:rPr>
          <w:rFonts w:cs="Arial"/>
          <w:sz w:val="28"/>
          <w:szCs w:val="28"/>
        </w:rPr>
        <w:t>воспитатель</w:t>
      </w:r>
      <w:r w:rsidR="00DE77A0">
        <w:rPr>
          <w:rFonts w:ascii="Arial" w:hAnsi="Arial" w:cs="Arial"/>
          <w:sz w:val="28"/>
          <w:szCs w:val="28"/>
        </w:rPr>
        <w:t xml:space="preserve"> ГБДОУ д</w:t>
      </w:r>
      <w:r w:rsidR="00DE77A0" w:rsidRPr="00DE77A0">
        <w:rPr>
          <w:rFonts w:ascii="Arial" w:hAnsi="Arial" w:cs="Arial"/>
          <w:sz w:val="28"/>
          <w:szCs w:val="28"/>
        </w:rPr>
        <w:t>/</w:t>
      </w:r>
      <w:r w:rsidR="00B00A72">
        <w:rPr>
          <w:rFonts w:ascii="Arial" w:hAnsi="Arial" w:cs="Arial"/>
          <w:sz w:val="28"/>
          <w:szCs w:val="28"/>
        </w:rPr>
        <w:t>с №115 Адмиралтейского района г.</w:t>
      </w:r>
      <w:r w:rsidR="00DE77A0">
        <w:rPr>
          <w:rFonts w:ascii="Arial" w:hAnsi="Arial" w:cs="Arial"/>
          <w:sz w:val="28"/>
          <w:szCs w:val="28"/>
        </w:rPr>
        <w:t>Санкт-Петербурга</w:t>
      </w:r>
      <w:r w:rsidR="00B00A72">
        <w:rPr>
          <w:rFonts w:ascii="Arial" w:hAnsi="Arial" w:cs="Arial"/>
          <w:sz w:val="28"/>
          <w:szCs w:val="28"/>
        </w:rPr>
        <w:t>.</w:t>
      </w:r>
    </w:p>
    <w:p w:rsidR="00DE77A0" w:rsidRPr="00830149" w:rsidRDefault="00681875" w:rsidP="00EC2969">
      <w:pPr>
        <w:pStyle w:val="NormalWeb"/>
        <w:spacing w:line="360" w:lineRule="auto"/>
        <w:ind w:firstLine="426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Метаязыковая</w:t>
      </w:r>
      <w:r w:rsidR="00830149" w:rsidRPr="00830149">
        <w:rPr>
          <w:rFonts w:ascii="Arial" w:hAnsi="Arial" w:cs="Arial"/>
          <w:b/>
          <w:sz w:val="28"/>
          <w:szCs w:val="28"/>
        </w:rPr>
        <w:t xml:space="preserve"> деятельность по отношению к производному слову.</w:t>
      </w:r>
    </w:p>
    <w:p w:rsidR="00666BAA" w:rsidRDefault="00666BAA" w:rsidP="00EC2969">
      <w:pPr>
        <w:pStyle w:val="Normal"/>
        <w:spacing w:after="0" w:line="360" w:lineRule="auto"/>
        <w:ind w:firstLine="709"/>
        <w:jc w:val="both"/>
      </w:pPr>
    </w:p>
    <w:p w:rsidR="00E56966" w:rsidRDefault="004B3CDD" w:rsidP="00EC2969">
      <w:pPr>
        <w:pStyle w:val="Normal"/>
        <w:spacing w:after="0"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4B3CDD">
        <w:rPr>
          <w:rFonts w:ascii="Arial" w:hAnsi="Arial" w:cs="Arial"/>
          <w:sz w:val="28"/>
          <w:szCs w:val="28"/>
        </w:rPr>
        <w:t>Статья посвящена</w:t>
      </w:r>
      <w:r w:rsidR="00681875">
        <w:rPr>
          <w:rFonts w:ascii="Arial" w:hAnsi="Arial" w:cs="Arial"/>
          <w:sz w:val="28"/>
          <w:szCs w:val="28"/>
        </w:rPr>
        <w:t xml:space="preserve"> исследованию</w:t>
      </w:r>
      <w:r w:rsidR="008A539E">
        <w:rPr>
          <w:rFonts w:ascii="Arial" w:hAnsi="Arial" w:cs="Arial"/>
          <w:sz w:val="28"/>
          <w:szCs w:val="28"/>
        </w:rPr>
        <w:t xml:space="preserve"> </w:t>
      </w:r>
      <w:r w:rsidR="009D68B7">
        <w:rPr>
          <w:rFonts w:ascii="Arial" w:hAnsi="Arial" w:cs="Arial"/>
          <w:sz w:val="28"/>
          <w:szCs w:val="28"/>
        </w:rPr>
        <w:t xml:space="preserve">метаязыковой деятельности детей по отношению к слову как к единице </w:t>
      </w:r>
      <w:r w:rsidR="004B06A7">
        <w:rPr>
          <w:rFonts w:ascii="Arial" w:hAnsi="Arial" w:cs="Arial"/>
          <w:sz w:val="28"/>
          <w:szCs w:val="28"/>
        </w:rPr>
        <w:t xml:space="preserve">языка, </w:t>
      </w:r>
      <w:r w:rsidR="00681875">
        <w:rPr>
          <w:rFonts w:ascii="Arial" w:hAnsi="Arial" w:cs="Arial"/>
          <w:sz w:val="28"/>
          <w:szCs w:val="28"/>
        </w:rPr>
        <w:t>проведенному</w:t>
      </w:r>
      <w:r w:rsidR="004B06A7">
        <w:rPr>
          <w:rFonts w:ascii="Arial" w:hAnsi="Arial" w:cs="Arial"/>
          <w:sz w:val="28"/>
          <w:szCs w:val="28"/>
        </w:rPr>
        <w:t xml:space="preserve"> в рамках магистерс</w:t>
      </w:r>
      <w:r w:rsidR="00EC2969">
        <w:rPr>
          <w:rFonts w:ascii="Arial" w:hAnsi="Arial" w:cs="Arial"/>
          <w:sz w:val="28"/>
          <w:szCs w:val="28"/>
        </w:rPr>
        <w:t xml:space="preserve">кой диссертации, </w:t>
      </w:r>
      <w:r w:rsidR="00EC2969" w:rsidRPr="00EC2969">
        <w:rPr>
          <w:rFonts w:ascii="Arial" w:hAnsi="Arial" w:cs="Arial"/>
          <w:sz w:val="28"/>
          <w:szCs w:val="28"/>
        </w:rPr>
        <w:t>научный руководитель Т.В. Кузьмина,</w:t>
      </w:r>
      <w:r w:rsidR="00EC2969">
        <w:rPr>
          <w:rFonts w:ascii="Arial" w:hAnsi="Arial" w:cs="Arial"/>
          <w:sz w:val="28"/>
          <w:szCs w:val="28"/>
        </w:rPr>
        <w:t xml:space="preserve"> </w:t>
      </w:r>
      <w:r w:rsidR="00EC2969" w:rsidRPr="00EC2969">
        <w:rPr>
          <w:rFonts w:ascii="Arial" w:hAnsi="Arial" w:cs="Arial"/>
          <w:sz w:val="28"/>
          <w:szCs w:val="28"/>
        </w:rPr>
        <w:t>доцент кафедры детской речи РГПУ им А.И. Герцена</w:t>
      </w:r>
      <w:r w:rsidR="00EC2969">
        <w:rPr>
          <w:rFonts w:ascii="Arial" w:hAnsi="Arial" w:cs="Arial"/>
          <w:sz w:val="28"/>
          <w:szCs w:val="28"/>
        </w:rPr>
        <w:t>.</w:t>
      </w:r>
      <w:r w:rsidR="007554A3">
        <w:rPr>
          <w:rFonts w:ascii="Arial" w:hAnsi="Arial" w:cs="Arial"/>
          <w:sz w:val="28"/>
          <w:szCs w:val="28"/>
        </w:rPr>
        <w:t xml:space="preserve"> Изначально, наш</w:t>
      </w:r>
      <w:r w:rsidR="00E56966">
        <w:rPr>
          <w:rFonts w:ascii="Arial" w:hAnsi="Arial" w:cs="Arial"/>
          <w:sz w:val="28"/>
          <w:szCs w:val="28"/>
        </w:rPr>
        <w:t xml:space="preserve"> эксперимент был подготовлен для детей </w:t>
      </w:r>
      <w:r w:rsidR="007554A3">
        <w:rPr>
          <w:rFonts w:ascii="Arial" w:hAnsi="Arial" w:cs="Arial"/>
          <w:sz w:val="28"/>
          <w:szCs w:val="28"/>
        </w:rPr>
        <w:t>с нормальным развитием, но в процессе изучения проблемы возникла необходимость</w:t>
      </w:r>
      <w:r w:rsidR="00E56966">
        <w:rPr>
          <w:rFonts w:ascii="Arial" w:hAnsi="Arial" w:cs="Arial"/>
          <w:sz w:val="28"/>
          <w:szCs w:val="28"/>
        </w:rPr>
        <w:t xml:space="preserve"> исследования дополнительной группы детей с диагнозом ЗПР. </w:t>
      </w:r>
    </w:p>
    <w:p w:rsidR="009D68B7" w:rsidRPr="009D68B7" w:rsidRDefault="00474371" w:rsidP="008A539E">
      <w:pPr>
        <w:pStyle w:val="Normal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92602C" w:rsidRPr="0092602C">
        <w:rPr>
          <w:rFonts w:ascii="Arial" w:hAnsi="Arial" w:cs="Arial"/>
          <w:sz w:val="28"/>
          <w:szCs w:val="28"/>
        </w:rPr>
        <w:t>В онтолингвистике метаязыковую компетенцию определяют как способность «обращать внимание на факты языка и делать их предметом своих высказываний», претворять «языковые факты в</w:t>
      </w:r>
      <w:r w:rsidR="00AE3966">
        <w:rPr>
          <w:rFonts w:ascii="Arial" w:hAnsi="Arial" w:cs="Arial"/>
          <w:sz w:val="28"/>
          <w:szCs w:val="28"/>
        </w:rPr>
        <w:t xml:space="preserve"> предмет речи»</w:t>
      </w:r>
      <w:r w:rsidR="00C6161C">
        <w:rPr>
          <w:rFonts w:ascii="Arial" w:hAnsi="Arial" w:cs="Arial"/>
          <w:sz w:val="28"/>
          <w:szCs w:val="28"/>
        </w:rPr>
        <w:t>.</w:t>
      </w:r>
      <w:r w:rsidR="00E939C4">
        <w:rPr>
          <w:rFonts w:ascii="Arial" w:hAnsi="Arial" w:cs="Arial"/>
          <w:sz w:val="28"/>
          <w:szCs w:val="28"/>
        </w:rPr>
        <w:t xml:space="preserve"> [3</w:t>
      </w:r>
      <w:r w:rsidR="0092602C" w:rsidRPr="0092602C">
        <w:rPr>
          <w:rFonts w:ascii="Arial" w:hAnsi="Arial" w:cs="Arial"/>
          <w:sz w:val="28"/>
          <w:szCs w:val="28"/>
        </w:rPr>
        <w:t>]</w:t>
      </w:r>
      <w:r w:rsidR="0092602C" w:rsidRPr="007C06B5">
        <w:rPr>
          <w:rFonts w:ascii="Times New Roman" w:hAnsi="Times New Roman" w:cs="Times New Roman"/>
          <w:sz w:val="28"/>
          <w:szCs w:val="28"/>
        </w:rPr>
        <w:t xml:space="preserve"> </w:t>
      </w:r>
      <w:r w:rsidR="009D68B7" w:rsidRPr="009D68B7">
        <w:rPr>
          <w:rFonts w:ascii="Arial" w:hAnsi="Arial" w:cs="Arial"/>
          <w:sz w:val="28"/>
          <w:szCs w:val="28"/>
        </w:rPr>
        <w:t xml:space="preserve"> Толкование производных слов – одно из проявлений метаязыковой деятельности, развивать которую в детском возрасте, чрезвычайно важно для речевого развития ребенка. </w:t>
      </w:r>
    </w:p>
    <w:p w:rsidR="00474371" w:rsidRPr="009D68B7" w:rsidRDefault="009D68B7" w:rsidP="00474371">
      <w:pPr>
        <w:pStyle w:val="Normal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D68B7">
        <w:rPr>
          <w:rFonts w:ascii="Arial" w:hAnsi="Arial" w:cs="Arial"/>
          <w:sz w:val="28"/>
          <w:szCs w:val="28"/>
        </w:rPr>
        <w:t>Исследованием толкования производного слова в детской речи занимались многие выдающиеся исследователи: Л.В. Сахарный, С.Н. Цейтлин, Е.С. Кубрякова, Н.М. Юрьева и многие другие. Л.В. Сахарный утверждает, что эксперименты с использованием прямого толкования открывают плодотворные пути изучения семан</w:t>
      </w:r>
      <w:r w:rsidR="00AE3966">
        <w:rPr>
          <w:rFonts w:ascii="Arial" w:hAnsi="Arial" w:cs="Arial"/>
          <w:sz w:val="28"/>
          <w:szCs w:val="28"/>
        </w:rPr>
        <w:t>тической структуры слова</w:t>
      </w:r>
      <w:r w:rsidR="00C6161C">
        <w:rPr>
          <w:rFonts w:ascii="Arial" w:hAnsi="Arial" w:cs="Arial"/>
          <w:sz w:val="28"/>
          <w:szCs w:val="28"/>
        </w:rPr>
        <w:t>.</w:t>
      </w:r>
      <w:r w:rsidR="00B9281B">
        <w:rPr>
          <w:rFonts w:ascii="Arial" w:hAnsi="Arial" w:cs="Arial"/>
          <w:sz w:val="28"/>
          <w:szCs w:val="28"/>
        </w:rPr>
        <w:t xml:space="preserve"> [5</w:t>
      </w:r>
      <w:r w:rsidR="00C6161C">
        <w:rPr>
          <w:rFonts w:ascii="Arial" w:hAnsi="Arial" w:cs="Arial"/>
          <w:sz w:val="28"/>
          <w:szCs w:val="28"/>
        </w:rPr>
        <w:t>]</w:t>
      </w:r>
      <w:r w:rsidRPr="009D68B7">
        <w:rPr>
          <w:rFonts w:ascii="Arial" w:hAnsi="Arial" w:cs="Arial"/>
          <w:sz w:val="28"/>
          <w:szCs w:val="28"/>
        </w:rPr>
        <w:t xml:space="preserve"> </w:t>
      </w:r>
      <w:r w:rsidR="00BF5F24">
        <w:rPr>
          <w:rFonts w:ascii="Arial" w:hAnsi="Arial" w:cs="Arial"/>
          <w:sz w:val="28"/>
          <w:szCs w:val="28"/>
        </w:rPr>
        <w:t xml:space="preserve"> </w:t>
      </w:r>
      <w:r w:rsidRPr="009D68B7">
        <w:rPr>
          <w:rFonts w:ascii="Arial" w:hAnsi="Arial" w:cs="Arial"/>
          <w:sz w:val="28"/>
          <w:szCs w:val="28"/>
        </w:rPr>
        <w:t>С.Н. Цейтлин утверждает, что для понимания значения производного слова «необходимо, опираясь на его формальную структуру, определить производящее, выбор которого обусловлен выбором мотивирующего признака, положенного в основу номинации»</w:t>
      </w:r>
      <w:r w:rsidR="00B9281B">
        <w:rPr>
          <w:rFonts w:ascii="Arial" w:hAnsi="Arial" w:cs="Arial"/>
          <w:sz w:val="28"/>
          <w:szCs w:val="28"/>
        </w:rPr>
        <w:t xml:space="preserve"> [6</w:t>
      </w:r>
      <w:r w:rsidRPr="009D68B7">
        <w:rPr>
          <w:rFonts w:ascii="Arial" w:hAnsi="Arial" w:cs="Arial"/>
          <w:sz w:val="28"/>
          <w:szCs w:val="28"/>
        </w:rPr>
        <w:t>]. По утверждению автора производное слово может быть объяснено через производящее. Дети, опираясь на морфемную структуру слова, могут приблизительно, а иногда и совершенно точно определить его значение. Контекст, в котором употребляется незнакомое производное слово, служит подсказкой для определения его семантического смысла. А без контекста – «морфемная структура становится единственной опорой для определения значения»</w:t>
      </w:r>
      <w:r w:rsidR="00C6161C">
        <w:rPr>
          <w:rFonts w:ascii="Arial" w:hAnsi="Arial" w:cs="Arial"/>
          <w:sz w:val="28"/>
          <w:szCs w:val="28"/>
        </w:rPr>
        <w:t>.</w:t>
      </w:r>
      <w:r w:rsidRPr="009D68B7">
        <w:rPr>
          <w:rFonts w:ascii="Arial" w:hAnsi="Arial" w:cs="Arial"/>
          <w:sz w:val="28"/>
          <w:szCs w:val="28"/>
        </w:rPr>
        <w:t xml:space="preserve"> [</w:t>
      </w:r>
      <w:r w:rsidR="00B9281B">
        <w:rPr>
          <w:rFonts w:ascii="Arial" w:hAnsi="Arial" w:cs="Arial"/>
          <w:sz w:val="28"/>
          <w:szCs w:val="28"/>
        </w:rPr>
        <w:t>6</w:t>
      </w:r>
      <w:r w:rsidR="00C6161C">
        <w:rPr>
          <w:rFonts w:ascii="Arial" w:hAnsi="Arial" w:cs="Arial"/>
          <w:sz w:val="28"/>
          <w:szCs w:val="28"/>
        </w:rPr>
        <w:t>]</w:t>
      </w:r>
    </w:p>
    <w:p w:rsidR="009D68B7" w:rsidRDefault="009D68B7" w:rsidP="008A539E">
      <w:pPr>
        <w:pStyle w:val="Normal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D68B7">
        <w:rPr>
          <w:rFonts w:ascii="Arial" w:hAnsi="Arial" w:cs="Arial"/>
          <w:color w:val="000000"/>
          <w:sz w:val="28"/>
          <w:szCs w:val="28"/>
          <w:lang w:eastAsia="ru-RU"/>
        </w:rPr>
        <w:t>Целью нашего исследования было выявление особенностей толкования производных слов детьми 4</w:t>
      </w:r>
      <w:r w:rsidRPr="009D68B7">
        <w:rPr>
          <w:rFonts w:ascii="Arial" w:hAnsi="Arial" w:cs="Arial"/>
          <w:sz w:val="28"/>
          <w:szCs w:val="28"/>
        </w:rPr>
        <w:t>–</w:t>
      </w:r>
      <w:r w:rsidRPr="009D68B7">
        <w:rPr>
          <w:rFonts w:ascii="Arial" w:hAnsi="Arial" w:cs="Arial"/>
          <w:color w:val="000000"/>
          <w:sz w:val="28"/>
          <w:szCs w:val="28"/>
          <w:lang w:eastAsia="ru-RU"/>
        </w:rPr>
        <w:t>6 лет. Эксперимент</w:t>
      </w:r>
      <w:r w:rsidRPr="009D68B7">
        <w:rPr>
          <w:rFonts w:ascii="Arial" w:hAnsi="Arial" w:cs="Arial"/>
          <w:sz w:val="28"/>
          <w:szCs w:val="28"/>
        </w:rPr>
        <w:t xml:space="preserve"> проводился в средней, старшей и подготовительной группе </w:t>
      </w:r>
      <w:r w:rsidR="00830149">
        <w:rPr>
          <w:rFonts w:ascii="Arial" w:hAnsi="Arial" w:cs="Arial"/>
          <w:sz w:val="28"/>
          <w:szCs w:val="28"/>
        </w:rPr>
        <w:t>ГБ</w:t>
      </w:r>
      <w:r w:rsidRPr="009D68B7">
        <w:rPr>
          <w:rFonts w:ascii="Arial" w:hAnsi="Arial" w:cs="Arial"/>
          <w:sz w:val="28"/>
          <w:szCs w:val="28"/>
        </w:rPr>
        <w:t xml:space="preserve">ДОУ 115 Адмиралтейского района г. Санкт-Петербурга. В нем принимали участие 20 детей 4–6 лет. Для эксперимента были отобраны производные слова из активного словаря русского языка. Мы отбирали и часто употребляемые слова, и редко употребляемые существительные, с прозрачной внутренней формой. Для толкования детям были предложены 57 производных слов: 1) отглагольные существительные, образованные путем суффиксации, например, </w:t>
      </w:r>
      <w:r w:rsidRPr="009D68B7">
        <w:rPr>
          <w:rFonts w:ascii="Arial" w:hAnsi="Arial" w:cs="Arial"/>
          <w:i/>
          <w:sz w:val="28"/>
          <w:szCs w:val="28"/>
        </w:rPr>
        <w:t>паданец</w:t>
      </w:r>
      <w:r w:rsidRPr="009D68B7">
        <w:rPr>
          <w:rFonts w:ascii="Arial" w:hAnsi="Arial" w:cs="Arial"/>
          <w:sz w:val="28"/>
          <w:szCs w:val="28"/>
        </w:rPr>
        <w:t xml:space="preserve">, </w:t>
      </w:r>
      <w:r w:rsidRPr="009D68B7">
        <w:rPr>
          <w:rFonts w:ascii="Arial" w:hAnsi="Arial" w:cs="Arial"/>
          <w:i/>
          <w:sz w:val="28"/>
          <w:szCs w:val="28"/>
        </w:rPr>
        <w:t>страдалец</w:t>
      </w:r>
      <w:r w:rsidRPr="009D68B7">
        <w:rPr>
          <w:rFonts w:ascii="Arial" w:hAnsi="Arial" w:cs="Arial"/>
          <w:sz w:val="28"/>
          <w:szCs w:val="28"/>
        </w:rPr>
        <w:t xml:space="preserve">; 2) отыменные существительные, также образованные суффиксальным способом, например, </w:t>
      </w:r>
      <w:r w:rsidRPr="009D68B7">
        <w:rPr>
          <w:rFonts w:ascii="Arial" w:hAnsi="Arial" w:cs="Arial"/>
          <w:i/>
          <w:sz w:val="28"/>
          <w:szCs w:val="28"/>
        </w:rPr>
        <w:t>мыльница</w:t>
      </w:r>
      <w:r w:rsidRPr="009D68B7">
        <w:rPr>
          <w:rFonts w:ascii="Arial" w:hAnsi="Arial" w:cs="Arial"/>
          <w:sz w:val="28"/>
          <w:szCs w:val="28"/>
        </w:rPr>
        <w:t xml:space="preserve">, </w:t>
      </w:r>
      <w:r w:rsidRPr="009D68B7">
        <w:rPr>
          <w:rFonts w:ascii="Arial" w:hAnsi="Arial" w:cs="Arial"/>
          <w:i/>
          <w:sz w:val="28"/>
          <w:szCs w:val="28"/>
        </w:rPr>
        <w:t>чайница</w:t>
      </w:r>
      <w:r w:rsidRPr="009D68B7">
        <w:rPr>
          <w:rFonts w:ascii="Arial" w:hAnsi="Arial" w:cs="Arial"/>
          <w:sz w:val="28"/>
          <w:szCs w:val="28"/>
        </w:rPr>
        <w:t xml:space="preserve">; 3)  существительные, образованные путем сложения основ, например, </w:t>
      </w:r>
      <w:r w:rsidRPr="009D68B7">
        <w:rPr>
          <w:rFonts w:ascii="Arial" w:hAnsi="Arial" w:cs="Arial"/>
          <w:i/>
          <w:sz w:val="28"/>
          <w:szCs w:val="28"/>
        </w:rPr>
        <w:t>зверолов</w:t>
      </w:r>
      <w:r w:rsidRPr="009D68B7">
        <w:rPr>
          <w:rFonts w:ascii="Arial" w:hAnsi="Arial" w:cs="Arial"/>
          <w:sz w:val="28"/>
          <w:szCs w:val="28"/>
        </w:rPr>
        <w:t xml:space="preserve">, </w:t>
      </w:r>
      <w:r w:rsidRPr="009D68B7">
        <w:rPr>
          <w:rFonts w:ascii="Arial" w:hAnsi="Arial" w:cs="Arial"/>
          <w:i/>
          <w:sz w:val="28"/>
          <w:szCs w:val="28"/>
        </w:rPr>
        <w:t>машиностроитель</w:t>
      </w:r>
      <w:r w:rsidRPr="009D68B7">
        <w:rPr>
          <w:rFonts w:ascii="Arial" w:hAnsi="Arial" w:cs="Arial"/>
          <w:sz w:val="28"/>
          <w:szCs w:val="28"/>
        </w:rPr>
        <w:t xml:space="preserve">. </w:t>
      </w:r>
    </w:p>
    <w:p w:rsidR="005E0EDE" w:rsidRPr="005E0EDE" w:rsidRDefault="005E0EDE" w:rsidP="005E0EDE">
      <w:pPr>
        <w:pStyle w:val="Normal"/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E0EDE">
        <w:rPr>
          <w:rFonts w:ascii="Arial" w:hAnsi="Arial" w:cs="Arial"/>
          <w:sz w:val="28"/>
          <w:szCs w:val="28"/>
        </w:rPr>
        <w:t xml:space="preserve">Обработка материала производилась поэтапно. Целью первого этапа было выявление особенностей толкования производных слов детьми. Все ответы детей распределялись по группам в зависимости от того, актуализировались или нет в ответах детей связи производного слова, значение которого требовалось объяснить. Это были семантические и/или формальные связи с мотивирующим словом или со словами, имеющими с толкуемым словом опосредованные словообразовательные связи. </w:t>
      </w:r>
      <w:r w:rsidR="00666BAA">
        <w:rPr>
          <w:rFonts w:ascii="Arial" w:hAnsi="Arial" w:cs="Arial"/>
          <w:sz w:val="28"/>
          <w:szCs w:val="28"/>
        </w:rPr>
        <w:t>Ц</w:t>
      </w:r>
      <w:r w:rsidR="00666BAA" w:rsidRPr="00666BAA">
        <w:rPr>
          <w:rFonts w:ascii="Arial" w:hAnsi="Arial" w:cs="Arial"/>
          <w:sz w:val="28"/>
          <w:szCs w:val="28"/>
        </w:rPr>
        <w:t>елью второго этапа обработки данных стало выяснение вопроса, на какую морфему при толковании производных слов, дети обращают свое внимание чаще</w:t>
      </w:r>
      <w:r w:rsidR="00666BAA">
        <w:rPr>
          <w:rFonts w:ascii="Arial" w:hAnsi="Arial" w:cs="Arial"/>
          <w:sz w:val="28"/>
          <w:szCs w:val="28"/>
        </w:rPr>
        <w:t xml:space="preserve">. </w:t>
      </w:r>
      <w:r w:rsidR="006D085A" w:rsidRPr="006D085A">
        <w:rPr>
          <w:rFonts w:ascii="Arial" w:hAnsi="Arial" w:cs="Arial"/>
          <w:sz w:val="28"/>
          <w:szCs w:val="28"/>
        </w:rPr>
        <w:t>Целью третьего этапа экспериментальной работы было выявить тенденцию опознавания сложных производных: на один из корней или на оба корня опираются дети при опознавании таких слов.</w:t>
      </w:r>
      <w:r w:rsidR="006D085A">
        <w:rPr>
          <w:rFonts w:ascii="Arial" w:hAnsi="Arial" w:cs="Arial"/>
          <w:sz w:val="28"/>
          <w:szCs w:val="28"/>
        </w:rPr>
        <w:t xml:space="preserve"> </w:t>
      </w:r>
    </w:p>
    <w:p w:rsidR="005E0EDE" w:rsidRPr="005E0EDE" w:rsidRDefault="005E0EDE" w:rsidP="005E0EDE">
      <w:pPr>
        <w:pStyle w:val="Normal"/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E0EDE">
        <w:rPr>
          <w:rFonts w:ascii="Arial" w:hAnsi="Arial" w:cs="Arial"/>
          <w:sz w:val="28"/>
          <w:szCs w:val="28"/>
        </w:rPr>
        <w:t>Анализ экспериментальных данных позволил выявить несколько типов толкований слов детьми 4–6 лет: 1) толкования с опорой на морфемную структуру производного слова (сюда были отнесены также толкования слов, в которых дети смешивали омонимичные корни, например: - </w:t>
      </w:r>
      <w:r w:rsidRPr="005E0EDE">
        <w:rPr>
          <w:rFonts w:ascii="Arial" w:hAnsi="Arial" w:cs="Arial"/>
          <w:i/>
          <w:sz w:val="28"/>
          <w:szCs w:val="28"/>
        </w:rPr>
        <w:t>Истопник – человек, который что-то топит. Лодки, может, топит? Террорист?</w:t>
      </w:r>
      <w:r w:rsidRPr="005E0EDE">
        <w:rPr>
          <w:rFonts w:ascii="Arial" w:hAnsi="Arial" w:cs="Arial"/>
          <w:sz w:val="28"/>
          <w:szCs w:val="28"/>
        </w:rPr>
        <w:t xml:space="preserve">; 2) толкования с опорой на произвольно выделяемый сегмент слова: - </w:t>
      </w:r>
      <w:r w:rsidRPr="005E0EDE">
        <w:rPr>
          <w:rFonts w:ascii="Arial" w:hAnsi="Arial" w:cs="Arial"/>
          <w:i/>
          <w:sz w:val="28"/>
          <w:szCs w:val="28"/>
        </w:rPr>
        <w:t>Ледокол – укол, лекарство; -</w:t>
      </w:r>
      <w:r w:rsidR="00E56966">
        <w:rPr>
          <w:rFonts w:ascii="Arial" w:hAnsi="Arial" w:cs="Arial"/>
          <w:i/>
          <w:sz w:val="28"/>
          <w:szCs w:val="28"/>
        </w:rPr>
        <w:t xml:space="preserve"> </w:t>
      </w:r>
      <w:r w:rsidRPr="005E0EDE">
        <w:rPr>
          <w:rFonts w:ascii="Arial" w:hAnsi="Arial" w:cs="Arial"/>
          <w:i/>
          <w:sz w:val="28"/>
          <w:szCs w:val="28"/>
        </w:rPr>
        <w:t>Клеветник – это клетка</w:t>
      </w:r>
      <w:r w:rsidRPr="005E0EDE">
        <w:rPr>
          <w:rFonts w:ascii="Arial" w:hAnsi="Arial" w:cs="Arial"/>
          <w:sz w:val="28"/>
          <w:szCs w:val="28"/>
        </w:rPr>
        <w:t>; 3) толкования, в которых дети не опирались на морфемную структуру производного слова, но точно определяли значение слова – таким образом толковались знакомые слова:</w:t>
      </w:r>
    </w:p>
    <w:p w:rsidR="005E0EDE" w:rsidRPr="005E0EDE" w:rsidRDefault="005E0EDE" w:rsidP="005E0EDE">
      <w:pPr>
        <w:pStyle w:val="Normal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E0EDE">
        <w:rPr>
          <w:rFonts w:ascii="Arial" w:hAnsi="Arial" w:cs="Arial"/>
          <w:sz w:val="28"/>
          <w:szCs w:val="28"/>
        </w:rPr>
        <w:t>-</w:t>
      </w:r>
      <w:r w:rsidRPr="005E0EDE">
        <w:rPr>
          <w:rFonts w:ascii="Arial" w:hAnsi="Arial" w:cs="Arial"/>
          <w:i/>
          <w:sz w:val="28"/>
          <w:szCs w:val="28"/>
        </w:rPr>
        <w:t>Мельница – там муку делают</w:t>
      </w:r>
      <w:r w:rsidRPr="005E0EDE">
        <w:rPr>
          <w:rFonts w:ascii="Arial" w:hAnsi="Arial" w:cs="Arial"/>
          <w:sz w:val="28"/>
          <w:szCs w:val="28"/>
        </w:rPr>
        <w:t>; 4) неверные толкования слов без опоры на морфемную структуру: -</w:t>
      </w:r>
      <w:r w:rsidRPr="005E0EDE">
        <w:rPr>
          <w:rFonts w:ascii="Arial" w:hAnsi="Arial" w:cs="Arial"/>
          <w:i/>
          <w:sz w:val="28"/>
          <w:szCs w:val="28"/>
        </w:rPr>
        <w:t>Сорванец</w:t>
      </w:r>
      <w:r w:rsidRPr="005E0EDE">
        <w:rPr>
          <w:rFonts w:ascii="Arial" w:hAnsi="Arial" w:cs="Arial"/>
          <w:sz w:val="28"/>
          <w:szCs w:val="28"/>
        </w:rPr>
        <w:t xml:space="preserve"> – </w:t>
      </w:r>
      <w:r w:rsidRPr="005E0EDE">
        <w:rPr>
          <w:rFonts w:ascii="Arial" w:hAnsi="Arial" w:cs="Arial"/>
          <w:i/>
          <w:sz w:val="28"/>
          <w:szCs w:val="28"/>
        </w:rPr>
        <w:t>это такой червяк. Наверное, у него название такое.</w:t>
      </w:r>
      <w:r w:rsidRPr="005E0EDE">
        <w:rPr>
          <w:rFonts w:ascii="Arial" w:hAnsi="Arial" w:cs="Arial"/>
          <w:sz w:val="28"/>
          <w:szCs w:val="28"/>
        </w:rPr>
        <w:t>)</w:t>
      </w:r>
    </w:p>
    <w:p w:rsidR="009D68B7" w:rsidRPr="009D68B7" w:rsidRDefault="009D68B7" w:rsidP="008A539E">
      <w:pPr>
        <w:pStyle w:val="Normal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 w:rsidRPr="009D68B7">
        <w:rPr>
          <w:rFonts w:ascii="Arial" w:hAnsi="Arial" w:cs="Arial"/>
          <w:sz w:val="28"/>
          <w:szCs w:val="28"/>
        </w:rPr>
        <w:t>Подробный анализ данных позволил определить механизм определения значений производных слов детьми 4–6 лет. Важно отметить, что ранее А.А. Залевской была обнаружена множественность параметров поиска слов в памяти и упорядочение единиц ментального лексикона по широкому набору разнообразных признаков: «</w:t>
      </w:r>
      <w:r w:rsidRPr="009D68B7">
        <w:rPr>
          <w:rFonts w:ascii="Arial" w:hAnsi="Arial" w:cs="Arial"/>
          <w:sz w:val="28"/>
          <w:szCs w:val="28"/>
          <w:lang w:val="en-US"/>
        </w:rPr>
        <w:t>o</w:t>
      </w:r>
      <w:r w:rsidRPr="009D68B7">
        <w:rPr>
          <w:rFonts w:ascii="Arial" w:hAnsi="Arial" w:cs="Arial"/>
          <w:sz w:val="28"/>
          <w:szCs w:val="28"/>
        </w:rPr>
        <w:t>т самого общего признака принадлежности к  некоторому лексико-грамматическому классу или отнесенности к определенной семантической области &lt;…&gt;, до начальной буквы слова, признака протяженности слова и т.д.»</w:t>
      </w:r>
      <w:r w:rsidR="00C6161C">
        <w:rPr>
          <w:rFonts w:ascii="Arial" w:hAnsi="Arial" w:cs="Arial"/>
          <w:sz w:val="28"/>
          <w:szCs w:val="28"/>
        </w:rPr>
        <w:t>.</w:t>
      </w:r>
      <w:r w:rsidRPr="009D68B7">
        <w:rPr>
          <w:rFonts w:ascii="Arial" w:hAnsi="Arial" w:cs="Arial"/>
          <w:sz w:val="28"/>
          <w:szCs w:val="28"/>
        </w:rPr>
        <w:t xml:space="preserve"> </w:t>
      </w:r>
      <w:r w:rsidR="00B9281B">
        <w:rPr>
          <w:rFonts w:ascii="Arial" w:hAnsi="Arial" w:cs="Arial"/>
          <w:sz w:val="28"/>
          <w:szCs w:val="28"/>
        </w:rPr>
        <w:t>[1</w:t>
      </w:r>
      <w:r w:rsidR="00C6161C">
        <w:rPr>
          <w:rFonts w:ascii="Arial" w:hAnsi="Arial" w:cs="Arial"/>
          <w:sz w:val="28"/>
          <w:szCs w:val="28"/>
        </w:rPr>
        <w:t>]</w:t>
      </w:r>
      <w:r w:rsidRPr="009D68B7">
        <w:rPr>
          <w:rFonts w:ascii="Arial" w:hAnsi="Arial" w:cs="Arial"/>
          <w:sz w:val="28"/>
          <w:szCs w:val="28"/>
        </w:rPr>
        <w:t xml:space="preserve"> </w:t>
      </w:r>
      <w:r w:rsidRPr="009D68B7">
        <w:rPr>
          <w:rFonts w:ascii="Arial" w:hAnsi="Arial" w:cs="Arial"/>
          <w:sz w:val="28"/>
          <w:szCs w:val="28"/>
          <w:lang w:eastAsia="ru-RU"/>
        </w:rPr>
        <w:t>Дети определяют значение незнакомого производного слова, выделяя различные признаки, выбор которых обычно носит субъективны</w:t>
      </w:r>
      <w:r w:rsidR="00E021B4">
        <w:rPr>
          <w:rFonts w:ascii="Arial" w:hAnsi="Arial" w:cs="Arial"/>
          <w:sz w:val="28"/>
          <w:szCs w:val="28"/>
          <w:lang w:eastAsia="ru-RU"/>
        </w:rPr>
        <w:t>й характер и зависит от возраста.</w:t>
      </w:r>
      <w:r w:rsidRPr="009D68B7">
        <w:rPr>
          <w:rFonts w:ascii="Arial" w:hAnsi="Arial" w:cs="Arial"/>
          <w:sz w:val="28"/>
          <w:szCs w:val="28"/>
          <w:lang w:eastAsia="ru-RU"/>
        </w:rPr>
        <w:t xml:space="preserve">. </w:t>
      </w:r>
      <w:r w:rsidRPr="009D68B7">
        <w:rPr>
          <w:rFonts w:ascii="Arial" w:hAnsi="Arial" w:cs="Arial"/>
          <w:sz w:val="28"/>
          <w:szCs w:val="28"/>
        </w:rPr>
        <w:t>М</w:t>
      </w:r>
      <w:r w:rsidRPr="009D68B7">
        <w:rPr>
          <w:rFonts w:ascii="Arial" w:hAnsi="Arial" w:cs="Arial"/>
          <w:sz w:val="28"/>
          <w:szCs w:val="28"/>
          <w:lang w:eastAsia="ru-RU"/>
        </w:rPr>
        <w:t xml:space="preserve">еханизм – «узнавания по признакам», дети используют в процессе определения значения незнакомого  слова и, по нашим наблюдениям, он является основной стратегией детского толкования незнакомых производных. </w:t>
      </w:r>
      <w:r w:rsidRPr="009D68B7">
        <w:rPr>
          <w:rFonts w:ascii="Arial" w:hAnsi="Arial" w:cs="Arial"/>
          <w:sz w:val="28"/>
          <w:szCs w:val="28"/>
        </w:rPr>
        <w:t xml:space="preserve">Согласно словарю С.И. Ожегова и Н.Ю. Шведовой, </w:t>
      </w:r>
      <w:r w:rsidRPr="009D68B7">
        <w:rPr>
          <w:rFonts w:ascii="Arial" w:hAnsi="Arial" w:cs="Arial"/>
          <w:i/>
          <w:iCs/>
          <w:sz w:val="28"/>
          <w:szCs w:val="28"/>
          <w:lang w:eastAsia="ru-RU"/>
        </w:rPr>
        <w:t>опознать</w:t>
      </w:r>
      <w:r w:rsidRPr="009D68B7">
        <w:rPr>
          <w:rFonts w:ascii="Arial" w:hAnsi="Arial" w:cs="Arial"/>
          <w:sz w:val="28"/>
          <w:szCs w:val="28"/>
          <w:lang w:eastAsia="ru-RU"/>
        </w:rPr>
        <w:t xml:space="preserve"> – это узнать по каким-либо признакам</w:t>
      </w:r>
      <w:r w:rsidR="00AE3966">
        <w:rPr>
          <w:rFonts w:ascii="Arial" w:hAnsi="Arial" w:cs="Arial"/>
          <w:sz w:val="28"/>
          <w:szCs w:val="28"/>
        </w:rPr>
        <w:t xml:space="preserve"> </w:t>
      </w:r>
      <w:r w:rsidR="00B9281B">
        <w:rPr>
          <w:rFonts w:ascii="Arial" w:hAnsi="Arial" w:cs="Arial"/>
          <w:sz w:val="28"/>
          <w:szCs w:val="28"/>
        </w:rPr>
        <w:t>[4</w:t>
      </w:r>
      <w:r w:rsidRPr="009D68B7">
        <w:rPr>
          <w:rFonts w:ascii="Arial" w:hAnsi="Arial" w:cs="Arial"/>
          <w:sz w:val="28"/>
          <w:szCs w:val="28"/>
        </w:rPr>
        <w:t xml:space="preserve">]. В основном, дети ориентируются на такие элементы значения слова, информацию о которых они получают, «расшифровывая» внутреннюю форму». </w:t>
      </w:r>
      <w:r w:rsidRPr="009D68B7">
        <w:rPr>
          <w:rFonts w:ascii="Arial" w:hAnsi="Arial" w:cs="Arial"/>
          <w:sz w:val="28"/>
          <w:szCs w:val="28"/>
          <w:lang w:eastAsia="ru-RU"/>
        </w:rPr>
        <w:t>А.А. Залевская дает глобальное, обобщенное понятие перечню разнообразных признаков.</w:t>
      </w:r>
      <w:r w:rsidR="00E021B4" w:rsidRPr="00E021B4">
        <w:rPr>
          <w:rFonts w:ascii="Arial" w:hAnsi="Arial" w:cs="Arial"/>
          <w:sz w:val="28"/>
          <w:szCs w:val="28"/>
          <w:lang w:eastAsia="ru-RU"/>
        </w:rPr>
        <w:t>[</w:t>
      </w:r>
      <w:r w:rsidR="00B9281B">
        <w:rPr>
          <w:rFonts w:ascii="Arial" w:hAnsi="Arial" w:cs="Arial"/>
          <w:sz w:val="28"/>
          <w:szCs w:val="28"/>
          <w:lang w:eastAsia="ru-RU"/>
        </w:rPr>
        <w:t>1</w:t>
      </w:r>
      <w:r w:rsidR="00E021B4" w:rsidRPr="00E021B4">
        <w:rPr>
          <w:rFonts w:ascii="Arial" w:hAnsi="Arial" w:cs="Arial"/>
          <w:sz w:val="28"/>
          <w:szCs w:val="28"/>
          <w:lang w:eastAsia="ru-RU"/>
        </w:rPr>
        <w:t>]</w:t>
      </w:r>
      <w:r w:rsidRPr="009D68B7">
        <w:rPr>
          <w:rFonts w:ascii="Arial" w:hAnsi="Arial" w:cs="Arial"/>
          <w:sz w:val="28"/>
          <w:szCs w:val="28"/>
          <w:lang w:eastAsia="ru-RU"/>
        </w:rPr>
        <w:t xml:space="preserve"> В рамках нашего эксперимента, нам удалось несколько конкретизировать этот перечень. </w:t>
      </w:r>
    </w:p>
    <w:p w:rsidR="009D68B7" w:rsidRPr="009D68B7" w:rsidRDefault="009D68B7" w:rsidP="008A539E">
      <w:pPr>
        <w:pStyle w:val="Normal"/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9D68B7">
        <w:rPr>
          <w:rFonts w:ascii="Arial" w:hAnsi="Arial" w:cs="Arial"/>
          <w:sz w:val="28"/>
          <w:szCs w:val="28"/>
        </w:rPr>
        <w:t>Опознавание – это стратегия определения значения производного слова с ориентацией на различные признаки, которые в своей совокупности составляют смысл слова (каковым он является в языковом сознании ребенка). Толкуя производные слова, дети выделяют сразу несколько признаков.</w:t>
      </w:r>
      <w:r w:rsidRPr="009D68B7">
        <w:rPr>
          <w:rFonts w:ascii="Arial" w:hAnsi="Arial" w:cs="Arial"/>
          <w:color w:val="FF0000"/>
          <w:sz w:val="28"/>
          <w:szCs w:val="28"/>
        </w:rPr>
        <w:t xml:space="preserve"> </w:t>
      </w:r>
      <w:r w:rsidRPr="009D68B7">
        <w:rPr>
          <w:rFonts w:ascii="Arial" w:hAnsi="Arial" w:cs="Arial"/>
          <w:sz w:val="28"/>
          <w:szCs w:val="28"/>
        </w:rPr>
        <w:t xml:space="preserve">Сам набор признаков и приоритет того или иного признака, на который ориентируется ребенок, определяя значение производного слова в результате опознавания, как правило случаен. В числе прочих, нами выделен наиболее часто актуализируемый при опознании слов – морфемно-структурный признак. </w:t>
      </w:r>
    </w:p>
    <w:p w:rsidR="009D68B7" w:rsidRPr="009D68B7" w:rsidRDefault="009D68B7" w:rsidP="008A539E">
      <w:pPr>
        <w:pStyle w:val="Normal"/>
        <w:spacing w:after="0" w:line="360" w:lineRule="auto"/>
        <w:ind w:firstLine="708"/>
        <w:jc w:val="both"/>
        <w:rPr>
          <w:rFonts w:ascii="Arial" w:hAnsi="Arial" w:cs="Arial"/>
          <w:color w:val="FF0000"/>
          <w:sz w:val="28"/>
          <w:szCs w:val="28"/>
        </w:rPr>
      </w:pPr>
      <w:r w:rsidRPr="009D68B7">
        <w:rPr>
          <w:rFonts w:ascii="Arial" w:hAnsi="Arial" w:cs="Arial"/>
          <w:sz w:val="28"/>
          <w:szCs w:val="28"/>
        </w:rPr>
        <w:t xml:space="preserve">Морфемно-структурный признак в толкованиях производных слов, данных детьми, проявляется по-разному. 1. В ответах детей присутствует либо мотивирующее слово - </w:t>
      </w:r>
      <w:r w:rsidRPr="009D68B7">
        <w:rPr>
          <w:rFonts w:ascii="Arial" w:hAnsi="Arial" w:cs="Arial"/>
          <w:i/>
          <w:sz w:val="28"/>
          <w:szCs w:val="28"/>
        </w:rPr>
        <w:t>Ш</w:t>
      </w:r>
      <w:r w:rsidRPr="009D68B7">
        <w:rPr>
          <w:rFonts w:ascii="Arial" w:hAnsi="Arial" w:cs="Arial"/>
          <w:i/>
          <w:iCs/>
          <w:sz w:val="28"/>
          <w:szCs w:val="28"/>
        </w:rPr>
        <w:t>лепанец – это, когда надо вот так шлепать</w:t>
      </w:r>
      <w:r w:rsidRPr="009D68B7">
        <w:rPr>
          <w:rFonts w:ascii="Arial" w:hAnsi="Arial" w:cs="Arial"/>
          <w:sz w:val="28"/>
          <w:szCs w:val="28"/>
        </w:rPr>
        <w:t>, либо производное слово, имеющее то же производящее, что и слово-стимул</w:t>
      </w:r>
      <w:r w:rsidRPr="009D68B7">
        <w:rPr>
          <w:rFonts w:ascii="Arial" w:hAnsi="Arial" w:cs="Arial"/>
          <w:color w:val="FF0000"/>
          <w:sz w:val="28"/>
          <w:szCs w:val="28"/>
        </w:rPr>
        <w:t xml:space="preserve"> </w:t>
      </w:r>
      <w:r w:rsidRPr="009D68B7">
        <w:rPr>
          <w:rFonts w:ascii="Arial" w:hAnsi="Arial" w:cs="Arial"/>
          <w:sz w:val="28"/>
          <w:szCs w:val="28"/>
        </w:rPr>
        <w:t xml:space="preserve">– </w:t>
      </w:r>
      <w:r w:rsidRPr="009D68B7">
        <w:rPr>
          <w:rFonts w:ascii="Arial" w:hAnsi="Arial" w:cs="Arial"/>
          <w:i/>
          <w:sz w:val="28"/>
          <w:szCs w:val="28"/>
        </w:rPr>
        <w:t>Обтекатель – когда обтекает труба.</w:t>
      </w:r>
    </w:p>
    <w:p w:rsidR="009D68B7" w:rsidRPr="009D68B7" w:rsidRDefault="009D68B7" w:rsidP="008A539E">
      <w:pPr>
        <w:pStyle w:val="Normal"/>
        <w:spacing w:after="0" w:line="360" w:lineRule="auto"/>
        <w:ind w:firstLine="708"/>
        <w:jc w:val="both"/>
        <w:rPr>
          <w:rFonts w:ascii="Arial" w:hAnsi="Arial" w:cs="Arial"/>
          <w:i/>
          <w:iCs/>
          <w:sz w:val="28"/>
          <w:szCs w:val="28"/>
        </w:rPr>
      </w:pPr>
      <w:r w:rsidRPr="009D68B7">
        <w:rPr>
          <w:rFonts w:ascii="Arial" w:hAnsi="Arial" w:cs="Arial"/>
          <w:sz w:val="28"/>
          <w:szCs w:val="28"/>
        </w:rPr>
        <w:t xml:space="preserve">При этом в толкованиях детьми производных слов могут актуализироваться одновременно значение коневых морфем и словообразовательных аффиксов (суффиксов и приставок): - </w:t>
      </w:r>
      <w:r w:rsidRPr="009D68B7">
        <w:rPr>
          <w:rFonts w:ascii="Arial" w:hAnsi="Arial" w:cs="Arial"/>
          <w:i/>
          <w:iCs/>
          <w:sz w:val="28"/>
          <w:szCs w:val="28"/>
        </w:rPr>
        <w:t>Страдалец – который страдает, переживает.</w:t>
      </w:r>
      <w:r w:rsidRPr="009D68B7">
        <w:rPr>
          <w:rFonts w:ascii="Arial" w:hAnsi="Arial" w:cs="Arial"/>
          <w:i/>
          <w:iCs/>
          <w:color w:val="FF0000"/>
          <w:sz w:val="28"/>
          <w:szCs w:val="28"/>
        </w:rPr>
        <w:t xml:space="preserve"> </w:t>
      </w:r>
      <w:r w:rsidRPr="009D68B7">
        <w:rPr>
          <w:rFonts w:ascii="Arial" w:hAnsi="Arial" w:cs="Arial"/>
          <w:i/>
          <w:iCs/>
          <w:sz w:val="28"/>
          <w:szCs w:val="28"/>
        </w:rPr>
        <w:t>-</w:t>
      </w:r>
      <w:r w:rsidRPr="009D68B7">
        <w:rPr>
          <w:rFonts w:ascii="Arial" w:hAnsi="Arial" w:cs="Arial"/>
          <w:i/>
          <w:iCs/>
          <w:color w:val="FF0000"/>
          <w:sz w:val="28"/>
          <w:szCs w:val="28"/>
        </w:rPr>
        <w:t> </w:t>
      </w:r>
      <w:r w:rsidRPr="009D68B7">
        <w:rPr>
          <w:rFonts w:ascii="Arial" w:hAnsi="Arial" w:cs="Arial"/>
          <w:i/>
          <w:iCs/>
          <w:sz w:val="28"/>
          <w:szCs w:val="28"/>
        </w:rPr>
        <w:t>Накопитель – это когда накапливается чего-то там разное, деньги, значки</w:t>
      </w:r>
      <w:r w:rsidRPr="009D68B7">
        <w:rPr>
          <w:rFonts w:ascii="Arial" w:hAnsi="Arial" w:cs="Arial"/>
          <w:color w:val="FF0000"/>
          <w:sz w:val="28"/>
          <w:szCs w:val="28"/>
        </w:rPr>
        <w:t xml:space="preserve">. </w:t>
      </w:r>
      <w:r w:rsidRPr="009D68B7">
        <w:rPr>
          <w:rFonts w:ascii="Arial" w:hAnsi="Arial" w:cs="Arial"/>
          <w:sz w:val="28"/>
          <w:szCs w:val="28"/>
        </w:rPr>
        <w:t xml:space="preserve">Может актуализироваться только то значение, которое несет корень: - </w:t>
      </w:r>
      <w:r w:rsidRPr="009D68B7">
        <w:rPr>
          <w:rFonts w:ascii="Arial" w:hAnsi="Arial" w:cs="Arial"/>
          <w:i/>
          <w:sz w:val="28"/>
          <w:szCs w:val="28"/>
        </w:rPr>
        <w:t>Полоскательница – это чем ротик полощут.</w:t>
      </w:r>
      <w:r w:rsidRPr="009D68B7">
        <w:rPr>
          <w:rFonts w:ascii="Arial" w:hAnsi="Arial" w:cs="Arial"/>
          <w:sz w:val="28"/>
          <w:szCs w:val="28"/>
        </w:rPr>
        <w:t xml:space="preserve"> В тех случаях, когда ребенку не понятна семантика корня, актуализируется лишь значение суффикса: - </w:t>
      </w:r>
      <w:r w:rsidRPr="009D68B7">
        <w:rPr>
          <w:rFonts w:ascii="Arial" w:hAnsi="Arial" w:cs="Arial"/>
          <w:i/>
          <w:iCs/>
          <w:sz w:val="28"/>
          <w:szCs w:val="28"/>
        </w:rPr>
        <w:t>Набойщик – дяденька, он работает; - Лакировщик – это работа такая?</w:t>
      </w:r>
    </w:p>
    <w:p w:rsidR="009D68B7" w:rsidRPr="009D68B7" w:rsidRDefault="009D68B7" w:rsidP="008A539E">
      <w:pPr>
        <w:pStyle w:val="Normal"/>
        <w:spacing w:after="0" w:line="360" w:lineRule="auto"/>
        <w:ind w:firstLine="708"/>
        <w:jc w:val="both"/>
        <w:rPr>
          <w:rFonts w:ascii="Arial" w:hAnsi="Arial" w:cs="Arial"/>
          <w:iCs/>
          <w:sz w:val="28"/>
          <w:szCs w:val="28"/>
        </w:rPr>
      </w:pPr>
      <w:r w:rsidRPr="009D68B7">
        <w:rPr>
          <w:rFonts w:ascii="Arial" w:hAnsi="Arial" w:cs="Arial"/>
          <w:sz w:val="28"/>
          <w:szCs w:val="28"/>
        </w:rPr>
        <w:t>Значение корней производных слов могут актуализироваться в толковании слов</w:t>
      </w:r>
      <w:r w:rsidRPr="009D68B7">
        <w:rPr>
          <w:rFonts w:ascii="Arial" w:hAnsi="Arial" w:cs="Arial"/>
          <w:i/>
          <w:iCs/>
          <w:sz w:val="28"/>
          <w:szCs w:val="28"/>
        </w:rPr>
        <w:t xml:space="preserve"> </w:t>
      </w:r>
      <w:r w:rsidRPr="009D68B7">
        <w:rPr>
          <w:rFonts w:ascii="Arial" w:hAnsi="Arial" w:cs="Arial"/>
          <w:iCs/>
          <w:sz w:val="28"/>
          <w:szCs w:val="28"/>
        </w:rPr>
        <w:t>опосредованно – через описание ситуации, по отношению к которой можно было бы, по мнению ребенка, применить толкуемое слово: - </w:t>
      </w:r>
      <w:r w:rsidRPr="009D68B7">
        <w:rPr>
          <w:rFonts w:ascii="Arial" w:hAnsi="Arial" w:cs="Arial"/>
          <w:i/>
          <w:iCs/>
          <w:sz w:val="28"/>
          <w:szCs w:val="28"/>
        </w:rPr>
        <w:t>Пустоцвет – значит, краски закончились.</w:t>
      </w:r>
      <w:r w:rsidRPr="009D68B7">
        <w:rPr>
          <w:rFonts w:ascii="Arial" w:hAnsi="Arial" w:cs="Arial"/>
          <w:iCs/>
          <w:sz w:val="28"/>
          <w:szCs w:val="28"/>
        </w:rPr>
        <w:t xml:space="preserve"> Корневые морфемы в ответе ребенка присутствуют латентно.</w:t>
      </w:r>
    </w:p>
    <w:p w:rsidR="009D68B7" w:rsidRPr="009D68B7" w:rsidRDefault="009D68B7" w:rsidP="008A539E">
      <w:pPr>
        <w:pStyle w:val="Normal"/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9D68B7">
        <w:rPr>
          <w:rFonts w:ascii="Arial" w:hAnsi="Arial" w:cs="Arial"/>
          <w:sz w:val="28"/>
          <w:szCs w:val="28"/>
        </w:rPr>
        <w:t xml:space="preserve">2. В толкованиях производных слов присутствуют слова, корни которых омонимичны корням слов-стимулов, т.е. значение корней слова-стимула и слова-реакции не совпадает: - </w:t>
      </w:r>
      <w:r w:rsidRPr="009D68B7">
        <w:rPr>
          <w:rFonts w:ascii="Arial" w:hAnsi="Arial" w:cs="Arial"/>
          <w:i/>
          <w:iCs/>
          <w:sz w:val="28"/>
          <w:szCs w:val="28"/>
        </w:rPr>
        <w:t xml:space="preserve">Набойщик – это когда набьет кого-то хулиган. </w:t>
      </w:r>
      <w:r w:rsidRPr="009D68B7">
        <w:rPr>
          <w:rFonts w:ascii="Arial" w:hAnsi="Arial" w:cs="Arial"/>
          <w:iCs/>
          <w:sz w:val="28"/>
          <w:szCs w:val="28"/>
        </w:rPr>
        <w:t>Иногда при этом префикс опознается как предлог</w:t>
      </w:r>
      <w:r w:rsidRPr="009D68B7">
        <w:rPr>
          <w:rFonts w:ascii="Arial" w:hAnsi="Arial" w:cs="Arial"/>
          <w:sz w:val="28"/>
          <w:szCs w:val="28"/>
        </w:rPr>
        <w:t>: - </w:t>
      </w:r>
      <w:r w:rsidRPr="009D68B7">
        <w:rPr>
          <w:rFonts w:ascii="Arial" w:hAnsi="Arial" w:cs="Arial"/>
          <w:i/>
          <w:iCs/>
          <w:sz w:val="28"/>
          <w:szCs w:val="28"/>
        </w:rPr>
        <w:t>Набойщик – на бой идет в танке; - Наследник – на след напал.</w:t>
      </w:r>
    </w:p>
    <w:p w:rsidR="009D3504" w:rsidRPr="009D3504" w:rsidRDefault="009D68B7" w:rsidP="00681875">
      <w:pPr>
        <w:pStyle w:val="Normal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D68B7">
        <w:rPr>
          <w:rFonts w:ascii="Arial" w:hAnsi="Arial" w:cs="Arial"/>
          <w:sz w:val="28"/>
          <w:szCs w:val="28"/>
        </w:rPr>
        <w:t>3. При опознании слова дети могут ориентироваться на произвольно выделенный сегмент производного слова, не совпадающий ни структурно, ни семантически со значимыми частями слова-стимула:</w:t>
      </w:r>
      <w:r w:rsidRPr="009D68B7">
        <w:rPr>
          <w:rFonts w:ascii="Arial" w:hAnsi="Arial" w:cs="Arial"/>
          <w:i/>
          <w:iCs/>
          <w:sz w:val="28"/>
          <w:szCs w:val="28"/>
        </w:rPr>
        <w:t xml:space="preserve"> - Раздражитель – драже кушать любит; - Клеветник – это веточка такая странная</w:t>
      </w:r>
      <w:r>
        <w:rPr>
          <w:rFonts w:ascii="Times New Roman" w:hAnsi="Times New Roman"/>
          <w:i/>
          <w:iCs/>
          <w:sz w:val="28"/>
          <w:szCs w:val="28"/>
        </w:rPr>
        <w:t>.</w:t>
      </w:r>
      <w:r w:rsidR="00681875">
        <w:rPr>
          <w:rFonts w:ascii="Arial" w:hAnsi="Arial" w:cs="Arial"/>
          <w:sz w:val="28"/>
          <w:szCs w:val="28"/>
        </w:rPr>
        <w:t xml:space="preserve"> Ц</w:t>
      </w:r>
      <w:r w:rsidR="008B1B28">
        <w:rPr>
          <w:rFonts w:ascii="Arial" w:hAnsi="Arial" w:cs="Arial"/>
          <w:sz w:val="28"/>
          <w:szCs w:val="28"/>
        </w:rPr>
        <w:t xml:space="preserve">елью </w:t>
      </w:r>
      <w:r w:rsidR="00681875">
        <w:rPr>
          <w:rFonts w:ascii="Arial" w:hAnsi="Arial" w:cs="Arial"/>
          <w:sz w:val="28"/>
          <w:szCs w:val="28"/>
        </w:rPr>
        <w:t xml:space="preserve">третьего этапа - </w:t>
      </w:r>
      <w:r w:rsidR="008B1B28">
        <w:rPr>
          <w:rFonts w:ascii="Arial" w:hAnsi="Arial" w:cs="Arial"/>
          <w:sz w:val="28"/>
          <w:szCs w:val="28"/>
        </w:rPr>
        <w:t xml:space="preserve">было выявление тенденции </w:t>
      </w:r>
      <w:r w:rsidR="008B1B28" w:rsidRPr="008B1B28">
        <w:rPr>
          <w:rFonts w:ascii="Arial" w:hAnsi="Arial" w:cs="Arial"/>
          <w:sz w:val="28"/>
          <w:szCs w:val="28"/>
        </w:rPr>
        <w:t xml:space="preserve">опознавания </w:t>
      </w:r>
      <w:r w:rsidR="008B1B28">
        <w:rPr>
          <w:rFonts w:ascii="Arial" w:hAnsi="Arial" w:cs="Arial"/>
          <w:sz w:val="28"/>
          <w:szCs w:val="28"/>
        </w:rPr>
        <w:t xml:space="preserve">детьми </w:t>
      </w:r>
      <w:r w:rsidR="008B1B28" w:rsidRPr="008B1B28">
        <w:rPr>
          <w:rFonts w:ascii="Arial" w:hAnsi="Arial" w:cs="Arial"/>
          <w:sz w:val="28"/>
          <w:szCs w:val="28"/>
        </w:rPr>
        <w:t>сложных производных</w:t>
      </w:r>
      <w:r w:rsidR="008B1B28">
        <w:rPr>
          <w:rFonts w:ascii="Arial" w:hAnsi="Arial" w:cs="Arial"/>
          <w:sz w:val="28"/>
          <w:szCs w:val="28"/>
        </w:rPr>
        <w:t xml:space="preserve">. </w:t>
      </w:r>
      <w:r w:rsidR="008B1B28" w:rsidRPr="008B1B28">
        <w:rPr>
          <w:rFonts w:ascii="Arial" w:hAnsi="Arial" w:cs="Arial"/>
          <w:sz w:val="28"/>
          <w:szCs w:val="28"/>
        </w:rPr>
        <w:t xml:space="preserve">Выяснилось, что </w:t>
      </w:r>
      <w:r w:rsidR="00E021B4">
        <w:rPr>
          <w:rFonts w:ascii="Arial" w:hAnsi="Arial" w:cs="Arial"/>
          <w:sz w:val="28"/>
          <w:szCs w:val="28"/>
        </w:rPr>
        <w:t xml:space="preserve">у  детей с нормальным развитием, </w:t>
      </w:r>
      <w:r w:rsidR="008B1B28" w:rsidRPr="008B1B28">
        <w:rPr>
          <w:rFonts w:ascii="Arial" w:hAnsi="Arial" w:cs="Arial"/>
          <w:sz w:val="28"/>
          <w:szCs w:val="28"/>
        </w:rPr>
        <w:t xml:space="preserve">случаев опознавания с опорой на два корня – 290. Примеры: - </w:t>
      </w:r>
      <w:r w:rsidR="008B1B28" w:rsidRPr="008B1B28">
        <w:rPr>
          <w:rFonts w:ascii="Arial" w:hAnsi="Arial" w:cs="Arial"/>
          <w:i/>
          <w:sz w:val="28"/>
          <w:szCs w:val="28"/>
        </w:rPr>
        <w:t xml:space="preserve">Толстосум – толстый и продает сумки; - Бензовоз – бензин возит; и др. </w:t>
      </w:r>
      <w:r w:rsidR="008B1B28" w:rsidRPr="008B1B28">
        <w:rPr>
          <w:rFonts w:ascii="Arial" w:hAnsi="Arial" w:cs="Arial"/>
          <w:sz w:val="28"/>
          <w:szCs w:val="28"/>
        </w:rPr>
        <w:t>Случаев опознаваний с опорой на один корень в нашем материале было 125, например:</w:t>
      </w:r>
      <w:r w:rsidR="008B1B28" w:rsidRPr="008B1B28">
        <w:rPr>
          <w:rFonts w:ascii="Arial" w:hAnsi="Arial" w:cs="Arial"/>
          <w:i/>
          <w:sz w:val="28"/>
          <w:szCs w:val="28"/>
        </w:rPr>
        <w:t xml:space="preserve"> </w:t>
      </w:r>
      <w:r w:rsidR="008B1B28" w:rsidRPr="008B1B28">
        <w:rPr>
          <w:rFonts w:ascii="Arial" w:hAnsi="Arial" w:cs="Arial"/>
          <w:color w:val="FF0000"/>
          <w:sz w:val="28"/>
          <w:szCs w:val="28"/>
        </w:rPr>
        <w:t xml:space="preserve"> </w:t>
      </w:r>
      <w:r w:rsidR="008B1B28" w:rsidRPr="008B1B28">
        <w:rPr>
          <w:rFonts w:ascii="Arial" w:hAnsi="Arial" w:cs="Arial"/>
          <w:i/>
          <w:sz w:val="28"/>
          <w:szCs w:val="28"/>
        </w:rPr>
        <w:t>Пустоцвет – я раскрашиваю разными цветами; - Работодатель – робот такой. Я фильм видел; - Стеклодув – стекло ставит на окно</w:t>
      </w:r>
      <w:r w:rsidR="009D3504">
        <w:rPr>
          <w:rFonts w:ascii="Arial" w:hAnsi="Arial" w:cs="Arial"/>
          <w:i/>
          <w:sz w:val="28"/>
          <w:szCs w:val="28"/>
        </w:rPr>
        <w:t>.</w:t>
      </w:r>
      <w:r w:rsidR="009D3504" w:rsidRPr="009D3504">
        <w:rPr>
          <w:rFonts w:ascii="Times New Roman" w:hAnsi="Times New Roman"/>
          <w:sz w:val="28"/>
          <w:szCs w:val="28"/>
        </w:rPr>
        <w:t xml:space="preserve"> </w:t>
      </w:r>
      <w:r w:rsidR="009D3504" w:rsidRPr="009D3504">
        <w:rPr>
          <w:rFonts w:ascii="Arial" w:hAnsi="Arial" w:cs="Arial"/>
          <w:sz w:val="28"/>
          <w:szCs w:val="28"/>
        </w:rPr>
        <w:t>Необходимо отметить, что дети четырех лет  при опознавании сложных производных реже обращают внимание на два корня, чем дети пяти и шести лет.</w:t>
      </w:r>
      <w:r w:rsidR="009D3504">
        <w:rPr>
          <w:rFonts w:ascii="Arial" w:hAnsi="Arial" w:cs="Arial"/>
          <w:sz w:val="28"/>
          <w:szCs w:val="28"/>
        </w:rPr>
        <w:t xml:space="preserve"> </w:t>
      </w:r>
    </w:p>
    <w:p w:rsidR="009D3504" w:rsidRPr="009D3504" w:rsidRDefault="009D3504" w:rsidP="009D3504">
      <w:pPr>
        <w:pStyle w:val="Normal"/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9D3504">
        <w:rPr>
          <w:rFonts w:ascii="Arial" w:hAnsi="Arial" w:cs="Arial"/>
          <w:sz w:val="28"/>
          <w:szCs w:val="28"/>
        </w:rPr>
        <w:t>При подробном рассмо</w:t>
      </w:r>
      <w:r w:rsidR="007E004B">
        <w:rPr>
          <w:rFonts w:ascii="Arial" w:hAnsi="Arial" w:cs="Arial"/>
          <w:sz w:val="28"/>
          <w:szCs w:val="28"/>
        </w:rPr>
        <w:t>трении данных мы заметили</w:t>
      </w:r>
      <w:r w:rsidRPr="009D3504">
        <w:rPr>
          <w:rFonts w:ascii="Arial" w:hAnsi="Arial" w:cs="Arial"/>
          <w:sz w:val="28"/>
          <w:szCs w:val="28"/>
        </w:rPr>
        <w:t>, что трое детей, как бы «выбиваются» из обще</w:t>
      </w:r>
      <w:r w:rsidR="007E004B">
        <w:rPr>
          <w:rFonts w:ascii="Arial" w:hAnsi="Arial" w:cs="Arial"/>
          <w:sz w:val="28"/>
          <w:szCs w:val="28"/>
        </w:rPr>
        <w:t>й картины: Кирюша (4г.,</w:t>
      </w:r>
      <w:r w:rsidR="00B87A4E">
        <w:rPr>
          <w:rFonts w:ascii="Arial" w:hAnsi="Arial" w:cs="Arial"/>
          <w:sz w:val="28"/>
          <w:szCs w:val="28"/>
        </w:rPr>
        <w:t>8</w:t>
      </w:r>
      <w:r w:rsidR="007E004B">
        <w:rPr>
          <w:rFonts w:ascii="Arial" w:hAnsi="Arial" w:cs="Arial"/>
          <w:sz w:val="28"/>
          <w:szCs w:val="28"/>
        </w:rPr>
        <w:t>мес.</w:t>
      </w:r>
      <w:r w:rsidR="00B87A4E">
        <w:rPr>
          <w:rFonts w:ascii="Arial" w:hAnsi="Arial" w:cs="Arial"/>
          <w:sz w:val="28"/>
          <w:szCs w:val="28"/>
        </w:rPr>
        <w:t xml:space="preserve">); Даша </w:t>
      </w:r>
      <w:r w:rsidRPr="009D3504">
        <w:rPr>
          <w:rFonts w:ascii="Arial" w:hAnsi="Arial" w:cs="Arial"/>
          <w:sz w:val="28"/>
          <w:szCs w:val="28"/>
        </w:rPr>
        <w:t xml:space="preserve"> </w:t>
      </w:r>
      <w:r w:rsidR="007E004B">
        <w:rPr>
          <w:rFonts w:ascii="Arial" w:hAnsi="Arial" w:cs="Arial"/>
          <w:sz w:val="28"/>
          <w:szCs w:val="28"/>
        </w:rPr>
        <w:t>(5 лет,10 мес.) и Вика (6</w:t>
      </w:r>
      <w:r w:rsidRPr="009D3504">
        <w:rPr>
          <w:rFonts w:ascii="Arial" w:hAnsi="Arial" w:cs="Arial"/>
          <w:sz w:val="28"/>
          <w:szCs w:val="28"/>
        </w:rPr>
        <w:t xml:space="preserve"> лет). Причем, Кирюша показал результаты, которые были присущи детям старшего возраста (из 22 сложных производных – 18 случаев опознавания</w:t>
      </w:r>
      <w:r w:rsidR="00B87A4E">
        <w:rPr>
          <w:rFonts w:ascii="Arial" w:hAnsi="Arial" w:cs="Arial"/>
          <w:sz w:val="28"/>
          <w:szCs w:val="28"/>
        </w:rPr>
        <w:t xml:space="preserve"> с опорой на 2 корня), а Даша</w:t>
      </w:r>
      <w:r w:rsidRPr="009D3504">
        <w:rPr>
          <w:rFonts w:ascii="Arial" w:hAnsi="Arial" w:cs="Arial"/>
          <w:sz w:val="28"/>
          <w:szCs w:val="28"/>
        </w:rPr>
        <w:t xml:space="preserve"> и Вика – наоборот, показали результаты, которые были присущи младшим детям (1 случай опознавания  с опорой на 2 корня у Вики и 3 – у Даши).</w:t>
      </w:r>
      <w:r w:rsidR="007E004B">
        <w:rPr>
          <w:rFonts w:ascii="Arial" w:hAnsi="Arial" w:cs="Arial"/>
          <w:sz w:val="28"/>
          <w:szCs w:val="28"/>
        </w:rPr>
        <w:t xml:space="preserve"> </w:t>
      </w:r>
      <w:r w:rsidRPr="009D3504">
        <w:rPr>
          <w:rFonts w:ascii="Arial" w:hAnsi="Arial" w:cs="Arial"/>
          <w:sz w:val="28"/>
          <w:szCs w:val="28"/>
        </w:rPr>
        <w:t xml:space="preserve"> Этот факт позволил предположить, что способность к опознаванию сложных производных с опорой на 2 корня зависит не только от возраста, но и от когнитивного развития детей. Для подтверждения выдвинутой гипотезы, мы провели дополнительный эксперимент, в котором принимали участие 9 детей 6 лет с диагнозом «Задержка психического развития», детский сад № 127 Адмиралтейского УНО г С-Пб.  Далее мы их будем называть «дети дополнительной группы».</w:t>
      </w:r>
    </w:p>
    <w:p w:rsidR="00BD589D" w:rsidRPr="00E021B4" w:rsidRDefault="009D3504" w:rsidP="00BD589D">
      <w:pPr>
        <w:pStyle w:val="Normal"/>
        <w:spacing w:after="0" w:line="360" w:lineRule="auto"/>
        <w:ind w:firstLine="709"/>
        <w:jc w:val="both"/>
        <w:rPr>
          <w:rFonts w:ascii="Arial" w:hAnsi="Arial" w:cs="Arial"/>
          <w:color w:val="333333"/>
          <w:sz w:val="28"/>
          <w:szCs w:val="28"/>
          <w:lang w:eastAsia="ru-RU"/>
        </w:rPr>
      </w:pPr>
      <w:r w:rsidRPr="009D3504">
        <w:rPr>
          <w:rFonts w:ascii="Arial" w:hAnsi="Arial" w:cs="Arial"/>
          <w:sz w:val="28"/>
          <w:szCs w:val="28"/>
        </w:rPr>
        <w:t>Детям было предъявлено 15 слов (из тех, которые были отобраны нами для первого эксперимента), из них 7 – производные, образованные путем сложения основ.</w:t>
      </w:r>
      <w:r w:rsidR="00BD589D" w:rsidRPr="00BD589D">
        <w:rPr>
          <w:rFonts w:ascii="Arial" w:hAnsi="Arial" w:cs="Arial"/>
          <w:sz w:val="28"/>
          <w:szCs w:val="28"/>
        </w:rPr>
        <w:t xml:space="preserve"> Необходимо отметить, что ответы детей </w:t>
      </w:r>
      <w:r w:rsidR="00E021B4">
        <w:rPr>
          <w:rFonts w:ascii="Arial" w:hAnsi="Arial" w:cs="Arial"/>
          <w:sz w:val="28"/>
          <w:szCs w:val="28"/>
        </w:rPr>
        <w:t>дополнительной группы отличались</w:t>
      </w:r>
      <w:r w:rsidR="00BD589D" w:rsidRPr="00BD589D">
        <w:rPr>
          <w:rFonts w:ascii="Arial" w:hAnsi="Arial" w:cs="Arial"/>
          <w:sz w:val="28"/>
          <w:szCs w:val="28"/>
        </w:rPr>
        <w:t xml:space="preserve"> низкой степенью развернутости, и приблизительным пониманием семантики производных слов, иногда трудно</w:t>
      </w:r>
      <w:r w:rsidR="00E021B4">
        <w:rPr>
          <w:rFonts w:ascii="Arial" w:hAnsi="Arial" w:cs="Arial"/>
          <w:sz w:val="28"/>
          <w:szCs w:val="28"/>
        </w:rPr>
        <w:t xml:space="preserve"> было</w:t>
      </w:r>
      <w:r w:rsidR="00BD589D" w:rsidRPr="00BD589D">
        <w:rPr>
          <w:rFonts w:ascii="Arial" w:hAnsi="Arial" w:cs="Arial"/>
          <w:sz w:val="28"/>
          <w:szCs w:val="28"/>
        </w:rPr>
        <w:t xml:space="preserve"> понять, что хочет выразить ребенок в своем ответе. - </w:t>
      </w:r>
      <w:r w:rsidR="00BD589D" w:rsidRPr="00BD589D">
        <w:rPr>
          <w:rFonts w:ascii="Arial" w:hAnsi="Arial" w:cs="Arial"/>
          <w:i/>
          <w:sz w:val="28"/>
          <w:szCs w:val="28"/>
        </w:rPr>
        <w:t>Ледокол – означает, что это так г</w:t>
      </w:r>
      <w:r w:rsidR="00BA1D67">
        <w:rPr>
          <w:rFonts w:ascii="Arial" w:hAnsi="Arial" w:cs="Arial"/>
          <w:i/>
          <w:sz w:val="28"/>
          <w:szCs w:val="28"/>
        </w:rPr>
        <w:t>отова; - Резец – когда зашивают</w:t>
      </w:r>
      <w:r w:rsidR="00BD589D" w:rsidRPr="00BD589D">
        <w:rPr>
          <w:rFonts w:ascii="Arial" w:hAnsi="Arial" w:cs="Arial"/>
          <w:i/>
          <w:sz w:val="28"/>
          <w:szCs w:val="28"/>
        </w:rPr>
        <w:t xml:space="preserve">. </w:t>
      </w:r>
      <w:r w:rsidR="00EC2969">
        <w:rPr>
          <w:rFonts w:ascii="Arial" w:hAnsi="Arial" w:cs="Arial"/>
          <w:color w:val="000000"/>
          <w:sz w:val="28"/>
          <w:szCs w:val="28"/>
        </w:rPr>
        <w:t xml:space="preserve"> Очевидно, что э</w:t>
      </w:r>
      <w:r w:rsidR="00BD589D" w:rsidRPr="00BD589D">
        <w:rPr>
          <w:rFonts w:ascii="Arial" w:hAnsi="Arial" w:cs="Arial"/>
          <w:color w:val="000000"/>
          <w:sz w:val="28"/>
          <w:szCs w:val="28"/>
        </w:rPr>
        <w:t xml:space="preserve">то обусловлено </w:t>
      </w:r>
      <w:r w:rsidR="00BD589D" w:rsidRPr="00BD589D">
        <w:rPr>
          <w:rFonts w:ascii="Arial" w:hAnsi="Arial" w:cs="Arial"/>
          <w:color w:val="333333"/>
          <w:sz w:val="28"/>
          <w:szCs w:val="28"/>
          <w:lang w:eastAsia="ru-RU"/>
        </w:rPr>
        <w:t>значительно выраженным отставанием в словесно-логическом мышлении.</w:t>
      </w:r>
      <w:r w:rsidR="00EF621B" w:rsidRPr="00EF621B">
        <w:rPr>
          <w:rFonts w:ascii="Arial" w:hAnsi="Arial" w:cs="Arial"/>
          <w:color w:val="333333"/>
          <w:sz w:val="28"/>
          <w:szCs w:val="28"/>
          <w:lang w:eastAsia="ru-RU"/>
        </w:rPr>
        <w:t xml:space="preserve"> </w:t>
      </w:r>
      <w:r w:rsidR="00B9281B">
        <w:rPr>
          <w:rFonts w:ascii="Arial" w:hAnsi="Arial" w:cs="Arial"/>
          <w:color w:val="333333"/>
          <w:sz w:val="28"/>
          <w:szCs w:val="28"/>
          <w:lang w:eastAsia="ru-RU"/>
        </w:rPr>
        <w:t>[2</w:t>
      </w:r>
      <w:r w:rsidR="00EF621B" w:rsidRPr="00E021B4">
        <w:rPr>
          <w:rFonts w:ascii="Arial" w:hAnsi="Arial" w:cs="Arial"/>
          <w:color w:val="333333"/>
          <w:sz w:val="28"/>
          <w:szCs w:val="28"/>
          <w:lang w:eastAsia="ru-RU"/>
        </w:rPr>
        <w:t>]</w:t>
      </w:r>
    </w:p>
    <w:p w:rsidR="00BD589D" w:rsidRPr="00BD589D" w:rsidRDefault="00BD589D" w:rsidP="00BD589D">
      <w:pPr>
        <w:pStyle w:val="Normal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BD589D">
        <w:rPr>
          <w:rFonts w:ascii="Arial" w:hAnsi="Arial" w:cs="Arial"/>
          <w:sz w:val="28"/>
          <w:szCs w:val="28"/>
        </w:rPr>
        <w:t>Встречаются случаи неправильного понимания семантики производных: - </w:t>
      </w:r>
      <w:r w:rsidR="00BA1D67">
        <w:rPr>
          <w:rFonts w:ascii="Arial" w:hAnsi="Arial" w:cs="Arial"/>
          <w:i/>
          <w:sz w:val="28"/>
          <w:szCs w:val="28"/>
        </w:rPr>
        <w:t>Мойщик – который перевозит вещи</w:t>
      </w:r>
      <w:r w:rsidR="00681875">
        <w:rPr>
          <w:rFonts w:ascii="Arial" w:hAnsi="Arial" w:cs="Arial"/>
          <w:i/>
          <w:sz w:val="28"/>
          <w:szCs w:val="28"/>
        </w:rPr>
        <w:t>.</w:t>
      </w:r>
    </w:p>
    <w:p w:rsidR="00BD589D" w:rsidRPr="00BD589D" w:rsidRDefault="00BD589D" w:rsidP="00BD589D">
      <w:pPr>
        <w:pStyle w:val="Normal"/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BD589D">
        <w:rPr>
          <w:rFonts w:ascii="Arial" w:hAnsi="Arial" w:cs="Arial"/>
          <w:sz w:val="28"/>
          <w:szCs w:val="28"/>
        </w:rPr>
        <w:t>Из анализа протокола дополнительного эксперимента стало очевидно, что дети указанной группы могут толковать производные с опорой на морфемную структуру слова. - </w:t>
      </w:r>
      <w:r w:rsidRPr="00BD589D">
        <w:rPr>
          <w:rFonts w:ascii="Arial" w:hAnsi="Arial" w:cs="Arial"/>
          <w:i/>
          <w:sz w:val="28"/>
          <w:szCs w:val="28"/>
        </w:rPr>
        <w:t>Читатель – он читает; - Писатель – пишет.</w:t>
      </w:r>
      <w:r w:rsidRPr="00BD589D">
        <w:rPr>
          <w:rFonts w:ascii="Arial" w:hAnsi="Arial" w:cs="Arial"/>
          <w:sz w:val="28"/>
          <w:szCs w:val="28"/>
        </w:rPr>
        <w:t xml:space="preserve"> Но семантический анализ представлен простейшими предикативными структурами, как у детей 2</w:t>
      </w:r>
      <w:r w:rsidRPr="00BD589D">
        <w:rPr>
          <w:rFonts w:ascii="Arial" w:hAnsi="Arial" w:cs="Arial"/>
          <w:i/>
          <w:sz w:val="28"/>
          <w:szCs w:val="28"/>
        </w:rPr>
        <w:t>–</w:t>
      </w:r>
      <w:r w:rsidRPr="00BD589D">
        <w:rPr>
          <w:rFonts w:ascii="Arial" w:hAnsi="Arial" w:cs="Arial"/>
          <w:sz w:val="28"/>
          <w:szCs w:val="28"/>
        </w:rPr>
        <w:t xml:space="preserve">3 лет. (Подобные толкования были </w:t>
      </w:r>
      <w:r>
        <w:rPr>
          <w:rFonts w:ascii="Arial" w:hAnsi="Arial" w:cs="Arial"/>
          <w:sz w:val="28"/>
          <w:szCs w:val="28"/>
        </w:rPr>
        <w:t xml:space="preserve"> отмечены </w:t>
      </w:r>
      <w:r w:rsidRPr="00BD589D">
        <w:rPr>
          <w:rFonts w:ascii="Arial" w:hAnsi="Arial" w:cs="Arial"/>
          <w:sz w:val="28"/>
          <w:szCs w:val="28"/>
        </w:rPr>
        <w:t>Н.М. Юрьевой</w:t>
      </w:r>
      <w:r w:rsidR="009D0772">
        <w:rPr>
          <w:rFonts w:ascii="Arial" w:hAnsi="Arial" w:cs="Arial"/>
          <w:sz w:val="28"/>
          <w:szCs w:val="28"/>
        </w:rPr>
        <w:t xml:space="preserve"> [</w:t>
      </w:r>
      <w:r w:rsidR="009D0772" w:rsidRPr="00E939C4">
        <w:rPr>
          <w:rFonts w:ascii="Arial" w:hAnsi="Arial" w:cs="Arial"/>
          <w:sz w:val="28"/>
          <w:szCs w:val="28"/>
        </w:rPr>
        <w:t>9</w:t>
      </w:r>
      <w:r w:rsidRPr="00BD589D">
        <w:rPr>
          <w:rFonts w:ascii="Arial" w:hAnsi="Arial" w:cs="Arial"/>
          <w:sz w:val="28"/>
          <w:szCs w:val="28"/>
        </w:rPr>
        <w:t xml:space="preserve">].) </w:t>
      </w:r>
    </w:p>
    <w:p w:rsidR="00BD589D" w:rsidRDefault="00BD589D" w:rsidP="00BD589D">
      <w:pPr>
        <w:pStyle w:val="Normal"/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BD589D">
        <w:rPr>
          <w:rFonts w:ascii="Arial" w:hAnsi="Arial" w:cs="Arial"/>
          <w:sz w:val="28"/>
          <w:szCs w:val="28"/>
        </w:rPr>
        <w:t>При</w:t>
      </w:r>
      <w:r w:rsidR="00EF621B">
        <w:rPr>
          <w:rFonts w:ascii="Arial" w:hAnsi="Arial" w:cs="Arial"/>
          <w:sz w:val="28"/>
          <w:szCs w:val="28"/>
        </w:rPr>
        <w:t xml:space="preserve"> опознавании сложных слов </w:t>
      </w:r>
      <w:r w:rsidRPr="00BD589D">
        <w:rPr>
          <w:rFonts w:ascii="Arial" w:hAnsi="Arial" w:cs="Arial"/>
          <w:sz w:val="28"/>
          <w:szCs w:val="28"/>
        </w:rPr>
        <w:t xml:space="preserve"> дети</w:t>
      </w:r>
      <w:r w:rsidR="00EF621B">
        <w:rPr>
          <w:rFonts w:ascii="Arial" w:hAnsi="Arial" w:cs="Arial"/>
          <w:sz w:val="28"/>
          <w:szCs w:val="28"/>
        </w:rPr>
        <w:t xml:space="preserve"> дополнительной группы</w:t>
      </w:r>
      <w:r w:rsidRPr="00BD589D">
        <w:rPr>
          <w:rFonts w:ascii="Arial" w:hAnsi="Arial" w:cs="Arial"/>
          <w:sz w:val="28"/>
          <w:szCs w:val="28"/>
        </w:rPr>
        <w:t>, как и дети 4 лет основной группы, пользуются стратегией «Опознав</w:t>
      </w:r>
      <w:r>
        <w:rPr>
          <w:rFonts w:ascii="Arial" w:hAnsi="Arial" w:cs="Arial"/>
          <w:sz w:val="28"/>
          <w:szCs w:val="28"/>
        </w:rPr>
        <w:t xml:space="preserve">ание с </w:t>
      </w:r>
      <w:r w:rsidR="00EA15E0">
        <w:rPr>
          <w:rFonts w:ascii="Arial" w:hAnsi="Arial" w:cs="Arial"/>
          <w:sz w:val="28"/>
          <w:szCs w:val="28"/>
        </w:rPr>
        <w:t>опорой на один корень». Н</w:t>
      </w:r>
      <w:r>
        <w:rPr>
          <w:rFonts w:ascii="Arial" w:hAnsi="Arial" w:cs="Arial"/>
          <w:sz w:val="28"/>
          <w:szCs w:val="28"/>
        </w:rPr>
        <w:t xml:space="preserve">о </w:t>
      </w:r>
      <w:r w:rsidRPr="00BD589D">
        <w:rPr>
          <w:rFonts w:ascii="Arial" w:hAnsi="Arial" w:cs="Arial"/>
          <w:sz w:val="28"/>
          <w:szCs w:val="28"/>
        </w:rPr>
        <w:t xml:space="preserve"> в отличие от детей основной группы, у детей д</w:t>
      </w:r>
      <w:r w:rsidR="00EA15E0">
        <w:rPr>
          <w:rFonts w:ascii="Arial" w:hAnsi="Arial" w:cs="Arial"/>
          <w:sz w:val="28"/>
          <w:szCs w:val="28"/>
        </w:rPr>
        <w:t>ополнительной группы не выявлен,  ни один ответ</w:t>
      </w:r>
      <w:r w:rsidRPr="00BD589D">
        <w:rPr>
          <w:rFonts w:ascii="Arial" w:hAnsi="Arial" w:cs="Arial"/>
          <w:sz w:val="28"/>
          <w:szCs w:val="28"/>
        </w:rPr>
        <w:t xml:space="preserve"> с опорой на два корня, что подтверждает нашу гипотезу о том, что толкование производных слов зависит от когнитивного развития ребенка.</w:t>
      </w:r>
      <w:r w:rsidR="00865CD4">
        <w:rPr>
          <w:rFonts w:ascii="Arial" w:hAnsi="Arial" w:cs="Arial"/>
          <w:sz w:val="28"/>
          <w:szCs w:val="28"/>
        </w:rPr>
        <w:t xml:space="preserve"> Таким образом, наличие способности</w:t>
      </w:r>
      <w:r>
        <w:rPr>
          <w:rFonts w:ascii="Arial" w:hAnsi="Arial" w:cs="Arial"/>
          <w:sz w:val="28"/>
          <w:szCs w:val="28"/>
        </w:rPr>
        <w:t xml:space="preserve"> к опознаванию сложных производных может носить диагностический характер.</w:t>
      </w:r>
      <w:r w:rsidR="00562D42">
        <w:rPr>
          <w:rFonts w:ascii="Arial" w:hAnsi="Arial" w:cs="Arial"/>
          <w:sz w:val="28"/>
          <w:szCs w:val="28"/>
        </w:rPr>
        <w:t xml:space="preserve"> </w:t>
      </w:r>
    </w:p>
    <w:p w:rsidR="0043741D" w:rsidRPr="00BA1D67" w:rsidRDefault="00BA1D67" w:rsidP="00BA1D67">
      <w:pPr>
        <w:pStyle w:val="10"/>
        <w:spacing w:line="360" w:lineRule="auto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2A3528">
        <w:rPr>
          <w:rFonts w:ascii="Arial" w:hAnsi="Arial" w:cs="Arial"/>
          <w:sz w:val="28"/>
          <w:szCs w:val="28"/>
        </w:rPr>
        <w:t xml:space="preserve">  </w:t>
      </w:r>
      <w:r w:rsidR="002A3528" w:rsidRPr="002A3528">
        <w:rPr>
          <w:rFonts w:ascii="Arial" w:hAnsi="Arial" w:cs="Arial"/>
          <w:sz w:val="28"/>
          <w:szCs w:val="28"/>
        </w:rPr>
        <w:t>Поскольку речевой мате</w:t>
      </w:r>
      <w:r w:rsidR="002A3528">
        <w:rPr>
          <w:rFonts w:ascii="Arial" w:hAnsi="Arial" w:cs="Arial"/>
          <w:sz w:val="28"/>
          <w:szCs w:val="28"/>
        </w:rPr>
        <w:t>риал включал в себя  мало</w:t>
      </w:r>
      <w:r>
        <w:rPr>
          <w:rFonts w:ascii="Arial" w:hAnsi="Arial" w:cs="Arial"/>
          <w:sz w:val="28"/>
          <w:szCs w:val="28"/>
        </w:rPr>
        <w:t xml:space="preserve"> производных,  </w:t>
      </w:r>
      <w:r w:rsidR="002A3528" w:rsidRPr="002A3528">
        <w:rPr>
          <w:rFonts w:ascii="Arial" w:hAnsi="Arial" w:cs="Arial"/>
          <w:sz w:val="28"/>
          <w:szCs w:val="28"/>
        </w:rPr>
        <w:t>содержащих префиксы – невозможно было определить, как дети обращают на них внимание при о</w:t>
      </w:r>
      <w:r>
        <w:rPr>
          <w:rFonts w:ascii="Arial" w:hAnsi="Arial" w:cs="Arial"/>
          <w:sz w:val="28"/>
          <w:szCs w:val="28"/>
        </w:rPr>
        <w:t>пределении значения слова</w:t>
      </w:r>
      <w:r w:rsidR="002A3528" w:rsidRPr="002A3528">
        <w:rPr>
          <w:rFonts w:ascii="Arial" w:hAnsi="Arial" w:cs="Arial"/>
          <w:sz w:val="28"/>
          <w:szCs w:val="28"/>
        </w:rPr>
        <w:t>. Возникла необх</w:t>
      </w:r>
      <w:r w:rsidR="002A3528">
        <w:rPr>
          <w:rFonts w:ascii="Arial" w:hAnsi="Arial" w:cs="Arial"/>
          <w:sz w:val="28"/>
          <w:szCs w:val="28"/>
        </w:rPr>
        <w:t xml:space="preserve">одимость продолжить эксперимент, чтобы выяснить, </w:t>
      </w:r>
      <w:r w:rsidR="002A3528" w:rsidRPr="002A3528">
        <w:rPr>
          <w:rFonts w:ascii="Arial" w:hAnsi="Arial" w:cs="Arial"/>
          <w:sz w:val="28"/>
          <w:szCs w:val="28"/>
        </w:rPr>
        <w:t>актуализ</w:t>
      </w:r>
      <w:r>
        <w:rPr>
          <w:rFonts w:ascii="Arial" w:hAnsi="Arial" w:cs="Arial"/>
          <w:sz w:val="28"/>
          <w:szCs w:val="28"/>
        </w:rPr>
        <w:t>ируют ли дети значения префиксов</w:t>
      </w:r>
      <w:r w:rsidR="002A3528" w:rsidRPr="002A3528">
        <w:rPr>
          <w:rFonts w:ascii="Arial" w:hAnsi="Arial" w:cs="Arial"/>
          <w:sz w:val="28"/>
          <w:szCs w:val="28"/>
        </w:rPr>
        <w:t xml:space="preserve"> при опознавании производных слов.</w:t>
      </w:r>
      <w:r w:rsidR="002A3528">
        <w:rPr>
          <w:rFonts w:ascii="Arial" w:hAnsi="Arial" w:cs="Arial"/>
          <w:sz w:val="28"/>
          <w:szCs w:val="28"/>
        </w:rPr>
        <w:t xml:space="preserve"> </w:t>
      </w:r>
      <w:r w:rsidR="002A3528" w:rsidRPr="002A3528">
        <w:rPr>
          <w:rFonts w:ascii="Arial" w:hAnsi="Arial" w:cs="Arial"/>
          <w:sz w:val="28"/>
          <w:szCs w:val="28"/>
        </w:rPr>
        <w:t>Для толкования детям были предложены 35 производных слов, образованных префиксальным и суффиксально – префиксальным способом.</w:t>
      </w:r>
      <w:r>
        <w:rPr>
          <w:rFonts w:ascii="Arial" w:hAnsi="Arial" w:cs="Arial"/>
          <w:sz w:val="28"/>
          <w:szCs w:val="28"/>
        </w:rPr>
        <w:t xml:space="preserve"> Анализ эксперимента показал, что дети при опознавании данных производных чаще используют Морфемно-структурную тактику</w:t>
      </w:r>
      <w:r w:rsidRPr="00BA1D67">
        <w:rPr>
          <w:rFonts w:ascii="Arial" w:hAnsi="Arial" w:cs="Arial"/>
          <w:sz w:val="28"/>
          <w:szCs w:val="28"/>
        </w:rPr>
        <w:t>, при этом префикс в контексте преобразуется в предлог.</w:t>
      </w:r>
      <w:r>
        <w:rPr>
          <w:rFonts w:ascii="Arial" w:hAnsi="Arial" w:cs="Arial"/>
          <w:sz w:val="28"/>
          <w:szCs w:val="28"/>
        </w:rPr>
        <w:t xml:space="preserve"> </w:t>
      </w:r>
      <w:r w:rsidRPr="00BA1D67">
        <w:rPr>
          <w:rFonts w:ascii="Arial" w:hAnsi="Arial" w:cs="Arial"/>
          <w:sz w:val="28"/>
          <w:szCs w:val="28"/>
        </w:rPr>
        <w:t>-</w:t>
      </w:r>
      <w:r w:rsidR="00EA15E0">
        <w:rPr>
          <w:rFonts w:ascii="Arial" w:hAnsi="Arial" w:cs="Arial"/>
          <w:sz w:val="28"/>
          <w:szCs w:val="28"/>
        </w:rPr>
        <w:t xml:space="preserve"> </w:t>
      </w:r>
      <w:r w:rsidRPr="00BA1D67">
        <w:rPr>
          <w:rFonts w:ascii="Arial" w:hAnsi="Arial" w:cs="Arial"/>
          <w:i/>
          <w:sz w:val="28"/>
          <w:szCs w:val="28"/>
        </w:rPr>
        <w:t>Подгол</w:t>
      </w:r>
      <w:r>
        <w:rPr>
          <w:rFonts w:ascii="Arial" w:hAnsi="Arial" w:cs="Arial"/>
          <w:i/>
          <w:sz w:val="28"/>
          <w:szCs w:val="28"/>
        </w:rPr>
        <w:t>овник – это подушка под головой;</w:t>
      </w:r>
      <w:r w:rsidRPr="00BA1D67">
        <w:rPr>
          <w:rFonts w:ascii="Arial" w:hAnsi="Arial" w:cs="Arial"/>
          <w:i/>
          <w:sz w:val="28"/>
          <w:szCs w:val="28"/>
        </w:rPr>
        <w:t xml:space="preserve"> -</w:t>
      </w:r>
      <w:r>
        <w:rPr>
          <w:rFonts w:ascii="Arial" w:hAnsi="Arial" w:cs="Arial"/>
          <w:i/>
          <w:sz w:val="28"/>
          <w:szCs w:val="28"/>
        </w:rPr>
        <w:t xml:space="preserve"> </w:t>
      </w:r>
      <w:r w:rsidRPr="00BA1D67">
        <w:rPr>
          <w:rFonts w:ascii="Arial" w:hAnsi="Arial" w:cs="Arial"/>
          <w:i/>
          <w:sz w:val="28"/>
          <w:szCs w:val="28"/>
        </w:rPr>
        <w:t>Загоро</w:t>
      </w:r>
      <w:r>
        <w:rPr>
          <w:rFonts w:ascii="Arial" w:hAnsi="Arial" w:cs="Arial"/>
          <w:i/>
          <w:sz w:val="28"/>
          <w:szCs w:val="28"/>
        </w:rPr>
        <w:t>д – это деревня, п</w:t>
      </w:r>
      <w:r w:rsidRPr="00BA1D67">
        <w:rPr>
          <w:rFonts w:ascii="Arial" w:hAnsi="Arial" w:cs="Arial"/>
          <w:i/>
          <w:sz w:val="28"/>
          <w:szCs w:val="28"/>
        </w:rPr>
        <w:t>отому что за городом находится</w:t>
      </w:r>
      <w:r>
        <w:rPr>
          <w:rFonts w:ascii="Arial" w:hAnsi="Arial" w:cs="Arial"/>
          <w:i/>
          <w:sz w:val="28"/>
          <w:szCs w:val="28"/>
        </w:rPr>
        <w:t xml:space="preserve">; - </w:t>
      </w:r>
      <w:r w:rsidR="00EA15E0" w:rsidRPr="00BA1D67">
        <w:rPr>
          <w:rFonts w:ascii="Arial" w:hAnsi="Arial" w:cs="Arial"/>
          <w:i/>
          <w:sz w:val="28"/>
          <w:szCs w:val="28"/>
        </w:rPr>
        <w:t>Нахлебник – масло на хлеб мажут.</w:t>
      </w:r>
    </w:p>
    <w:p w:rsidR="00400490" w:rsidRDefault="00EA15E0" w:rsidP="00EA15E0">
      <w:pPr>
        <w:pStyle w:val="Normal"/>
        <w:spacing w:after="0" w:line="360" w:lineRule="auto"/>
        <w:jc w:val="both"/>
        <w:rPr>
          <w:rFonts w:ascii="Times New Roman" w:hAnsi="Times New Roman"/>
          <w:sz w:val="40"/>
          <w:szCs w:val="40"/>
        </w:rPr>
      </w:pPr>
      <w:r>
        <w:rPr>
          <w:rFonts w:ascii="Georgia" w:eastAsia="Calibri" w:hAnsi="Georgia" w:cs="Times New Roman"/>
          <w:sz w:val="32"/>
          <w:szCs w:val="32"/>
        </w:rPr>
        <w:t xml:space="preserve">      </w:t>
      </w:r>
      <w:r w:rsidR="00400490">
        <w:rPr>
          <w:rFonts w:ascii="Arial" w:hAnsi="Arial" w:cs="Arial"/>
          <w:sz w:val="28"/>
          <w:szCs w:val="28"/>
        </w:rPr>
        <w:t xml:space="preserve">Р.И. Лалаева </w:t>
      </w:r>
      <w:r w:rsidR="006E32AC">
        <w:rPr>
          <w:rFonts w:ascii="Arial" w:hAnsi="Arial" w:cs="Arial"/>
          <w:sz w:val="28"/>
          <w:szCs w:val="28"/>
        </w:rPr>
        <w:t xml:space="preserve">говорила о тесной связи механизмов словообразования с развитием морфологической системы языка. </w:t>
      </w:r>
      <w:r w:rsidR="006E32AC" w:rsidRPr="006E32AC">
        <w:rPr>
          <w:rFonts w:ascii="Arial" w:hAnsi="Arial" w:cs="Arial"/>
          <w:sz w:val="28"/>
          <w:szCs w:val="28"/>
        </w:rPr>
        <w:t>[</w:t>
      </w:r>
      <w:r w:rsidR="000562B5">
        <w:rPr>
          <w:rFonts w:ascii="Arial" w:hAnsi="Arial" w:cs="Arial"/>
          <w:sz w:val="28"/>
          <w:szCs w:val="28"/>
        </w:rPr>
        <w:t>2</w:t>
      </w:r>
      <w:r w:rsidR="006E32AC" w:rsidRPr="006E32AC">
        <w:rPr>
          <w:rFonts w:ascii="Arial" w:hAnsi="Arial" w:cs="Arial"/>
          <w:sz w:val="28"/>
          <w:szCs w:val="28"/>
        </w:rPr>
        <w:t>]</w:t>
      </w:r>
      <w:r w:rsidR="006E32AC">
        <w:rPr>
          <w:rFonts w:ascii="Arial" w:hAnsi="Arial" w:cs="Arial"/>
          <w:sz w:val="28"/>
          <w:szCs w:val="28"/>
        </w:rPr>
        <w:t xml:space="preserve"> </w:t>
      </w:r>
      <w:r w:rsidR="000B6199">
        <w:rPr>
          <w:rFonts w:ascii="Arial" w:hAnsi="Arial" w:cs="Arial"/>
          <w:sz w:val="28"/>
          <w:szCs w:val="28"/>
        </w:rPr>
        <w:t>В связи с этим надо отметить, что о</w:t>
      </w:r>
      <w:r w:rsidR="000B6199" w:rsidRPr="000B6199">
        <w:rPr>
          <w:rFonts w:ascii="Arial" w:hAnsi="Arial" w:cs="Arial"/>
          <w:sz w:val="28"/>
          <w:szCs w:val="28"/>
        </w:rPr>
        <w:t>чень важно подводить ребенка к пониманию значимости морфем, составляющих производные слова. На  этом вопросе необходимо остановиться подробнее.</w:t>
      </w:r>
      <w:r w:rsidR="00D9187D">
        <w:rPr>
          <w:rFonts w:ascii="Arial" w:hAnsi="Arial" w:cs="Arial"/>
          <w:sz w:val="28"/>
          <w:szCs w:val="28"/>
        </w:rPr>
        <w:t xml:space="preserve"> </w:t>
      </w:r>
      <w:r w:rsidR="000B6199" w:rsidRPr="000B6199">
        <w:rPr>
          <w:rFonts w:ascii="Arial" w:hAnsi="Arial" w:cs="Arial"/>
          <w:sz w:val="28"/>
          <w:szCs w:val="28"/>
        </w:rPr>
        <w:t xml:space="preserve"> Развитие  осознанности  ребенком  словообразовательных связей между словами, которые выражаются в отношениях производности, имеет положительное воздействие на подготовку к успешному (впоследествии) обучению  детей</w:t>
      </w:r>
      <w:r w:rsidR="00901F33">
        <w:rPr>
          <w:rFonts w:ascii="Arial" w:hAnsi="Arial" w:cs="Arial"/>
          <w:sz w:val="28"/>
          <w:szCs w:val="28"/>
        </w:rPr>
        <w:t xml:space="preserve"> с проблемами в развитии</w:t>
      </w:r>
      <w:r w:rsidR="000B6199" w:rsidRPr="000B6199">
        <w:rPr>
          <w:rFonts w:ascii="Arial" w:hAnsi="Arial" w:cs="Arial"/>
          <w:sz w:val="28"/>
          <w:szCs w:val="28"/>
        </w:rPr>
        <w:t xml:space="preserve"> письменной речи, которая, как известно, имеет не только фонеметический, но и морфематический принцип строения</w:t>
      </w:r>
      <w:r w:rsidR="000B6199" w:rsidRPr="00C6161C">
        <w:rPr>
          <w:rFonts w:ascii="Arial" w:hAnsi="Arial" w:cs="Arial"/>
          <w:sz w:val="28"/>
          <w:szCs w:val="28"/>
        </w:rPr>
        <w:t>.[</w:t>
      </w:r>
      <w:r w:rsidR="000562B5">
        <w:rPr>
          <w:rFonts w:ascii="Arial" w:hAnsi="Arial" w:cs="Arial"/>
          <w:sz w:val="28"/>
          <w:szCs w:val="28"/>
        </w:rPr>
        <w:t>7</w:t>
      </w:r>
      <w:r w:rsidR="000B6199" w:rsidRPr="00C6161C">
        <w:rPr>
          <w:rFonts w:ascii="Arial" w:hAnsi="Arial" w:cs="Arial"/>
          <w:sz w:val="28"/>
          <w:szCs w:val="28"/>
        </w:rPr>
        <w:t>]</w:t>
      </w:r>
    </w:p>
    <w:p w:rsidR="00901F33" w:rsidRDefault="000B6199" w:rsidP="00BD589D">
      <w:pPr>
        <w:pStyle w:val="Normal"/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0B6199">
        <w:rPr>
          <w:rFonts w:ascii="Arial" w:hAnsi="Arial" w:cs="Arial"/>
          <w:sz w:val="28"/>
          <w:szCs w:val="28"/>
        </w:rPr>
        <w:t>Предварительно необходимо провести с детьми серию вводных бесед и игр, для того, чтобы объяснить «отдельность» слова, научить осознанно обращать внимание на факты языка.</w:t>
      </w:r>
      <w:r>
        <w:rPr>
          <w:rFonts w:ascii="Arial" w:hAnsi="Arial" w:cs="Arial"/>
          <w:sz w:val="28"/>
          <w:szCs w:val="28"/>
        </w:rPr>
        <w:t xml:space="preserve"> В работе необходимо учитывать: </w:t>
      </w:r>
      <w:r w:rsidR="00F16BB1">
        <w:rPr>
          <w:rFonts w:ascii="Arial" w:hAnsi="Arial" w:cs="Arial"/>
          <w:sz w:val="28"/>
          <w:szCs w:val="28"/>
        </w:rPr>
        <w:t>тематический принцип отбора лексического материала, семантический аспект ознакомления ребенка с производным словом, словообразовательный аспект производного слова, принцип наглядности и доступности речевого материала.</w:t>
      </w:r>
      <w:r w:rsidR="0013695D">
        <w:rPr>
          <w:rFonts w:ascii="Arial" w:hAnsi="Arial" w:cs="Arial"/>
          <w:sz w:val="28"/>
          <w:szCs w:val="28"/>
        </w:rPr>
        <w:t xml:space="preserve"> </w:t>
      </w:r>
    </w:p>
    <w:p w:rsidR="0013695D" w:rsidRPr="0013695D" w:rsidRDefault="00681875" w:rsidP="0013695D">
      <w:pPr>
        <w:pStyle w:val="Normal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="00901F33" w:rsidRPr="00901F33">
        <w:rPr>
          <w:rFonts w:ascii="Arial" w:hAnsi="Arial" w:cs="Arial"/>
          <w:sz w:val="28"/>
          <w:szCs w:val="28"/>
        </w:rPr>
        <w:t>Рассматривая взаимосвязь развития связной речи со словарной работой  можно утверждать, что обогащение словаря  за счет производных слов включает не только расширение его объема, но и воспитание у детей внимания к содержательной с</w:t>
      </w:r>
      <w:r w:rsidR="0092602C">
        <w:rPr>
          <w:rFonts w:ascii="Arial" w:hAnsi="Arial" w:cs="Arial"/>
          <w:sz w:val="28"/>
          <w:szCs w:val="28"/>
        </w:rPr>
        <w:t>тороне слова, к его семантике. А о</w:t>
      </w:r>
      <w:r w:rsidR="00901F33" w:rsidRPr="00901F33">
        <w:rPr>
          <w:rFonts w:ascii="Arial" w:hAnsi="Arial" w:cs="Arial"/>
          <w:sz w:val="28"/>
          <w:szCs w:val="28"/>
        </w:rPr>
        <w:t>богащение словаря,  через уточнение значений слов, обогащение связей слова с другими словами необходимо для развития связной речи, где семантика отдельного слова вступает во взаимодействие с семантикой всего высказывания.</w:t>
      </w:r>
      <w:r w:rsidR="004813FA">
        <w:rPr>
          <w:rFonts w:ascii="Arial" w:hAnsi="Arial" w:cs="Arial"/>
          <w:sz w:val="28"/>
          <w:szCs w:val="28"/>
        </w:rPr>
        <w:t xml:space="preserve"> </w:t>
      </w:r>
      <w:r w:rsidR="009D0772" w:rsidRPr="009D0772">
        <w:rPr>
          <w:rFonts w:ascii="Arial" w:hAnsi="Arial" w:cs="Arial"/>
          <w:sz w:val="28"/>
          <w:szCs w:val="28"/>
        </w:rPr>
        <w:t>[8]</w:t>
      </w:r>
      <w:r w:rsidR="0092602C">
        <w:rPr>
          <w:rFonts w:ascii="Arial" w:hAnsi="Arial" w:cs="Arial"/>
          <w:sz w:val="28"/>
          <w:szCs w:val="28"/>
        </w:rPr>
        <w:t xml:space="preserve"> </w:t>
      </w:r>
      <w:r w:rsidR="00DE3834" w:rsidRPr="009D68B7">
        <w:rPr>
          <w:rFonts w:ascii="Arial" w:hAnsi="Arial" w:cs="Arial"/>
          <w:sz w:val="28"/>
          <w:szCs w:val="28"/>
        </w:rPr>
        <w:t>Ребенок, задумывается о значении слов, пытается их осмыслить и истолковать, так, как подсказывает его жизненный опыт и, тем самым получает возможность лучше понимать окружающих его людей и лучше выражать свои мысли, что, в свою очередь, является важной предп</w:t>
      </w:r>
      <w:r w:rsidR="00DE3834">
        <w:rPr>
          <w:rFonts w:ascii="Arial" w:hAnsi="Arial" w:cs="Arial"/>
          <w:sz w:val="28"/>
          <w:szCs w:val="28"/>
        </w:rPr>
        <w:t>осылкой развития языкового «чутья"</w:t>
      </w:r>
      <w:r w:rsidR="009D0772">
        <w:rPr>
          <w:rFonts w:ascii="Arial" w:hAnsi="Arial" w:cs="Arial"/>
          <w:sz w:val="28"/>
          <w:szCs w:val="28"/>
        </w:rPr>
        <w:t xml:space="preserve">. </w:t>
      </w:r>
    </w:p>
    <w:p w:rsidR="000B6199" w:rsidRPr="0013695D" w:rsidRDefault="0013695D" w:rsidP="0013695D">
      <w:pPr>
        <w:pStyle w:val="Normal"/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13695D">
        <w:rPr>
          <w:rFonts w:ascii="Arial" w:hAnsi="Arial" w:cs="Arial"/>
          <w:sz w:val="28"/>
          <w:szCs w:val="28"/>
        </w:rPr>
        <w:t xml:space="preserve">     </w:t>
      </w:r>
    </w:p>
    <w:p w:rsidR="00F223D6" w:rsidRDefault="00F223D6" w:rsidP="00981477">
      <w:pPr>
        <w:pStyle w:val="Normal"/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981477">
        <w:rPr>
          <w:rFonts w:ascii="Arial" w:hAnsi="Arial" w:cs="Arial"/>
          <w:sz w:val="28"/>
          <w:szCs w:val="28"/>
        </w:rPr>
        <w:t>Литература</w:t>
      </w:r>
    </w:p>
    <w:p w:rsidR="00E939C4" w:rsidRPr="00C6161C" w:rsidRDefault="00E939C4" w:rsidP="00E939C4">
      <w:pPr>
        <w:pStyle w:val="10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8"/>
          <w:szCs w:val="28"/>
        </w:rPr>
      </w:pPr>
      <w:r w:rsidRPr="00C6161C">
        <w:rPr>
          <w:rFonts w:ascii="Arial" w:hAnsi="Arial" w:cs="Arial"/>
          <w:sz w:val="28"/>
          <w:szCs w:val="28"/>
        </w:rPr>
        <w:t>Залевская А.А. – Введение в психолингвистику. Российский государственный гуманитарный университет. – М., 1999. – 382 с.</w:t>
      </w:r>
    </w:p>
    <w:p w:rsidR="00981477" w:rsidRPr="00E939C4" w:rsidRDefault="00981477" w:rsidP="00E939C4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E939C4">
        <w:rPr>
          <w:rFonts w:ascii="Arial" w:hAnsi="Arial" w:cs="Arial"/>
          <w:sz w:val="28"/>
          <w:szCs w:val="28"/>
        </w:rPr>
        <w:t xml:space="preserve">Лалаева Р.И. - </w:t>
      </w:r>
      <w:r w:rsidRPr="00E939C4">
        <w:rPr>
          <w:rFonts w:ascii="Arial" w:eastAsia="Times New Roman" w:hAnsi="Arial" w:cs="Arial"/>
          <w:sz w:val="28"/>
          <w:szCs w:val="28"/>
        </w:rPr>
        <w:t>Нарушения речи и их коррекция у детей с задерж</w:t>
      </w:r>
      <w:r w:rsidRPr="00E939C4">
        <w:rPr>
          <w:rFonts w:ascii="Arial" w:eastAsia="Times New Roman" w:hAnsi="Arial" w:cs="Arial"/>
          <w:sz w:val="28"/>
          <w:szCs w:val="28"/>
        </w:rPr>
        <w:softHyphen/>
        <w:t>кой психического развития : учеб. пособие для студ. высш. учеб. заведений / Р.И. Лалаева, Н.В. Серебря</w:t>
      </w:r>
      <w:r w:rsidRPr="00E939C4">
        <w:rPr>
          <w:rFonts w:ascii="Arial" w:eastAsia="Times New Roman" w:hAnsi="Arial" w:cs="Arial"/>
          <w:sz w:val="28"/>
          <w:szCs w:val="28"/>
        </w:rPr>
        <w:softHyphen/>
        <w:t>кова, СВ. Зорина.— М.: Гуманитар, изд. центр ВЛА-ДОС, 2004\_— 303 с</w:t>
      </w:r>
    </w:p>
    <w:p w:rsidR="00981477" w:rsidRPr="00AE3966" w:rsidRDefault="00981477" w:rsidP="00981477">
      <w:pPr>
        <w:pStyle w:val="Normal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AE3966">
        <w:rPr>
          <w:rFonts w:ascii="Arial" w:hAnsi="Arial" w:cs="Arial"/>
          <w:sz w:val="28"/>
          <w:szCs w:val="28"/>
        </w:rPr>
        <w:t>Лепская Н.И.  Язык ребенка/Онтогенез речевой коммуникации. – М.: Филологический факульт</w:t>
      </w:r>
      <w:r w:rsidR="00AE3966">
        <w:rPr>
          <w:rFonts w:ascii="Arial" w:hAnsi="Arial" w:cs="Arial"/>
          <w:sz w:val="28"/>
          <w:szCs w:val="28"/>
        </w:rPr>
        <w:t>ет МГУим М.В.Ломоносова. – 1997 – 88 с.</w:t>
      </w:r>
    </w:p>
    <w:p w:rsidR="00E939C4" w:rsidRDefault="00E939C4" w:rsidP="00E939C4">
      <w:pPr>
        <w:pStyle w:val="10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8"/>
          <w:szCs w:val="28"/>
        </w:rPr>
      </w:pPr>
      <w:r w:rsidRPr="00981477">
        <w:rPr>
          <w:rFonts w:ascii="Arial" w:hAnsi="Arial" w:cs="Arial"/>
          <w:sz w:val="28"/>
          <w:szCs w:val="28"/>
        </w:rPr>
        <w:t xml:space="preserve">Ожегов С.И., Шведова Н.Ю. – Толковый словарь русского языка. – М., –1992, электронный ресурс – </w:t>
      </w:r>
      <w:hyperlink r:id="rId6" w:history="1">
        <w:r w:rsidRPr="007C7E2D">
          <w:rPr>
            <w:rStyle w:val="Hyperlink"/>
            <w:rFonts w:ascii="Arial" w:hAnsi="Arial" w:cs="Arial"/>
            <w:sz w:val="28"/>
            <w:szCs w:val="28"/>
          </w:rPr>
          <w:t>http://www.ozhegov.org/</w:t>
        </w:r>
      </w:hyperlink>
    </w:p>
    <w:p w:rsidR="00F223D6" w:rsidRPr="00981477" w:rsidRDefault="00F223D6" w:rsidP="00E939C4">
      <w:pPr>
        <w:pStyle w:val="10"/>
        <w:numPr>
          <w:ilvl w:val="0"/>
          <w:numId w:val="2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981477">
        <w:rPr>
          <w:rFonts w:ascii="Arial" w:hAnsi="Arial" w:cs="Arial"/>
          <w:sz w:val="28"/>
          <w:szCs w:val="28"/>
        </w:rPr>
        <w:t>Сахарный Л.В. – Введение в психолингвистику: курс лекций. – Л: изд-во Ленинград ун-та, 1989. – 184 с.</w:t>
      </w:r>
    </w:p>
    <w:p w:rsidR="00C6161C" w:rsidRDefault="00F223D6" w:rsidP="00981477">
      <w:pPr>
        <w:pStyle w:val="10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8"/>
          <w:szCs w:val="28"/>
        </w:rPr>
      </w:pPr>
      <w:r w:rsidRPr="00981477">
        <w:rPr>
          <w:rFonts w:ascii="Arial" w:hAnsi="Arial" w:cs="Arial"/>
          <w:sz w:val="28"/>
          <w:szCs w:val="28"/>
        </w:rPr>
        <w:t>Цейтлин С.Н. – Язык и ребенок. Лингвистика детской речи. – М.: Владос, 2000. – 239 с.</w:t>
      </w:r>
    </w:p>
    <w:p w:rsidR="00C6161C" w:rsidRPr="00C6161C" w:rsidRDefault="00C6161C" w:rsidP="00C6161C">
      <w:pPr>
        <w:pStyle w:val="Normal"/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6161C">
        <w:rPr>
          <w:rFonts w:ascii="Arial" w:eastAsia="Times New Roman" w:hAnsi="Arial" w:cs="Arial"/>
          <w:sz w:val="28"/>
          <w:szCs w:val="28"/>
          <w:lang w:eastAsia="ru-RU"/>
        </w:rPr>
        <w:t>Цейтлин С.Н., Русакова М.В., Кузьмина Т.В. Правила русского письма в аспекте их онтогенетического освоения // Проблемы детской речи – 1999. СПб., 1999. С. 186 – 190.</w:t>
      </w:r>
    </w:p>
    <w:p w:rsidR="009D0772" w:rsidRPr="009D0772" w:rsidRDefault="009D0772" w:rsidP="00981477">
      <w:pPr>
        <w:pStyle w:val="10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8"/>
          <w:szCs w:val="28"/>
        </w:rPr>
      </w:pPr>
      <w:r w:rsidRPr="009D0772">
        <w:rPr>
          <w:rFonts w:ascii="Arial" w:hAnsi="Arial" w:cs="Arial"/>
          <w:bCs/>
          <w:sz w:val="28"/>
          <w:szCs w:val="28"/>
          <w:lang w:eastAsia="ru-RU"/>
        </w:rPr>
        <w:t>Шахнарович А.М. Семантика в речевой деятельности/Сборник предварительных публикаций//Актуальные проблемы семантики речевой деятельности в онтогенезе. – М.: Институт языкознания, 1988, 117 с.</w:t>
      </w:r>
    </w:p>
    <w:p w:rsidR="00AE3966" w:rsidRPr="00AE3966" w:rsidRDefault="00AE3966" w:rsidP="00AE3966">
      <w:pPr>
        <w:pStyle w:val="10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8"/>
          <w:szCs w:val="28"/>
          <w:lang w:eastAsia="ru-RU"/>
        </w:rPr>
      </w:pPr>
      <w:r w:rsidRPr="00AE3966">
        <w:rPr>
          <w:rFonts w:ascii="Arial" w:hAnsi="Arial" w:cs="Arial"/>
          <w:sz w:val="28"/>
          <w:szCs w:val="28"/>
        </w:rPr>
        <w:t>Юрьева Н.М. Проблемы речевого онтогенеза: производное слово диалог/ Экспериментальное исследование. – М.: Академия гуманитарных исследований , 2006. – 488с.</w:t>
      </w:r>
    </w:p>
    <w:p w:rsidR="00AE3966" w:rsidRPr="00981477" w:rsidRDefault="00AE3966" w:rsidP="00E021B4">
      <w:pPr>
        <w:pStyle w:val="10"/>
        <w:spacing w:after="0" w:line="360" w:lineRule="auto"/>
        <w:ind w:left="714"/>
        <w:jc w:val="both"/>
        <w:rPr>
          <w:rFonts w:ascii="Arial" w:hAnsi="Arial" w:cs="Arial"/>
          <w:sz w:val="28"/>
          <w:szCs w:val="28"/>
        </w:rPr>
      </w:pPr>
    </w:p>
    <w:p w:rsidR="00F223D6" w:rsidRDefault="00F223D6" w:rsidP="00BD589D">
      <w:pPr>
        <w:pStyle w:val="Normal"/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F223D6" w:rsidRPr="000B6199" w:rsidRDefault="00F223D6" w:rsidP="00BD589D">
      <w:pPr>
        <w:pStyle w:val="Normal"/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6E32AC" w:rsidRPr="006E32AC" w:rsidRDefault="006E32AC" w:rsidP="00BD589D">
      <w:pPr>
        <w:pStyle w:val="Normal"/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865CD4" w:rsidRPr="00BD589D" w:rsidRDefault="00865CD4" w:rsidP="00BD589D">
      <w:pPr>
        <w:pStyle w:val="Normal"/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0B6199" w:rsidRPr="00066710" w:rsidRDefault="000B6199" w:rsidP="00F458AA">
      <w:pPr>
        <w:pStyle w:val="Normal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4BF" w:rsidRPr="009D3504" w:rsidRDefault="00FB54BF" w:rsidP="009D3504">
      <w:pPr>
        <w:pStyle w:val="Normal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71673F" w:rsidRPr="008B1B28" w:rsidRDefault="0071673F" w:rsidP="004B3CDD">
      <w:pPr>
        <w:pStyle w:val="NormalWeb"/>
        <w:ind w:left="708"/>
        <w:rPr>
          <w:rFonts w:ascii="Arial" w:hAnsi="Arial" w:cs="Arial"/>
        </w:rPr>
      </w:pPr>
    </w:p>
    <w:p w:rsidR="00CE6D87" w:rsidRPr="004B3CDD" w:rsidRDefault="00CE6D87" w:rsidP="004B53AD">
      <w:pPr>
        <w:pStyle w:val="Normal"/>
        <w:rPr>
          <w:sz w:val="28"/>
          <w:szCs w:val="28"/>
        </w:rPr>
      </w:pPr>
    </w:p>
    <w:sectPr w:rsidR="00CE6D87" w:rsidRPr="004B3CDD" w:rsidSect="004B3CD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E4242"/>
    <w:multiLevelType w:val="hybridMultilevel"/>
    <w:tmpl w:val="DD4662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C63407E"/>
    <w:multiLevelType w:val="multilevel"/>
    <w:tmpl w:val="DD1CF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BA3EEB"/>
    <w:multiLevelType w:val="hybridMultilevel"/>
    <w:tmpl w:val="2CEA5F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DF29EC"/>
    <w:multiLevelType w:val="hybridMultilevel"/>
    <w:tmpl w:val="1B2CDD10"/>
    <w:lvl w:ilvl="0" w:tplc="3500A7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F2FB6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E0B4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36F3E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F476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6EE11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6E27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88D8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9CBA6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oNotTrackMoves/>
  <w:defaultTabStop w:val="708"/>
  <w:characterSpacingControl w:val="doNotCompress"/>
  <w:compat/>
  <w:rsids>
    <w:rsidRoot w:val="004B53AD"/>
    <w:rsid w:val="000562B5"/>
    <w:rsid w:val="000602BF"/>
    <w:rsid w:val="000A6892"/>
    <w:rsid w:val="000B6199"/>
    <w:rsid w:val="0013695D"/>
    <w:rsid w:val="00173863"/>
    <w:rsid w:val="001C3A29"/>
    <w:rsid w:val="001F7AC3"/>
    <w:rsid w:val="002A3528"/>
    <w:rsid w:val="003E305C"/>
    <w:rsid w:val="00400490"/>
    <w:rsid w:val="00405CD0"/>
    <w:rsid w:val="0043741D"/>
    <w:rsid w:val="00474371"/>
    <w:rsid w:val="004813FA"/>
    <w:rsid w:val="004B06A7"/>
    <w:rsid w:val="004B3CDD"/>
    <w:rsid w:val="004B53AD"/>
    <w:rsid w:val="00525B17"/>
    <w:rsid w:val="00562D42"/>
    <w:rsid w:val="005E0EDE"/>
    <w:rsid w:val="00666BAA"/>
    <w:rsid w:val="00681875"/>
    <w:rsid w:val="006D085A"/>
    <w:rsid w:val="006E32AC"/>
    <w:rsid w:val="0071673F"/>
    <w:rsid w:val="00755276"/>
    <w:rsid w:val="007554A3"/>
    <w:rsid w:val="007A7DC4"/>
    <w:rsid w:val="007E004B"/>
    <w:rsid w:val="00830149"/>
    <w:rsid w:val="00865CD4"/>
    <w:rsid w:val="008A539E"/>
    <w:rsid w:val="008B1B28"/>
    <w:rsid w:val="00901F33"/>
    <w:rsid w:val="0092602C"/>
    <w:rsid w:val="00981477"/>
    <w:rsid w:val="009D0772"/>
    <w:rsid w:val="009D3504"/>
    <w:rsid w:val="009D68B7"/>
    <w:rsid w:val="00A14A9A"/>
    <w:rsid w:val="00AE3966"/>
    <w:rsid w:val="00B00A72"/>
    <w:rsid w:val="00B87A4E"/>
    <w:rsid w:val="00B9281B"/>
    <w:rsid w:val="00BA1D67"/>
    <w:rsid w:val="00BD589D"/>
    <w:rsid w:val="00BF5F24"/>
    <w:rsid w:val="00C25A54"/>
    <w:rsid w:val="00C560FC"/>
    <w:rsid w:val="00C6161C"/>
    <w:rsid w:val="00CE6D87"/>
    <w:rsid w:val="00CF5E28"/>
    <w:rsid w:val="00D57CA9"/>
    <w:rsid w:val="00D9187D"/>
    <w:rsid w:val="00DE3834"/>
    <w:rsid w:val="00DE77A0"/>
    <w:rsid w:val="00E021B4"/>
    <w:rsid w:val="00E56966"/>
    <w:rsid w:val="00E73917"/>
    <w:rsid w:val="00E939C4"/>
    <w:rsid w:val="00EA15E0"/>
    <w:rsid w:val="00EC2969"/>
    <w:rsid w:val="00EF621B"/>
    <w:rsid w:val="00F16BB1"/>
    <w:rsid w:val="00F223D6"/>
    <w:rsid w:val="00F458AA"/>
    <w:rsid w:val="00FA59D8"/>
    <w:rsid w:val="00FB54BF"/>
  </w:rsids>
  <m:mathPr>
    <m:mathFont m:val="Georgia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Основной"/>
    <w:qFormat/>
  </w:style>
  <w:style w:type="paragraph" w:styleId="1">
    <w:name w:val="heading 1"/>
    <w:aliases w:val="Заголовок 1к"/>
    <w:basedOn w:val="Normal"/>
    <w:next w:val="Normal"/>
    <w:link w:val="1Char"/>
    <w:qFormat/>
    <w:rsid w:val="003E305C"/>
    <w:pPr>
      <w:keepNext/>
      <w:widowControl w:val="0"/>
      <w:spacing w:after="0" w:line="240" w:lineRule="auto"/>
      <w:ind w:firstLine="170"/>
      <w:jc w:val="center"/>
      <w:outlineLvl w:val="0"/>
    </w:pPr>
    <w:rPr>
      <w:rFonts w:ascii="Georgia" w:eastAsia="Calibri" w:hAnsi="Georgia" w:cs="Times New Roman"/>
      <w:sz w:val="28"/>
      <w:szCs w:val="20"/>
      <w:lang w:eastAsia="ru-RU"/>
    </w:rPr>
  </w:style>
  <w:style w:type="paragraph" w:styleId="2">
    <w:name w:val="heading 2"/>
    <w:basedOn w:val="Normal"/>
    <w:next w:val="Normal"/>
    <w:link w:val="2Char"/>
    <w:qFormat/>
    <w:rsid w:val="003E305C"/>
    <w:pPr>
      <w:keepNext/>
      <w:keepLines/>
      <w:spacing w:before="200" w:after="0"/>
      <w:outlineLvl w:val="1"/>
    </w:pPr>
    <w:rPr>
      <w:rFonts w:ascii="Georgia" w:eastAsia="Calibri" w:hAnsi="Georgia" w:cs="Times New Roman"/>
      <w:bCs/>
      <w:sz w:val="28"/>
      <w:szCs w:val="26"/>
    </w:rPr>
  </w:style>
  <w:style w:type="paragraph" w:styleId="3">
    <w:name w:val="heading 3"/>
    <w:basedOn w:val="Normal"/>
    <w:next w:val="Normal"/>
    <w:link w:val="3Char"/>
    <w:qFormat/>
    <w:rsid w:val="003E305C"/>
    <w:pPr>
      <w:keepNext/>
      <w:keepLines/>
      <w:spacing w:before="200" w:after="0"/>
      <w:outlineLvl w:val="2"/>
    </w:pPr>
    <w:rPr>
      <w:rFonts w:ascii="Georgia" w:eastAsia="Calibri" w:hAnsi="Georgia" w:cs="Times New Roman"/>
      <w:b/>
      <w:bCs/>
      <w:sz w:val="2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Normal">
    <w:name w:val="Normal"/>
    <w:qFormat/>
    <w:rsid w:val="003E305C"/>
    <w:rPr>
      <w:rFonts w:ascii="Calibri" w:hAnsi="Calibri"/>
    </w:rPr>
  </w:style>
  <w:style w:type="character" w:customStyle="1" w:styleId="1Char">
    <w:name w:val="Заголовок 1 Char"/>
    <w:aliases w:val="Заголовок 1к Char"/>
    <w:basedOn w:val="DefaultParagraphFont"/>
    <w:link w:val="1"/>
    <w:rsid w:val="003E305C"/>
    <w:rPr>
      <w:rFonts w:ascii="Georgia" w:eastAsia="Calibri" w:hAnsi="Georgia" w:cs="Times New Roman"/>
      <w:sz w:val="28"/>
      <w:szCs w:val="20"/>
      <w:lang w:eastAsia="ru-RU"/>
    </w:rPr>
  </w:style>
  <w:style w:type="character" w:customStyle="1" w:styleId="2Char">
    <w:name w:val="Заголовок 2 Char"/>
    <w:basedOn w:val="DefaultParagraphFont"/>
    <w:link w:val="2"/>
    <w:rsid w:val="003E305C"/>
    <w:rPr>
      <w:rFonts w:ascii="Georgia" w:eastAsia="Calibri" w:hAnsi="Georgia" w:cs="Times New Roman"/>
      <w:bCs/>
      <w:sz w:val="28"/>
      <w:szCs w:val="26"/>
    </w:rPr>
  </w:style>
  <w:style w:type="character" w:customStyle="1" w:styleId="3Char">
    <w:name w:val="Заголовок 3 Char"/>
    <w:basedOn w:val="DefaultParagraphFont"/>
    <w:link w:val="3"/>
    <w:rsid w:val="003E305C"/>
    <w:rPr>
      <w:rFonts w:ascii="Georgia" w:eastAsia="Calibri" w:hAnsi="Georgia" w:cs="Times New Roman"/>
      <w:b/>
      <w:bCs/>
      <w:sz w:val="28"/>
    </w:rPr>
  </w:style>
  <w:style w:type="paragraph" w:styleId="Subtitle">
    <w:name w:val="Subtitle"/>
    <w:aliases w:val="Подзаголовок2"/>
    <w:basedOn w:val="Normal"/>
    <w:next w:val="Normal"/>
    <w:link w:val="SubtitleChar"/>
    <w:qFormat/>
    <w:rsid w:val="003E305C"/>
    <w:pPr>
      <w:numPr>
        <w:ilvl w:val="1"/>
      </w:numPr>
    </w:pPr>
    <w:rPr>
      <w:rFonts w:ascii="Georgia" w:eastAsia="Calibri" w:hAnsi="Georgia" w:cs="Times New Roman"/>
      <w:iCs/>
      <w:spacing w:val="15"/>
      <w:sz w:val="28"/>
      <w:szCs w:val="24"/>
    </w:rPr>
  </w:style>
  <w:style w:type="character" w:customStyle="1" w:styleId="SubtitleChar">
    <w:name w:val="Subtitle Char"/>
    <w:aliases w:val="Подзаголовок2 Char"/>
    <w:basedOn w:val="DefaultParagraphFont"/>
    <w:link w:val="Subtitle"/>
    <w:rsid w:val="003E305C"/>
    <w:rPr>
      <w:rFonts w:ascii="Georgia" w:eastAsia="Calibri" w:hAnsi="Georgia" w:cs="Times New Roman"/>
      <w:iCs/>
      <w:spacing w:val="15"/>
      <w:sz w:val="28"/>
      <w:szCs w:val="24"/>
    </w:rPr>
  </w:style>
  <w:style w:type="character" w:styleId="Strong">
    <w:name w:val="Strong"/>
    <w:basedOn w:val="DefaultParagraphFont"/>
    <w:qFormat/>
    <w:rsid w:val="003E305C"/>
    <w:rPr>
      <w:rFonts w:cs="Times New Roman"/>
      <w:b/>
      <w:bCs/>
    </w:rPr>
  </w:style>
  <w:style w:type="character" w:styleId="Emphasis">
    <w:name w:val="Emphasis"/>
    <w:aliases w:val="заголовок 2к"/>
    <w:basedOn w:val="1Char"/>
    <w:qFormat/>
    <w:rsid w:val="003E305C"/>
    <w:rPr>
      <w:iCs/>
      <w:snapToGrid w:val="0"/>
      <w:color w:val="auto"/>
      <w:sz w:val="20"/>
    </w:rPr>
  </w:style>
  <w:style w:type="paragraph" w:styleId="TOCHeading">
    <w:name w:val="TOC Heading"/>
    <w:basedOn w:val="1"/>
    <w:next w:val="Normal"/>
    <w:uiPriority w:val="39"/>
    <w:semiHidden/>
    <w:unhideWhenUsed/>
    <w:qFormat/>
    <w:rsid w:val="003E305C"/>
    <w:pPr>
      <w:keepLines/>
      <w:widowControl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E6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DefaultParagraphFont"/>
    <w:rsid w:val="009D3504"/>
    <w:rPr>
      <w:rFonts w:cs="Times New Roman"/>
    </w:rPr>
  </w:style>
  <w:style w:type="paragraph" w:customStyle="1" w:styleId="10">
    <w:name w:val="Абзац списка1"/>
    <w:basedOn w:val="Normal"/>
    <w:rsid w:val="00F223D6"/>
    <w:pPr>
      <w:ind w:left="720"/>
    </w:pPr>
    <w:rPr>
      <w:rFonts w:eastAsia="Calibri" w:cs="Times New Roman"/>
    </w:rPr>
  </w:style>
  <w:style w:type="paragraph" w:styleId="ListParagraph">
    <w:name w:val="List Paragraph"/>
    <w:basedOn w:val="Normal"/>
    <w:uiPriority w:val="34"/>
    <w:qFormat/>
    <w:rsid w:val="009814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39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9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ozhegov.org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7E323A-6BB8-4D4F-B331-B06C14AFE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9</Pages>
  <Words>2157</Words>
  <Characters>12300</Characters>
  <Application>Microsoft Macintosh Word</Application>
  <DocSecurity>0</DocSecurity>
  <Lines>102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Инна Чернявская</cp:lastModifiedBy>
  <cp:revision>5</cp:revision>
  <dcterms:created xsi:type="dcterms:W3CDTF">2012-11-08T14:12:00Z</dcterms:created>
  <dcterms:modified xsi:type="dcterms:W3CDTF">2015-01-27T20:17:00Z</dcterms:modified>
</cp:coreProperties>
</file>